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3C311" w14:textId="2A64FEDF" w:rsidR="009D2A4C" w:rsidRPr="00746E12" w:rsidRDefault="00FD6646" w:rsidP="00353D9B">
      <w:pPr>
        <w:pStyle w:val="BodyText"/>
        <w:jc w:val="center"/>
        <w:rPr>
          <w:rFonts w:asciiTheme="minorHAnsi" w:hAnsiTheme="minorHAnsi" w:cstheme="minorHAnsi"/>
          <w:sz w:val="20"/>
        </w:rPr>
      </w:pPr>
      <w:r w:rsidRPr="00746E12">
        <w:rPr>
          <w:rFonts w:asciiTheme="minorHAnsi" w:hAnsiTheme="minorHAnsi" w:cstheme="minorHAnsi"/>
          <w:noProof/>
          <w:sz w:val="20"/>
        </w:rPr>
        <w:drawing>
          <wp:inline distT="0" distB="0" distL="0" distR="0" wp14:anchorId="7F928A19" wp14:editId="04DEC3B8">
            <wp:extent cx="2061507" cy="1440000"/>
            <wp:effectExtent l="0" t="0" r="0" b="8255"/>
            <wp:docPr id="9" name="Picture 9"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businesscard,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1507" cy="1440000"/>
                    </a:xfrm>
                    <a:prstGeom prst="rect">
                      <a:avLst/>
                    </a:prstGeom>
                  </pic:spPr>
                </pic:pic>
              </a:graphicData>
            </a:graphic>
          </wp:inline>
        </w:drawing>
      </w:r>
    </w:p>
    <w:p w14:paraId="12400FAD" w14:textId="77777777" w:rsidR="00FD6646" w:rsidRPr="00746E12" w:rsidRDefault="00FD6646" w:rsidP="00353D9B">
      <w:pPr>
        <w:spacing w:before="126"/>
        <w:jc w:val="center"/>
        <w:rPr>
          <w:rFonts w:asciiTheme="minorHAnsi" w:hAnsiTheme="minorHAnsi" w:cstheme="minorHAnsi"/>
          <w:b/>
          <w:sz w:val="72"/>
        </w:rPr>
      </w:pPr>
    </w:p>
    <w:p w14:paraId="06192DBE" w14:textId="1D4C46AD" w:rsidR="009D2A4C" w:rsidRPr="00746E12" w:rsidRDefault="007E5B68" w:rsidP="00353D9B">
      <w:pPr>
        <w:spacing w:after="720"/>
        <w:jc w:val="center"/>
        <w:rPr>
          <w:rFonts w:asciiTheme="minorHAnsi" w:hAnsiTheme="minorHAnsi" w:cstheme="minorHAnsi"/>
          <w:b/>
          <w:sz w:val="72"/>
        </w:rPr>
      </w:pPr>
      <w:r w:rsidRPr="00746E12">
        <w:rPr>
          <w:rFonts w:asciiTheme="minorHAnsi" w:hAnsiTheme="minorHAnsi" w:cstheme="minorHAnsi"/>
          <w:b/>
          <w:sz w:val="72"/>
        </w:rPr>
        <w:t>German Jordanian University</w:t>
      </w:r>
    </w:p>
    <w:p w14:paraId="126D91D9" w14:textId="77777777" w:rsidR="009C68DB" w:rsidRDefault="007E5B68" w:rsidP="009C68DB">
      <w:pPr>
        <w:ind w:hanging="2"/>
        <w:jc w:val="center"/>
        <w:rPr>
          <w:rFonts w:ascii="Times New Roman" w:hAnsi="Times New Roman" w:cs="Times New Roman"/>
          <w:b/>
          <w:bCs/>
          <w:sz w:val="40"/>
          <w:szCs w:val="40"/>
        </w:rPr>
      </w:pPr>
      <w:r w:rsidRPr="0044691B">
        <w:rPr>
          <w:rFonts w:asciiTheme="minorHAnsi" w:hAnsiTheme="minorHAnsi" w:cstheme="minorHAnsi"/>
          <w:b/>
          <w:color w:val="000000" w:themeColor="text1"/>
          <w:sz w:val="56"/>
          <w:szCs w:val="56"/>
        </w:rPr>
        <w:t xml:space="preserve">School of </w:t>
      </w:r>
      <w:r w:rsidR="009C68DB" w:rsidRPr="009C68DB">
        <w:rPr>
          <w:rFonts w:asciiTheme="minorHAnsi" w:hAnsiTheme="minorHAnsi" w:cstheme="minorHAnsi"/>
          <w:b/>
          <w:color w:val="000000" w:themeColor="text1"/>
          <w:sz w:val="56"/>
          <w:szCs w:val="56"/>
        </w:rPr>
        <w:t>Architecture and Built Environment</w:t>
      </w:r>
      <w:r w:rsidR="009C68DB" w:rsidRPr="00256CE1">
        <w:rPr>
          <w:rFonts w:ascii="Times New Roman" w:hAnsi="Times New Roman" w:cs="Times New Roman"/>
          <w:b/>
          <w:bCs/>
          <w:sz w:val="40"/>
          <w:szCs w:val="40"/>
        </w:rPr>
        <w:t xml:space="preserve"> </w:t>
      </w:r>
    </w:p>
    <w:p w14:paraId="22C0523C" w14:textId="5FC4D4BC" w:rsidR="009D2A4C" w:rsidRPr="0044691B" w:rsidRDefault="007E5B68" w:rsidP="009C68DB">
      <w:pPr>
        <w:ind w:hanging="2"/>
        <w:jc w:val="center"/>
        <w:rPr>
          <w:rFonts w:asciiTheme="minorHAnsi" w:hAnsiTheme="minorHAnsi" w:cstheme="minorHAnsi"/>
          <w:b/>
          <w:color w:val="000000" w:themeColor="text1"/>
          <w:sz w:val="56"/>
          <w:szCs w:val="56"/>
        </w:rPr>
      </w:pPr>
      <w:r w:rsidRPr="0044691B">
        <w:rPr>
          <w:rFonts w:asciiTheme="minorHAnsi" w:hAnsiTheme="minorHAnsi" w:cstheme="minorHAnsi"/>
          <w:b/>
          <w:color w:val="000000" w:themeColor="text1"/>
          <w:sz w:val="56"/>
          <w:szCs w:val="56"/>
        </w:rPr>
        <w:t>Department of</w:t>
      </w:r>
      <w:r w:rsidR="00E44878" w:rsidRPr="0044691B">
        <w:rPr>
          <w:rFonts w:asciiTheme="minorHAnsi" w:hAnsiTheme="minorHAnsi" w:cstheme="minorHAnsi"/>
          <w:b/>
          <w:color w:val="000000" w:themeColor="text1"/>
          <w:sz w:val="56"/>
          <w:szCs w:val="56"/>
        </w:rPr>
        <w:t xml:space="preserve"> </w:t>
      </w:r>
      <w:r w:rsidR="002A5052" w:rsidRPr="002A5052">
        <w:rPr>
          <w:rFonts w:asciiTheme="minorHAnsi" w:hAnsiTheme="minorHAnsi" w:cstheme="minorHAnsi"/>
          <w:b/>
          <w:color w:val="000000" w:themeColor="text1"/>
          <w:sz w:val="56"/>
          <w:szCs w:val="56"/>
        </w:rPr>
        <w:t>Architecture and Interior Architecture</w:t>
      </w:r>
    </w:p>
    <w:p w14:paraId="640D2E0D" w14:textId="77777777" w:rsidR="002A5052" w:rsidRDefault="002A5052" w:rsidP="002F29AA">
      <w:pPr>
        <w:jc w:val="center"/>
        <w:rPr>
          <w:rFonts w:asciiTheme="minorHAnsi" w:hAnsiTheme="minorHAnsi" w:cstheme="minorHAnsi"/>
          <w:b/>
          <w:color w:val="000000" w:themeColor="text1"/>
          <w:sz w:val="56"/>
          <w:szCs w:val="56"/>
        </w:rPr>
      </w:pPr>
    </w:p>
    <w:p w14:paraId="0DF6D830" w14:textId="77777777" w:rsidR="00DF39E6" w:rsidRPr="00DF39E6" w:rsidRDefault="002F29AA" w:rsidP="00DF39E6">
      <w:pPr>
        <w:tabs>
          <w:tab w:val="right" w:pos="9540"/>
        </w:tabs>
        <w:spacing w:line="480" w:lineRule="auto"/>
        <w:jc w:val="center"/>
        <w:rPr>
          <w:rFonts w:asciiTheme="minorHAnsi" w:hAnsiTheme="minorHAnsi" w:cstheme="minorHAnsi"/>
          <w:b/>
          <w:color w:val="000000" w:themeColor="text1"/>
          <w:sz w:val="56"/>
          <w:szCs w:val="56"/>
        </w:rPr>
      </w:pPr>
      <w:r>
        <w:rPr>
          <w:rFonts w:asciiTheme="minorHAnsi" w:hAnsiTheme="minorHAnsi" w:cstheme="minorHAnsi"/>
          <w:b/>
          <w:color w:val="000000" w:themeColor="text1"/>
          <w:sz w:val="56"/>
          <w:szCs w:val="56"/>
        </w:rPr>
        <w:t>Master</w:t>
      </w:r>
      <w:r w:rsidRPr="0044691B">
        <w:rPr>
          <w:rFonts w:asciiTheme="minorHAnsi" w:hAnsiTheme="minorHAnsi" w:cstheme="minorHAnsi"/>
          <w:b/>
          <w:color w:val="000000" w:themeColor="text1"/>
          <w:sz w:val="56"/>
          <w:szCs w:val="56"/>
        </w:rPr>
        <w:t xml:space="preserve"> of </w:t>
      </w:r>
      <w:r w:rsidR="00DF39E6" w:rsidRPr="00DF39E6">
        <w:rPr>
          <w:rFonts w:asciiTheme="minorHAnsi" w:hAnsiTheme="minorHAnsi" w:cstheme="minorHAnsi"/>
          <w:b/>
          <w:color w:val="000000" w:themeColor="text1"/>
          <w:sz w:val="56"/>
          <w:szCs w:val="56"/>
        </w:rPr>
        <w:t xml:space="preserve">Science Program in </w:t>
      </w:r>
    </w:p>
    <w:p w14:paraId="51D073EA" w14:textId="77777777" w:rsidR="00DF39E6" w:rsidRPr="00DF39E6" w:rsidRDefault="00DF39E6" w:rsidP="00DF39E6">
      <w:pPr>
        <w:tabs>
          <w:tab w:val="right" w:pos="9540"/>
        </w:tabs>
        <w:spacing w:line="480" w:lineRule="auto"/>
        <w:jc w:val="center"/>
        <w:rPr>
          <w:rFonts w:asciiTheme="minorHAnsi" w:hAnsiTheme="minorHAnsi" w:cstheme="minorHAnsi"/>
          <w:b/>
          <w:color w:val="000000" w:themeColor="text1"/>
          <w:sz w:val="56"/>
          <w:szCs w:val="56"/>
        </w:rPr>
      </w:pPr>
      <w:r w:rsidRPr="00DF39E6">
        <w:rPr>
          <w:rFonts w:asciiTheme="minorHAnsi" w:hAnsiTheme="minorHAnsi" w:cstheme="minorHAnsi"/>
          <w:b/>
          <w:color w:val="000000" w:themeColor="text1"/>
          <w:sz w:val="56"/>
          <w:szCs w:val="56"/>
        </w:rPr>
        <w:t>Sustainable Buildings</w:t>
      </w:r>
    </w:p>
    <w:p w14:paraId="7A4480CE" w14:textId="6B674209" w:rsidR="00E44878" w:rsidRPr="00746E12" w:rsidRDefault="00866DA6" w:rsidP="00B81F96">
      <w:pPr>
        <w:jc w:val="center"/>
        <w:rPr>
          <w:rFonts w:asciiTheme="minorHAnsi" w:hAnsiTheme="minorHAnsi" w:cstheme="minorHAnsi"/>
          <w:b/>
          <w:color w:val="000000" w:themeColor="text1"/>
          <w:sz w:val="56"/>
          <w:szCs w:val="56"/>
        </w:rPr>
      </w:pPr>
      <w:r w:rsidRPr="00866DA6">
        <w:rPr>
          <w:rFonts w:asciiTheme="minorHAnsi" w:hAnsiTheme="minorHAnsi" w:cstheme="minorHAnsi"/>
          <w:b/>
          <w:color w:val="000000" w:themeColor="text1"/>
          <w:sz w:val="56"/>
          <w:szCs w:val="56"/>
        </w:rPr>
        <w:t>Thesis</w:t>
      </w:r>
      <w:r>
        <w:rPr>
          <w:b/>
          <w:bCs/>
          <w:sz w:val="40"/>
          <w:szCs w:val="40"/>
        </w:rPr>
        <w:t xml:space="preserve"> </w:t>
      </w:r>
      <w:r w:rsidR="00F80654">
        <w:rPr>
          <w:rFonts w:asciiTheme="minorHAnsi" w:hAnsiTheme="minorHAnsi" w:cstheme="minorHAnsi"/>
          <w:b/>
          <w:color w:val="000000" w:themeColor="text1"/>
          <w:sz w:val="56"/>
          <w:szCs w:val="56"/>
        </w:rPr>
        <w:t>Track</w:t>
      </w:r>
    </w:p>
    <w:p w14:paraId="26D6CF11" w14:textId="77777777" w:rsidR="00E44878" w:rsidRPr="00746E12" w:rsidRDefault="00E44878" w:rsidP="00353D9B">
      <w:pPr>
        <w:jc w:val="center"/>
        <w:rPr>
          <w:rFonts w:asciiTheme="minorHAnsi" w:hAnsiTheme="minorHAnsi" w:cstheme="minorHAnsi"/>
          <w:b/>
          <w:color w:val="000000" w:themeColor="text1"/>
          <w:sz w:val="56"/>
          <w:szCs w:val="56"/>
        </w:rPr>
      </w:pPr>
    </w:p>
    <w:p w14:paraId="13C88760" w14:textId="566E976A" w:rsidR="00E44878" w:rsidRPr="00746E12" w:rsidRDefault="00D13423" w:rsidP="00353D9B">
      <w:pPr>
        <w:jc w:val="center"/>
        <w:rPr>
          <w:rFonts w:asciiTheme="minorHAnsi" w:hAnsiTheme="minorHAnsi" w:cstheme="minorHAnsi"/>
          <w:b/>
          <w:color w:val="000000" w:themeColor="text1"/>
          <w:sz w:val="56"/>
          <w:szCs w:val="56"/>
        </w:rPr>
      </w:pPr>
      <w:r w:rsidRPr="00746E12">
        <w:rPr>
          <w:rFonts w:asciiTheme="minorHAnsi" w:hAnsiTheme="minorHAnsi" w:cstheme="minorHAnsi"/>
          <w:b/>
          <w:color w:val="000000" w:themeColor="text1"/>
          <w:sz w:val="56"/>
          <w:szCs w:val="56"/>
        </w:rPr>
        <w:t>Study Plan 202</w:t>
      </w:r>
      <w:r w:rsidR="00E023B4">
        <w:rPr>
          <w:rFonts w:asciiTheme="minorHAnsi" w:hAnsiTheme="minorHAnsi" w:cstheme="minorHAnsi"/>
          <w:b/>
          <w:color w:val="000000" w:themeColor="text1"/>
          <w:sz w:val="56"/>
          <w:szCs w:val="56"/>
        </w:rPr>
        <w:t>3</w:t>
      </w:r>
    </w:p>
    <w:p w14:paraId="2696C64E" w14:textId="77777777" w:rsidR="00780ADA" w:rsidRPr="00746E12" w:rsidRDefault="00780ADA" w:rsidP="00353D9B">
      <w:pPr>
        <w:rPr>
          <w:rFonts w:asciiTheme="minorHAnsi" w:hAnsiTheme="minorHAnsi" w:cstheme="minorHAnsi"/>
          <w:b/>
          <w:sz w:val="56"/>
          <w:szCs w:val="56"/>
        </w:rPr>
      </w:pPr>
      <w:r w:rsidRPr="00746E12">
        <w:rPr>
          <w:rFonts w:asciiTheme="minorHAnsi" w:hAnsiTheme="minorHAnsi" w:cstheme="minorHAnsi"/>
          <w:b/>
          <w:sz w:val="56"/>
          <w:szCs w:val="56"/>
        </w:rPr>
        <w:br w:type="page"/>
      </w:r>
    </w:p>
    <w:p w14:paraId="6E9458C3" w14:textId="75C9F93C" w:rsidR="00A7675F" w:rsidRPr="00746E12" w:rsidRDefault="00A7675F" w:rsidP="00353D9B">
      <w:pPr>
        <w:pStyle w:val="Heading1"/>
        <w:numPr>
          <w:ilvl w:val="0"/>
          <w:numId w:val="18"/>
        </w:numPr>
        <w:rPr>
          <w:rFonts w:asciiTheme="minorHAnsi" w:hAnsiTheme="minorHAnsi" w:cstheme="minorHAnsi"/>
        </w:rPr>
      </w:pPr>
      <w:r w:rsidRPr="00746E12">
        <w:rPr>
          <w:rFonts w:asciiTheme="minorHAnsi" w:hAnsiTheme="minorHAnsi" w:cstheme="minorHAnsi"/>
        </w:rPr>
        <w:lastRenderedPageBreak/>
        <w:t>Program Objectives</w:t>
      </w:r>
    </w:p>
    <w:p w14:paraId="0B954946" w14:textId="77777777" w:rsidR="00B306B1" w:rsidRPr="00B306B1" w:rsidRDefault="00BB7AB2" w:rsidP="00353D9B">
      <w:pPr>
        <w:pStyle w:val="BodyText"/>
        <w:numPr>
          <w:ilvl w:val="0"/>
          <w:numId w:val="19"/>
        </w:numPr>
        <w:spacing w:after="0"/>
        <w:rPr>
          <w:rFonts w:asciiTheme="minorHAnsi" w:hAnsiTheme="minorHAnsi" w:cstheme="minorHAnsi"/>
        </w:rPr>
      </w:pPr>
      <w:r w:rsidRPr="00C3661B">
        <w:rPr>
          <w:color w:val="000000"/>
        </w:rPr>
        <w:t xml:space="preserve">incorporates multi-dimensional perspectives using problem-solving practical approaches </w:t>
      </w:r>
    </w:p>
    <w:p w14:paraId="49836CCA" w14:textId="64C82851" w:rsidR="007A75F2" w:rsidRPr="004E2066" w:rsidRDefault="00BB7AB2" w:rsidP="00353D9B">
      <w:pPr>
        <w:pStyle w:val="BodyText"/>
        <w:numPr>
          <w:ilvl w:val="0"/>
          <w:numId w:val="19"/>
        </w:numPr>
        <w:spacing w:after="0"/>
        <w:rPr>
          <w:rFonts w:asciiTheme="minorHAnsi" w:hAnsiTheme="minorHAnsi" w:cstheme="minorHAnsi"/>
        </w:rPr>
      </w:pPr>
      <w:r w:rsidRPr="00C3661B">
        <w:rPr>
          <w:color w:val="000000"/>
        </w:rPr>
        <w:t xml:space="preserve">to achieve integrated sustainable </w:t>
      </w:r>
      <w:r>
        <w:rPr>
          <w:color w:val="000000"/>
        </w:rPr>
        <w:t>building design, construction, evaluation and operation</w:t>
      </w:r>
      <w:r w:rsidRPr="004E2066">
        <w:rPr>
          <w:rFonts w:asciiTheme="minorHAnsi" w:hAnsiTheme="minorHAnsi" w:cstheme="minorHAnsi"/>
        </w:rPr>
        <w:t xml:space="preserve"> </w:t>
      </w:r>
    </w:p>
    <w:p w14:paraId="51F15B39" w14:textId="0D7BE335" w:rsidR="007A75F2" w:rsidRPr="004E2066" w:rsidRDefault="000D5BBE" w:rsidP="00353D9B">
      <w:pPr>
        <w:pStyle w:val="BodyText"/>
        <w:numPr>
          <w:ilvl w:val="0"/>
          <w:numId w:val="19"/>
        </w:numPr>
        <w:spacing w:after="0"/>
        <w:rPr>
          <w:rFonts w:asciiTheme="minorHAnsi" w:hAnsiTheme="minorHAnsi" w:cstheme="minorHAnsi"/>
        </w:rPr>
      </w:pPr>
      <w:r w:rsidRPr="00C3661B">
        <w:rPr>
          <w:color w:val="000000"/>
        </w:rPr>
        <w:t>Graduates are prepared to contribute to the contemporary built environment at the local, regional, and international arenas with their hands-on up-to-date theories and practices</w:t>
      </w:r>
      <w:r w:rsidRPr="004E2066">
        <w:rPr>
          <w:rFonts w:asciiTheme="minorHAnsi" w:hAnsiTheme="minorHAnsi" w:cstheme="minorHAnsi"/>
        </w:rPr>
        <w:t xml:space="preserve"> </w:t>
      </w:r>
    </w:p>
    <w:p w14:paraId="7912CC40" w14:textId="77777777" w:rsidR="00BD6043" w:rsidRPr="004E2066" w:rsidRDefault="00BD6043" w:rsidP="00353D9B">
      <w:pPr>
        <w:pStyle w:val="BodyText"/>
      </w:pPr>
    </w:p>
    <w:p w14:paraId="5B238BB6" w14:textId="0973FC9B" w:rsidR="00A7675F" w:rsidRPr="00746E12" w:rsidRDefault="00A7675F" w:rsidP="00353D9B">
      <w:pPr>
        <w:pStyle w:val="Heading1"/>
        <w:numPr>
          <w:ilvl w:val="0"/>
          <w:numId w:val="18"/>
        </w:numPr>
        <w:rPr>
          <w:rFonts w:asciiTheme="minorHAnsi" w:hAnsiTheme="minorHAnsi" w:cstheme="minorHAnsi"/>
        </w:rPr>
      </w:pPr>
      <w:r w:rsidRPr="00746E12">
        <w:rPr>
          <w:rFonts w:asciiTheme="minorHAnsi" w:hAnsiTheme="minorHAnsi" w:cstheme="minorHAnsi"/>
        </w:rPr>
        <w:t>Learning Outcomes</w:t>
      </w:r>
    </w:p>
    <w:p w14:paraId="5CF2D05C" w14:textId="569878C0" w:rsidR="00AD1637" w:rsidRPr="00607982" w:rsidRDefault="00607982" w:rsidP="00607982">
      <w:pPr>
        <w:widowControl/>
        <w:numPr>
          <w:ilvl w:val="0"/>
          <w:numId w:val="36"/>
        </w:numPr>
        <w:autoSpaceDE/>
        <w:autoSpaceDN/>
        <w:spacing w:line="480" w:lineRule="auto"/>
        <w:ind w:right="26"/>
        <w:rPr>
          <w:b/>
          <w:bCs/>
          <w:color w:val="000000"/>
          <w:u w:val="single"/>
        </w:rPr>
      </w:pPr>
      <w:r w:rsidRPr="00C3661B">
        <w:rPr>
          <w:b/>
          <w:bCs/>
          <w:color w:val="000000"/>
          <w:u w:val="single"/>
        </w:rPr>
        <w:t>Key knowledge</w:t>
      </w:r>
    </w:p>
    <w:p w14:paraId="001FCA77" w14:textId="77777777" w:rsidR="00A70338" w:rsidRPr="006679D1" w:rsidRDefault="00A70338" w:rsidP="00A70338">
      <w:pPr>
        <w:widowControl/>
        <w:numPr>
          <w:ilvl w:val="1"/>
          <w:numId w:val="36"/>
        </w:numPr>
        <w:autoSpaceDE/>
        <w:autoSpaceDN/>
        <w:spacing w:line="480" w:lineRule="auto"/>
        <w:ind w:right="26"/>
        <w:rPr>
          <w:b/>
          <w:bCs/>
          <w:color w:val="000000"/>
          <w:u w:val="single"/>
        </w:rPr>
      </w:pPr>
      <w:r w:rsidRPr="00B115CF">
        <w:rPr>
          <w:b/>
          <w:bCs/>
        </w:rPr>
        <w:t xml:space="preserve">Program graduates will be able to understand, interpret, explain, analyze, and assess various </w:t>
      </w:r>
      <w:r>
        <w:rPr>
          <w:b/>
          <w:bCs/>
        </w:rPr>
        <w:t>s</w:t>
      </w:r>
      <w:r w:rsidRPr="009017BC">
        <w:rPr>
          <w:b/>
          <w:bCs/>
        </w:rPr>
        <w:t>ustainable</w:t>
      </w:r>
      <w:r w:rsidRPr="00B115CF">
        <w:rPr>
          <w:b/>
          <w:bCs/>
        </w:rPr>
        <w:t xml:space="preserve"> concepts and methods.</w:t>
      </w:r>
    </w:p>
    <w:p w14:paraId="41CAF586" w14:textId="77777777" w:rsidR="006679D1" w:rsidRDefault="006679D1" w:rsidP="006679D1">
      <w:pPr>
        <w:spacing w:line="480" w:lineRule="auto"/>
        <w:ind w:left="720" w:right="26" w:hanging="294"/>
        <w:rPr>
          <w:b/>
          <w:bCs/>
          <w:color w:val="000000"/>
          <w:u w:val="single"/>
        </w:rPr>
      </w:pPr>
      <w:r w:rsidRPr="00C3661B">
        <w:rPr>
          <w:i/>
          <w:iCs/>
          <w:u w:val="single"/>
        </w:rPr>
        <w:t xml:space="preserve">Assessments </w:t>
      </w:r>
    </w:p>
    <w:p w14:paraId="2239EDDF" w14:textId="77777777" w:rsidR="006679D1" w:rsidRDefault="006679D1" w:rsidP="006679D1">
      <w:pPr>
        <w:spacing w:line="480" w:lineRule="auto"/>
        <w:ind w:left="720" w:right="26" w:hanging="294"/>
        <w:rPr>
          <w:b/>
          <w:bCs/>
          <w:color w:val="000000"/>
          <w:u w:val="single"/>
        </w:rPr>
      </w:pPr>
      <w:r w:rsidRPr="00C3661B">
        <w:rPr>
          <w:color w:val="000000"/>
        </w:rPr>
        <w:t>Student achievement of this learning outcome is assessed:</w:t>
      </w:r>
    </w:p>
    <w:p w14:paraId="236755D6" w14:textId="77777777" w:rsidR="006679D1" w:rsidRDefault="006679D1" w:rsidP="005A3FC2">
      <w:pPr>
        <w:widowControl/>
        <w:autoSpaceDE/>
        <w:autoSpaceDN/>
        <w:spacing w:line="480" w:lineRule="auto"/>
        <w:ind w:left="567" w:right="26"/>
        <w:jc w:val="both"/>
        <w:rPr>
          <w:color w:val="000000"/>
        </w:rPr>
      </w:pPr>
      <w:r w:rsidRPr="00C3661B">
        <w:rPr>
          <w:color w:val="000000"/>
        </w:rPr>
        <w:t>[Directly] by sample M.Sc. Thesis that reflects the students’ overall work in the program and student accumulative courses scores.</w:t>
      </w:r>
    </w:p>
    <w:p w14:paraId="4E54B3B4" w14:textId="77777777" w:rsidR="006679D1" w:rsidRPr="00AE30EE" w:rsidRDefault="006679D1" w:rsidP="005A3FC2">
      <w:pPr>
        <w:widowControl/>
        <w:autoSpaceDE/>
        <w:autoSpaceDN/>
        <w:spacing w:line="480" w:lineRule="auto"/>
        <w:ind w:left="567" w:right="26"/>
        <w:jc w:val="both"/>
        <w:rPr>
          <w:color w:val="000000"/>
        </w:rPr>
      </w:pPr>
      <w:r w:rsidRPr="00AE30EE">
        <w:t>[</w:t>
      </w:r>
      <w:r w:rsidRPr="00AE30EE">
        <w:rPr>
          <w:color w:val="000000"/>
        </w:rPr>
        <w:t>Indirectly</w:t>
      </w:r>
      <w:r w:rsidRPr="00AE30EE">
        <w:t xml:space="preserve">] by senior surveys and by program review data and job placement rates. </w:t>
      </w:r>
    </w:p>
    <w:p w14:paraId="36E672B2" w14:textId="77777777" w:rsidR="006679D1" w:rsidRPr="00B115CF" w:rsidRDefault="006679D1" w:rsidP="006679D1">
      <w:pPr>
        <w:widowControl/>
        <w:autoSpaceDE/>
        <w:autoSpaceDN/>
        <w:spacing w:line="480" w:lineRule="auto"/>
        <w:ind w:right="26"/>
        <w:rPr>
          <w:b/>
          <w:bCs/>
          <w:color w:val="000000"/>
          <w:u w:val="single"/>
        </w:rPr>
      </w:pPr>
    </w:p>
    <w:p w14:paraId="7F5E013E" w14:textId="77777777" w:rsidR="00394FAE" w:rsidRPr="00942372" w:rsidRDefault="00394FAE" w:rsidP="00394FAE">
      <w:pPr>
        <w:widowControl/>
        <w:numPr>
          <w:ilvl w:val="0"/>
          <w:numId w:val="36"/>
        </w:numPr>
        <w:autoSpaceDE/>
        <w:autoSpaceDN/>
        <w:spacing w:line="480" w:lineRule="auto"/>
        <w:ind w:right="26"/>
        <w:rPr>
          <w:b/>
          <w:bCs/>
          <w:color w:val="000000"/>
          <w:u w:val="single"/>
        </w:rPr>
      </w:pPr>
      <w:r w:rsidRPr="00C3661B">
        <w:rPr>
          <w:b/>
          <w:bCs/>
          <w:color w:val="000000"/>
          <w:u w:val="single"/>
        </w:rPr>
        <w:t>Skills</w:t>
      </w:r>
      <w:r w:rsidRPr="00C3661B">
        <w:rPr>
          <w:color w:val="000000"/>
          <w:u w:val="single"/>
        </w:rPr>
        <w:t xml:space="preserve"> </w:t>
      </w:r>
    </w:p>
    <w:p w14:paraId="17FAE17F" w14:textId="77777777" w:rsidR="00942372" w:rsidRPr="0002349A" w:rsidRDefault="00942372" w:rsidP="00942372">
      <w:pPr>
        <w:widowControl/>
        <w:numPr>
          <w:ilvl w:val="1"/>
          <w:numId w:val="36"/>
        </w:numPr>
        <w:autoSpaceDE/>
        <w:autoSpaceDN/>
        <w:spacing w:line="480" w:lineRule="auto"/>
        <w:ind w:right="26"/>
        <w:rPr>
          <w:b/>
          <w:bCs/>
          <w:color w:val="000000"/>
          <w:u w:val="single"/>
        </w:rPr>
      </w:pPr>
      <w:r w:rsidRPr="00B115CF">
        <w:rPr>
          <w:b/>
          <w:bCs/>
        </w:rPr>
        <w:t xml:space="preserve">Program graduates will be able to understand, interpret, explain, analyze, and assess various </w:t>
      </w:r>
      <w:r>
        <w:rPr>
          <w:b/>
          <w:bCs/>
        </w:rPr>
        <w:t>s</w:t>
      </w:r>
      <w:r w:rsidRPr="009017BC">
        <w:rPr>
          <w:b/>
          <w:bCs/>
        </w:rPr>
        <w:t>ustainable</w:t>
      </w:r>
      <w:r w:rsidRPr="00B115CF">
        <w:rPr>
          <w:b/>
          <w:bCs/>
        </w:rPr>
        <w:t xml:space="preserve"> concepts and methods.</w:t>
      </w:r>
    </w:p>
    <w:p w14:paraId="2D1400ED" w14:textId="77777777" w:rsidR="0002349A" w:rsidRDefault="0002349A" w:rsidP="0002349A">
      <w:pPr>
        <w:widowControl/>
        <w:numPr>
          <w:ilvl w:val="1"/>
          <w:numId w:val="36"/>
        </w:numPr>
        <w:autoSpaceDE/>
        <w:autoSpaceDN/>
        <w:spacing w:line="480" w:lineRule="auto"/>
        <w:ind w:right="26"/>
        <w:jc w:val="both"/>
        <w:rPr>
          <w:b/>
          <w:bCs/>
        </w:rPr>
      </w:pPr>
      <w:r w:rsidRPr="00C3661B">
        <w:rPr>
          <w:b/>
          <w:bCs/>
        </w:rPr>
        <w:t xml:space="preserve">Program graduates will be able to undertake and investigate various research areas related to </w:t>
      </w:r>
      <w:r>
        <w:rPr>
          <w:b/>
          <w:bCs/>
        </w:rPr>
        <w:t>s</w:t>
      </w:r>
      <w:r w:rsidRPr="009017BC">
        <w:rPr>
          <w:b/>
          <w:bCs/>
        </w:rPr>
        <w:t>ustainable</w:t>
      </w:r>
      <w:r>
        <w:rPr>
          <w:b/>
          <w:bCs/>
        </w:rPr>
        <w:t xml:space="preserve"> buildings</w:t>
      </w:r>
      <w:r w:rsidRPr="00C3661B">
        <w:rPr>
          <w:b/>
          <w:bCs/>
        </w:rPr>
        <w:t xml:space="preserve">. </w:t>
      </w:r>
    </w:p>
    <w:p w14:paraId="54C55785" w14:textId="77777777" w:rsidR="005A3FC2" w:rsidRPr="00C3661B" w:rsidRDefault="005A3FC2" w:rsidP="005A3FC2">
      <w:pPr>
        <w:spacing w:line="480" w:lineRule="auto"/>
        <w:ind w:left="720" w:right="26" w:hanging="294"/>
        <w:rPr>
          <w:i/>
          <w:iCs/>
          <w:u w:val="single"/>
        </w:rPr>
      </w:pPr>
      <w:r w:rsidRPr="00C3661B">
        <w:rPr>
          <w:i/>
          <w:iCs/>
          <w:u w:val="single"/>
        </w:rPr>
        <w:t xml:space="preserve">Assessments </w:t>
      </w:r>
    </w:p>
    <w:p w14:paraId="31BB5F2F" w14:textId="77777777" w:rsidR="005A3FC2" w:rsidRPr="00C3661B" w:rsidRDefault="005A3FC2" w:rsidP="005A3FC2">
      <w:pPr>
        <w:spacing w:line="480" w:lineRule="auto"/>
        <w:ind w:left="720" w:right="26" w:hanging="294"/>
        <w:rPr>
          <w:color w:val="000000"/>
        </w:rPr>
      </w:pPr>
      <w:r w:rsidRPr="00C3661B">
        <w:rPr>
          <w:color w:val="000000"/>
        </w:rPr>
        <w:t>Student achievement of this learning outcome is assessed:</w:t>
      </w:r>
    </w:p>
    <w:p w14:paraId="7C3F6E0E" w14:textId="77777777" w:rsidR="005A3FC2" w:rsidRDefault="005A3FC2" w:rsidP="005A3FC2">
      <w:pPr>
        <w:widowControl/>
        <w:autoSpaceDE/>
        <w:autoSpaceDN/>
        <w:spacing w:line="480" w:lineRule="auto"/>
        <w:ind w:left="567" w:right="26"/>
        <w:jc w:val="both"/>
        <w:rPr>
          <w:color w:val="000000"/>
        </w:rPr>
      </w:pPr>
      <w:r w:rsidRPr="00C3661B">
        <w:rPr>
          <w:color w:val="000000"/>
        </w:rPr>
        <w:t>[Directly] by reviewing samples of student work (research papers and analysis projects).</w:t>
      </w:r>
    </w:p>
    <w:p w14:paraId="286E0314" w14:textId="77777777" w:rsidR="005A3FC2" w:rsidRPr="00AE30EE" w:rsidRDefault="005A3FC2" w:rsidP="005A3FC2">
      <w:pPr>
        <w:widowControl/>
        <w:autoSpaceDE/>
        <w:autoSpaceDN/>
        <w:spacing w:line="480" w:lineRule="auto"/>
        <w:ind w:left="567" w:right="26"/>
        <w:rPr>
          <w:color w:val="000000"/>
        </w:rPr>
      </w:pPr>
      <w:r w:rsidRPr="00AE30EE">
        <w:t>[Indirectly] by employer surveys.</w:t>
      </w:r>
    </w:p>
    <w:p w14:paraId="07AA588E" w14:textId="77777777" w:rsidR="0002349A" w:rsidRPr="00B115CF" w:rsidRDefault="0002349A" w:rsidP="005A3FC2">
      <w:pPr>
        <w:widowControl/>
        <w:autoSpaceDE/>
        <w:autoSpaceDN/>
        <w:spacing w:line="480" w:lineRule="auto"/>
        <w:ind w:left="1440" w:right="26"/>
        <w:rPr>
          <w:b/>
          <w:bCs/>
          <w:color w:val="000000"/>
          <w:u w:val="single"/>
        </w:rPr>
      </w:pPr>
    </w:p>
    <w:p w14:paraId="34C2E09E" w14:textId="77777777" w:rsidR="00EE6B27" w:rsidRDefault="001413DF" w:rsidP="00EE6B27">
      <w:pPr>
        <w:pStyle w:val="ListParagraph"/>
        <w:numPr>
          <w:ilvl w:val="0"/>
          <w:numId w:val="36"/>
        </w:numPr>
        <w:spacing w:line="480" w:lineRule="auto"/>
        <w:ind w:right="26"/>
        <w:rPr>
          <w:b/>
          <w:bCs/>
          <w:color w:val="000000"/>
          <w:u w:val="single"/>
        </w:rPr>
      </w:pPr>
      <w:r w:rsidRPr="001413DF">
        <w:rPr>
          <w:b/>
          <w:bCs/>
          <w:color w:val="000000"/>
          <w:u w:val="single"/>
        </w:rPr>
        <w:t>Values</w:t>
      </w:r>
    </w:p>
    <w:p w14:paraId="021620B3" w14:textId="0AAD487F" w:rsidR="00EE6B27" w:rsidRPr="0002670F" w:rsidRDefault="00EE6B27" w:rsidP="00EE6B27">
      <w:pPr>
        <w:pStyle w:val="ListParagraph"/>
        <w:numPr>
          <w:ilvl w:val="1"/>
          <w:numId w:val="36"/>
        </w:numPr>
        <w:spacing w:line="480" w:lineRule="auto"/>
        <w:ind w:right="26"/>
        <w:rPr>
          <w:b/>
          <w:bCs/>
          <w:color w:val="000000"/>
          <w:u w:val="single"/>
        </w:rPr>
      </w:pPr>
      <w:r w:rsidRPr="00EE6B27">
        <w:rPr>
          <w:b/>
          <w:bCs/>
        </w:rPr>
        <w:t xml:space="preserve">Program graduates will be able to assess their own strengths and weaknesses and adjust future performance in light of their self-assessments. </w:t>
      </w:r>
    </w:p>
    <w:p w14:paraId="25471BCA" w14:textId="77777777" w:rsidR="0002670F" w:rsidRPr="00B115CF" w:rsidRDefault="0002670F" w:rsidP="0002670F">
      <w:pPr>
        <w:spacing w:line="480" w:lineRule="auto"/>
        <w:ind w:left="426" w:right="26"/>
        <w:jc w:val="both"/>
        <w:rPr>
          <w:b/>
          <w:bCs/>
        </w:rPr>
      </w:pPr>
      <w:r w:rsidRPr="00C3661B">
        <w:rPr>
          <w:i/>
          <w:iCs/>
          <w:u w:val="single"/>
        </w:rPr>
        <w:t>Assessmen</w:t>
      </w:r>
      <w:r w:rsidRPr="0002670F">
        <w:rPr>
          <w:i/>
          <w:iCs/>
          <w:u w:val="single"/>
        </w:rPr>
        <w:t xml:space="preserve">ts </w:t>
      </w:r>
    </w:p>
    <w:p w14:paraId="3401CCBB" w14:textId="77777777" w:rsidR="0002670F" w:rsidRPr="00C3661B" w:rsidRDefault="0002670F" w:rsidP="0002670F">
      <w:pPr>
        <w:spacing w:line="480" w:lineRule="auto"/>
        <w:ind w:left="720" w:right="26" w:hanging="294"/>
        <w:rPr>
          <w:color w:val="000000"/>
        </w:rPr>
      </w:pPr>
      <w:r w:rsidRPr="00C3661B">
        <w:rPr>
          <w:color w:val="000000"/>
        </w:rPr>
        <w:t>Student achievement of this learning outcome is assessed:</w:t>
      </w:r>
    </w:p>
    <w:p w14:paraId="4417EC30" w14:textId="77777777" w:rsidR="0002670F" w:rsidRDefault="0002670F" w:rsidP="0002670F">
      <w:pPr>
        <w:widowControl/>
        <w:autoSpaceDE/>
        <w:autoSpaceDN/>
        <w:spacing w:line="480" w:lineRule="auto"/>
        <w:ind w:left="567" w:right="26"/>
        <w:jc w:val="both"/>
      </w:pPr>
      <w:r w:rsidRPr="00C3661B">
        <w:t>[</w:t>
      </w:r>
      <w:r w:rsidRPr="00B115CF">
        <w:rPr>
          <w:color w:val="000000"/>
        </w:rPr>
        <w:t>Directly</w:t>
      </w:r>
      <w:r w:rsidRPr="00C3661B">
        <w:t>] by instructor evaluations.</w:t>
      </w:r>
    </w:p>
    <w:p w14:paraId="7094C26E" w14:textId="2C617226" w:rsidR="00394FAE" w:rsidRPr="0002670F" w:rsidRDefault="0002670F" w:rsidP="0002670F">
      <w:pPr>
        <w:widowControl/>
        <w:autoSpaceDE/>
        <w:autoSpaceDN/>
        <w:spacing w:line="480" w:lineRule="auto"/>
        <w:ind w:left="567" w:right="26"/>
        <w:jc w:val="both"/>
      </w:pPr>
      <w:r w:rsidRPr="00C3661B">
        <w:t>[Indirectly] by student self-assessments and accept</w:t>
      </w:r>
      <w:r>
        <w:t>ance into leading Ph. D. programs.</w:t>
      </w:r>
    </w:p>
    <w:p w14:paraId="0556EA63" w14:textId="77777777" w:rsidR="00785A65" w:rsidRPr="00746E12" w:rsidRDefault="00785A65" w:rsidP="00353D9B">
      <w:pPr>
        <w:pStyle w:val="Heading1"/>
        <w:tabs>
          <w:tab w:val="left" w:pos="0"/>
        </w:tabs>
        <w:spacing w:after="0"/>
        <w:ind w:right="1127"/>
        <w:jc w:val="both"/>
        <w:rPr>
          <w:rFonts w:asciiTheme="minorHAnsi" w:hAnsiTheme="minorHAnsi" w:cstheme="minorHAnsi"/>
          <w:b w:val="0"/>
          <w:bCs w:val="0"/>
          <w:sz w:val="22"/>
          <w:szCs w:val="22"/>
        </w:rPr>
      </w:pPr>
    </w:p>
    <w:p w14:paraId="726A8631" w14:textId="172C6723" w:rsidR="00785A65" w:rsidRPr="00746E12" w:rsidRDefault="000D6E49" w:rsidP="00353D9B">
      <w:pPr>
        <w:pStyle w:val="Heading1"/>
        <w:tabs>
          <w:tab w:val="left" w:pos="0"/>
        </w:tabs>
        <w:spacing w:after="0"/>
        <w:ind w:right="1127"/>
        <w:jc w:val="both"/>
        <w:rPr>
          <w:rFonts w:asciiTheme="minorHAnsi" w:hAnsiTheme="minorHAnsi" w:cstheme="minorHAnsi"/>
          <w:sz w:val="28"/>
          <w:szCs w:val="28"/>
        </w:rPr>
      </w:pPr>
      <w:r>
        <w:rPr>
          <w:rFonts w:asciiTheme="minorHAnsi" w:hAnsiTheme="minorHAnsi" w:cstheme="minorHAnsi"/>
          <w:sz w:val="28"/>
          <w:szCs w:val="28"/>
        </w:rPr>
        <w:t>Course Delivery Methods</w:t>
      </w:r>
    </w:p>
    <w:p w14:paraId="1FB88870" w14:textId="1436DF11" w:rsidR="00785A65" w:rsidRDefault="000D6E49" w:rsidP="00353D9B">
      <w:pPr>
        <w:pStyle w:val="BodyText"/>
        <w:rPr>
          <w:rFonts w:asciiTheme="minorHAnsi" w:hAnsiTheme="minorHAnsi" w:cstheme="minorHAnsi"/>
        </w:rPr>
      </w:pPr>
      <w:r>
        <w:rPr>
          <w:rFonts w:asciiTheme="minorHAnsi" w:hAnsiTheme="minorHAnsi" w:cstheme="minorHAnsi"/>
        </w:rPr>
        <w:t>Courses are</w:t>
      </w:r>
      <w:r w:rsidR="00030F9F">
        <w:rPr>
          <w:rFonts w:asciiTheme="minorHAnsi" w:hAnsiTheme="minorHAnsi" w:cstheme="minorHAnsi"/>
        </w:rPr>
        <w:t xml:space="preserve"> in </w:t>
      </w:r>
      <w:r w:rsidR="00E846FE">
        <w:rPr>
          <w:rFonts w:asciiTheme="minorHAnsi" w:hAnsiTheme="minorHAnsi" w:cstheme="minorHAnsi"/>
        </w:rPr>
        <w:t xml:space="preserve">one of the following </w:t>
      </w:r>
      <w:r w:rsidR="00030F9F">
        <w:rPr>
          <w:rFonts w:asciiTheme="minorHAnsi" w:hAnsiTheme="minorHAnsi" w:cstheme="minorHAnsi"/>
        </w:rPr>
        <w:t>three methods</w:t>
      </w:r>
      <w:r w:rsidR="00B06C39">
        <w:rPr>
          <w:rFonts w:asciiTheme="minorHAnsi" w:hAnsiTheme="minorHAnsi" w:cstheme="minorHAnsi"/>
        </w:rPr>
        <w:t>:</w:t>
      </w:r>
    </w:p>
    <w:p w14:paraId="7000CF6D" w14:textId="3E3A03A2"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Face-to-Face </w:t>
      </w:r>
      <w:r w:rsidR="00920768">
        <w:rPr>
          <w:rFonts w:asciiTheme="minorHAnsi" w:hAnsiTheme="minorHAnsi" w:cstheme="minorHAnsi"/>
          <w:b/>
          <w:bCs/>
          <w:sz w:val="24"/>
          <w:szCs w:val="24"/>
        </w:rPr>
        <w:t xml:space="preserve">(F2F) </w:t>
      </w:r>
      <w:r w:rsidR="00DE780D" w:rsidRPr="00111661">
        <w:rPr>
          <w:rFonts w:asciiTheme="minorHAnsi" w:hAnsiTheme="minorHAnsi" w:cstheme="minorHAnsi"/>
          <w:b/>
          <w:bCs/>
          <w:sz w:val="24"/>
          <w:szCs w:val="24"/>
        </w:rPr>
        <w:t>Method</w:t>
      </w:r>
    </w:p>
    <w:p w14:paraId="6A228606" w14:textId="18240CED" w:rsidR="00E95FEC" w:rsidRPr="00E95FEC" w:rsidRDefault="00B06C39" w:rsidP="00353D9B">
      <w:pPr>
        <w:pStyle w:val="BodyText"/>
        <w:ind w:left="360"/>
        <w:rPr>
          <w:rFonts w:asciiTheme="minorHAnsi" w:hAnsiTheme="minorHAnsi" w:cstheme="minorHAnsi"/>
        </w:rPr>
      </w:pPr>
      <w:r>
        <w:rPr>
          <w:rFonts w:asciiTheme="minorHAnsi" w:hAnsiTheme="minorHAnsi" w:cstheme="minorHAnsi"/>
        </w:rPr>
        <w:t xml:space="preserve">Courses using this method are delivered </w:t>
      </w:r>
      <w:r w:rsidR="003F4DF6">
        <w:rPr>
          <w:rFonts w:asciiTheme="minorHAnsi" w:hAnsiTheme="minorHAnsi" w:cstheme="minorHAnsi"/>
        </w:rPr>
        <w:t xml:space="preserve">by faculty in person </w:t>
      </w:r>
      <w:r w:rsidR="004767CE">
        <w:rPr>
          <w:rFonts w:asciiTheme="minorHAnsi" w:hAnsiTheme="minorHAnsi" w:cstheme="minorHAnsi"/>
        </w:rPr>
        <w:t xml:space="preserve">in </w:t>
      </w:r>
      <w:r w:rsidR="00E95FEC" w:rsidRPr="00E95FEC">
        <w:rPr>
          <w:rFonts w:asciiTheme="minorHAnsi" w:hAnsiTheme="minorHAnsi" w:cstheme="minorHAnsi"/>
        </w:rPr>
        <w:t xml:space="preserve">regularly scheduled class sessions </w:t>
      </w:r>
      <w:r w:rsidR="00317203">
        <w:rPr>
          <w:rFonts w:asciiTheme="minorHAnsi" w:hAnsiTheme="minorHAnsi" w:cstheme="minorHAnsi"/>
        </w:rPr>
        <w:t>physically</w:t>
      </w:r>
      <w:r w:rsidR="00E95FEC" w:rsidRPr="00E95FEC">
        <w:rPr>
          <w:rFonts w:asciiTheme="minorHAnsi" w:hAnsiTheme="minorHAnsi" w:cstheme="minorHAnsi"/>
        </w:rPr>
        <w:t xml:space="preserve"> on campu</w:t>
      </w:r>
      <w:r w:rsidR="00317203">
        <w:rPr>
          <w:rFonts w:asciiTheme="minorHAnsi" w:hAnsiTheme="minorHAnsi" w:cstheme="minorHAnsi"/>
        </w:rPr>
        <w:t>s</w:t>
      </w:r>
      <w:r w:rsidR="00E95FEC" w:rsidRPr="00E95FEC">
        <w:rPr>
          <w:rFonts w:asciiTheme="minorHAnsi" w:hAnsiTheme="minorHAnsi" w:cstheme="minorHAnsi"/>
        </w:rPr>
        <w:t>.</w:t>
      </w:r>
    </w:p>
    <w:p w14:paraId="4BBCC09E" w14:textId="690F038F"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Blended </w:t>
      </w:r>
      <w:r w:rsidR="00783F0A">
        <w:rPr>
          <w:rFonts w:asciiTheme="minorHAnsi" w:hAnsiTheme="minorHAnsi" w:cstheme="minorHAnsi"/>
          <w:b/>
          <w:bCs/>
          <w:sz w:val="24"/>
          <w:szCs w:val="24"/>
        </w:rPr>
        <w:t xml:space="preserve">(BLD) </w:t>
      </w:r>
      <w:r w:rsidR="00DE780D" w:rsidRPr="00111661">
        <w:rPr>
          <w:rFonts w:asciiTheme="minorHAnsi" w:hAnsiTheme="minorHAnsi" w:cstheme="minorHAnsi"/>
          <w:b/>
          <w:bCs/>
          <w:sz w:val="24"/>
          <w:szCs w:val="24"/>
        </w:rPr>
        <w:t>Method</w:t>
      </w:r>
    </w:p>
    <w:p w14:paraId="23364BE3" w14:textId="7FB38D9F" w:rsidR="00E95FEC" w:rsidRPr="00E95FEC" w:rsidRDefault="00317203" w:rsidP="00353D9B">
      <w:pPr>
        <w:pStyle w:val="BodyText"/>
        <w:ind w:left="360"/>
        <w:rPr>
          <w:rFonts w:asciiTheme="minorHAnsi" w:hAnsiTheme="minorHAnsi" w:cstheme="minorHAnsi"/>
        </w:rPr>
      </w:pPr>
      <w:r>
        <w:rPr>
          <w:rFonts w:asciiTheme="minorHAnsi" w:hAnsiTheme="minorHAnsi" w:cstheme="minorHAnsi"/>
        </w:rPr>
        <w:t xml:space="preserve">Courses are delivered in a hybrid mode of </w:t>
      </w:r>
      <w:r w:rsidR="001C4911">
        <w:rPr>
          <w:rFonts w:asciiTheme="minorHAnsi" w:hAnsiTheme="minorHAnsi" w:cstheme="minorHAnsi"/>
        </w:rPr>
        <w:t>physical face</w:t>
      </w:r>
      <w:r w:rsidR="003913E9">
        <w:rPr>
          <w:rFonts w:asciiTheme="minorHAnsi" w:hAnsiTheme="minorHAnsi" w:cstheme="minorHAnsi"/>
        </w:rPr>
        <w:t>-to-face class sessions and a</w:t>
      </w:r>
      <w:r w:rsidR="001C4911">
        <w:rPr>
          <w:rFonts w:asciiTheme="minorHAnsi" w:hAnsiTheme="minorHAnsi" w:cstheme="minorHAnsi"/>
        </w:rPr>
        <w:t xml:space="preserve">synchronous </w:t>
      </w:r>
      <w:r w:rsidR="003C118B">
        <w:rPr>
          <w:rFonts w:asciiTheme="minorHAnsi" w:hAnsiTheme="minorHAnsi" w:cstheme="minorHAnsi"/>
        </w:rPr>
        <w:t xml:space="preserve">material including </w:t>
      </w:r>
      <w:r w:rsidR="007E2114">
        <w:rPr>
          <w:rFonts w:asciiTheme="minorHAnsi" w:hAnsiTheme="minorHAnsi" w:cstheme="minorHAnsi"/>
        </w:rPr>
        <w:t xml:space="preserve">online instructional videos, </w:t>
      </w:r>
      <w:r w:rsidR="00252398">
        <w:rPr>
          <w:rFonts w:asciiTheme="minorHAnsi" w:hAnsiTheme="minorHAnsi" w:cstheme="minorHAnsi"/>
        </w:rPr>
        <w:t xml:space="preserve">presentations, </w:t>
      </w:r>
      <w:r w:rsidR="007E2114">
        <w:rPr>
          <w:rFonts w:asciiTheme="minorHAnsi" w:hAnsiTheme="minorHAnsi" w:cstheme="minorHAnsi"/>
        </w:rPr>
        <w:t xml:space="preserve">projects, </w:t>
      </w:r>
      <w:r w:rsidR="00D92A53">
        <w:rPr>
          <w:rFonts w:asciiTheme="minorHAnsi" w:hAnsiTheme="minorHAnsi" w:cstheme="minorHAnsi"/>
        </w:rPr>
        <w:t>and</w:t>
      </w:r>
      <w:r w:rsidR="00F653C7">
        <w:rPr>
          <w:rFonts w:asciiTheme="minorHAnsi" w:hAnsiTheme="minorHAnsi" w:cstheme="minorHAnsi"/>
        </w:rPr>
        <w:t xml:space="preserve"> similar learning activities</w:t>
      </w:r>
      <w:r w:rsidR="00E95FEC" w:rsidRPr="00E95FEC">
        <w:rPr>
          <w:rFonts w:asciiTheme="minorHAnsi" w:hAnsiTheme="minorHAnsi" w:cstheme="minorHAnsi"/>
        </w:rPr>
        <w:t>.</w:t>
      </w:r>
    </w:p>
    <w:p w14:paraId="1A9B29FE" w14:textId="2B6C0127"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Online</w:t>
      </w:r>
      <w:r w:rsidR="00783F0A">
        <w:rPr>
          <w:rFonts w:asciiTheme="minorHAnsi" w:hAnsiTheme="minorHAnsi" w:cstheme="minorHAnsi"/>
          <w:b/>
          <w:bCs/>
          <w:sz w:val="24"/>
          <w:szCs w:val="24"/>
        </w:rPr>
        <w:t xml:space="preserve"> (OL)</w:t>
      </w:r>
      <w:r w:rsidR="00111661" w:rsidRPr="00111661">
        <w:rPr>
          <w:rFonts w:asciiTheme="minorHAnsi" w:hAnsiTheme="minorHAnsi" w:cstheme="minorHAnsi"/>
          <w:b/>
          <w:bCs/>
          <w:sz w:val="24"/>
          <w:szCs w:val="24"/>
        </w:rPr>
        <w:t xml:space="preserve"> Method</w:t>
      </w:r>
    </w:p>
    <w:p w14:paraId="1370B9C2" w14:textId="5FB90431" w:rsidR="00E95FEC" w:rsidRDefault="00BD3E5A" w:rsidP="00353D9B">
      <w:pPr>
        <w:pStyle w:val="BodyText"/>
        <w:spacing w:after="0"/>
        <w:ind w:left="360"/>
        <w:rPr>
          <w:rFonts w:asciiTheme="minorHAnsi" w:hAnsiTheme="minorHAnsi" w:cstheme="minorHAnsi"/>
        </w:rPr>
      </w:pPr>
      <w:r>
        <w:rPr>
          <w:rFonts w:asciiTheme="minorHAnsi" w:hAnsiTheme="minorHAnsi" w:cstheme="minorHAnsi"/>
        </w:rPr>
        <w:t>Courses are delivered exclusively online</w:t>
      </w:r>
      <w:r w:rsidR="00B51486">
        <w:rPr>
          <w:rFonts w:asciiTheme="minorHAnsi" w:hAnsiTheme="minorHAnsi" w:cstheme="minorHAnsi"/>
        </w:rPr>
        <w:t xml:space="preserve">. This method </w:t>
      </w:r>
      <w:r w:rsidR="00264CC2">
        <w:rPr>
          <w:rFonts w:asciiTheme="minorHAnsi" w:hAnsiTheme="minorHAnsi" w:cstheme="minorHAnsi"/>
        </w:rPr>
        <w:t xml:space="preserve">consists of </w:t>
      </w:r>
      <w:r w:rsidR="00BA51FC">
        <w:rPr>
          <w:rFonts w:asciiTheme="minorHAnsi" w:hAnsiTheme="minorHAnsi" w:cstheme="minorHAnsi"/>
        </w:rPr>
        <w:t xml:space="preserve">a hybrid of </w:t>
      </w:r>
      <w:r w:rsidR="00264CC2">
        <w:rPr>
          <w:rFonts w:asciiTheme="minorHAnsi" w:hAnsiTheme="minorHAnsi" w:cstheme="minorHAnsi"/>
        </w:rPr>
        <w:t xml:space="preserve">synchronous </w:t>
      </w:r>
      <w:r w:rsidR="00721D54" w:rsidRPr="00E95FEC">
        <w:rPr>
          <w:rFonts w:asciiTheme="minorHAnsi" w:hAnsiTheme="minorHAnsi" w:cstheme="minorHAnsi"/>
        </w:rPr>
        <w:t xml:space="preserve">regularly scheduled class sessions </w:t>
      </w:r>
      <w:r w:rsidR="00721D54">
        <w:rPr>
          <w:rFonts w:asciiTheme="minorHAnsi" w:hAnsiTheme="minorHAnsi" w:cstheme="minorHAnsi"/>
        </w:rPr>
        <w:t>delivered</w:t>
      </w:r>
      <w:r w:rsidR="00E95FEC" w:rsidRPr="00E95FEC">
        <w:rPr>
          <w:rFonts w:asciiTheme="minorHAnsi" w:hAnsiTheme="minorHAnsi" w:cstheme="minorHAnsi"/>
        </w:rPr>
        <w:t xml:space="preserve"> via the Internet</w:t>
      </w:r>
      <w:r w:rsidR="005152D3">
        <w:rPr>
          <w:rFonts w:asciiTheme="minorHAnsi" w:hAnsiTheme="minorHAnsi" w:cstheme="minorHAnsi"/>
        </w:rPr>
        <w:t xml:space="preserve">, and </w:t>
      </w:r>
      <w:r w:rsidR="002043DD">
        <w:rPr>
          <w:rFonts w:asciiTheme="minorHAnsi" w:hAnsiTheme="minorHAnsi" w:cstheme="minorHAnsi"/>
        </w:rPr>
        <w:t>asynchronous material including online instructional videos, presentations, projects, and similar learning activities</w:t>
      </w:r>
      <w:r w:rsidR="00A10F47">
        <w:rPr>
          <w:rFonts w:asciiTheme="minorHAnsi" w:hAnsiTheme="minorHAnsi" w:cstheme="minorHAnsi"/>
        </w:rPr>
        <w:t>.</w:t>
      </w:r>
      <w:r w:rsidR="00E95FEC" w:rsidRPr="00E95FEC">
        <w:rPr>
          <w:rFonts w:asciiTheme="minorHAnsi" w:hAnsiTheme="minorHAnsi" w:cstheme="minorHAnsi"/>
        </w:rPr>
        <w:t xml:space="preserve"> </w:t>
      </w:r>
      <w:r w:rsidR="00C71AE4">
        <w:rPr>
          <w:rFonts w:asciiTheme="minorHAnsi" w:hAnsiTheme="minorHAnsi" w:cstheme="minorHAnsi"/>
        </w:rPr>
        <w:t>V</w:t>
      </w:r>
      <w:r w:rsidR="00C71AE4" w:rsidRPr="00E95FEC">
        <w:rPr>
          <w:rFonts w:asciiTheme="minorHAnsi" w:hAnsiTheme="minorHAnsi" w:cstheme="minorHAnsi"/>
        </w:rPr>
        <w:t>irtual classroom</w:t>
      </w:r>
      <w:r w:rsidR="00C71AE4">
        <w:rPr>
          <w:rFonts w:asciiTheme="minorHAnsi" w:hAnsiTheme="minorHAnsi" w:cstheme="minorHAnsi"/>
        </w:rPr>
        <w:t>s</w:t>
      </w:r>
      <w:r w:rsidR="007055F4">
        <w:rPr>
          <w:rFonts w:asciiTheme="minorHAnsi" w:hAnsiTheme="minorHAnsi" w:cstheme="minorHAnsi"/>
        </w:rPr>
        <w:t xml:space="preserve"> </w:t>
      </w:r>
      <w:r w:rsidR="00EB0542">
        <w:rPr>
          <w:rFonts w:asciiTheme="minorHAnsi" w:hAnsiTheme="minorHAnsi" w:cstheme="minorHAnsi"/>
        </w:rPr>
        <w:t>utilizing</w:t>
      </w:r>
      <w:r w:rsidR="007055F4">
        <w:rPr>
          <w:rFonts w:asciiTheme="minorHAnsi" w:hAnsiTheme="minorHAnsi" w:cstheme="minorHAnsi"/>
        </w:rPr>
        <w:t xml:space="preserve"> different </w:t>
      </w:r>
      <w:r w:rsidR="00EB0542">
        <w:rPr>
          <w:rFonts w:asciiTheme="minorHAnsi" w:hAnsiTheme="minorHAnsi" w:cstheme="minorHAnsi"/>
        </w:rPr>
        <w:t>online platforms are used.</w:t>
      </w:r>
      <w:r w:rsidR="00C71AE4" w:rsidRPr="00E95FEC">
        <w:rPr>
          <w:rFonts w:asciiTheme="minorHAnsi" w:hAnsiTheme="minorHAnsi" w:cstheme="minorHAnsi"/>
        </w:rPr>
        <w:t xml:space="preserve"> </w:t>
      </w:r>
      <w:r w:rsidR="002043DD">
        <w:rPr>
          <w:rFonts w:asciiTheme="minorHAnsi" w:hAnsiTheme="minorHAnsi" w:cstheme="minorHAnsi"/>
        </w:rPr>
        <w:t>N</w:t>
      </w:r>
      <w:r w:rsidR="00E95FEC" w:rsidRPr="00E95FEC">
        <w:rPr>
          <w:rFonts w:asciiTheme="minorHAnsi" w:hAnsiTheme="minorHAnsi" w:cstheme="minorHAnsi"/>
        </w:rPr>
        <w:t xml:space="preserve">o </w:t>
      </w:r>
      <w:r w:rsidR="00982335">
        <w:rPr>
          <w:rFonts w:asciiTheme="minorHAnsi" w:hAnsiTheme="minorHAnsi" w:cstheme="minorHAnsi"/>
        </w:rPr>
        <w:t>physical face</w:t>
      </w:r>
      <w:r w:rsidR="00E95FEC" w:rsidRPr="00E95FEC">
        <w:rPr>
          <w:rFonts w:asciiTheme="minorHAnsi" w:hAnsiTheme="minorHAnsi" w:cstheme="minorHAnsi"/>
        </w:rPr>
        <w:t xml:space="preserve">-to-face </w:t>
      </w:r>
      <w:r w:rsidR="00982335">
        <w:rPr>
          <w:rFonts w:asciiTheme="minorHAnsi" w:hAnsiTheme="minorHAnsi" w:cstheme="minorHAnsi"/>
        </w:rPr>
        <w:t>meetings are</w:t>
      </w:r>
      <w:r w:rsidR="00E95FEC" w:rsidRPr="00E95FEC">
        <w:rPr>
          <w:rFonts w:asciiTheme="minorHAnsi" w:hAnsiTheme="minorHAnsi" w:cstheme="minorHAnsi"/>
        </w:rPr>
        <w:t xml:space="preserve"> required</w:t>
      </w:r>
      <w:r w:rsidR="009D1EB8">
        <w:rPr>
          <w:rFonts w:asciiTheme="minorHAnsi" w:hAnsiTheme="minorHAnsi" w:cstheme="minorHAnsi"/>
        </w:rPr>
        <w:t>.</w:t>
      </w:r>
    </w:p>
    <w:p w14:paraId="6257C135" w14:textId="77777777" w:rsidR="00EC3454" w:rsidRPr="00746E12" w:rsidRDefault="00EC3454" w:rsidP="00353D9B">
      <w:pPr>
        <w:pStyle w:val="BodyText"/>
        <w:spacing w:after="0"/>
        <w:rPr>
          <w:rFonts w:asciiTheme="minorHAnsi" w:hAnsiTheme="minorHAnsi" w:cstheme="minorHAnsi"/>
        </w:rPr>
      </w:pPr>
    </w:p>
    <w:p w14:paraId="395CDB39" w14:textId="256646DB" w:rsidR="00CD1113" w:rsidRPr="00746E12" w:rsidRDefault="00371C03" w:rsidP="00353D9B">
      <w:pPr>
        <w:pStyle w:val="Heading1"/>
        <w:numPr>
          <w:ilvl w:val="0"/>
          <w:numId w:val="18"/>
        </w:numPr>
        <w:ind w:left="0" w:firstLine="0"/>
        <w:jc w:val="both"/>
        <w:rPr>
          <w:rFonts w:asciiTheme="minorHAnsi" w:hAnsiTheme="minorHAnsi" w:cstheme="minorHAnsi"/>
        </w:rPr>
      </w:pPr>
      <w:r w:rsidRPr="00746E12">
        <w:rPr>
          <w:rFonts w:asciiTheme="minorHAnsi" w:hAnsiTheme="minorHAnsi" w:cstheme="minorHAnsi"/>
        </w:rPr>
        <w:t>Admission Requirements</w:t>
      </w:r>
    </w:p>
    <w:p w14:paraId="5D911480" w14:textId="77777777" w:rsidR="00932932" w:rsidRPr="00746E12" w:rsidRDefault="00932932" w:rsidP="00353D9B">
      <w:pPr>
        <w:pStyle w:val="BodyText"/>
        <w:spacing w:after="0"/>
        <w:rPr>
          <w:rFonts w:asciiTheme="minorHAnsi" w:hAnsiTheme="minorHAnsi" w:cstheme="minorHAnsi"/>
          <w:color w:val="000000" w:themeColor="text1"/>
        </w:rPr>
      </w:pPr>
      <w:r w:rsidRPr="00746E12">
        <w:rPr>
          <w:rFonts w:asciiTheme="minorHAnsi" w:hAnsiTheme="minorHAnsi" w:cstheme="minorHAnsi"/>
          <w:color w:val="000000" w:themeColor="text1"/>
        </w:rPr>
        <w:t>To apply for admission, the following minimum requirements must be met:</w:t>
      </w:r>
    </w:p>
    <w:p w14:paraId="4BFE612C" w14:textId="77777777" w:rsidR="006D7F65" w:rsidRDefault="006D7F65" w:rsidP="006D7F65">
      <w:pPr>
        <w:pStyle w:val="BodyText"/>
        <w:numPr>
          <w:ilvl w:val="0"/>
          <w:numId w:val="33"/>
        </w:numPr>
        <w:spacing w:after="0"/>
      </w:pPr>
      <w:r>
        <w:t xml:space="preserve">All students having a BSc degree in any engineering discipline </w:t>
      </w:r>
    </w:p>
    <w:p w14:paraId="78E2C0BA" w14:textId="77777777" w:rsidR="006D7F65" w:rsidRDefault="006D7F65" w:rsidP="006D7F65">
      <w:pPr>
        <w:pStyle w:val="BodyText"/>
        <w:numPr>
          <w:ilvl w:val="0"/>
          <w:numId w:val="33"/>
        </w:numPr>
        <w:spacing w:after="0"/>
      </w:pPr>
      <w:r>
        <w:t>Must hold a Bachelor's degree with a minimum average of “good” or equivalent, from a recognized university. Bachelor students with a “satisfactory” average, or equivalent, may be accepted only if they abide to regulations of the Ministry of Higher Education and Scientific Research.</w:t>
      </w:r>
    </w:p>
    <w:p w14:paraId="2E08A76B" w14:textId="77777777" w:rsidR="006D7F65" w:rsidRDefault="006D7F65" w:rsidP="006D7F65">
      <w:pPr>
        <w:pStyle w:val="BodyText"/>
        <w:numPr>
          <w:ilvl w:val="0"/>
          <w:numId w:val="33"/>
        </w:numPr>
        <w:spacing w:after="0"/>
      </w:pPr>
      <w:r>
        <w:t>Bachelor’s student studies and attendance must have been on a regular basis.</w:t>
      </w:r>
    </w:p>
    <w:p w14:paraId="1D0B737D" w14:textId="77777777" w:rsidR="006D7F65" w:rsidRDefault="006D7F65" w:rsidP="006D7F65">
      <w:pPr>
        <w:pStyle w:val="BodyText"/>
        <w:numPr>
          <w:ilvl w:val="0"/>
          <w:numId w:val="33"/>
        </w:numPr>
        <w:spacing w:after="0"/>
      </w:pPr>
      <w:r>
        <w:t>Student must show a documented proof indicating he/she successfully passed the Foreign Languages Proficiency Test (English language) (TOEFL, IELTS) in accordance with the decisions of the Higher Education Council.</w:t>
      </w:r>
    </w:p>
    <w:p w14:paraId="2E4447A6" w14:textId="451BD7BE" w:rsidR="0023024D" w:rsidRPr="006D7F65" w:rsidRDefault="006D7F65" w:rsidP="00BF6A6D">
      <w:pPr>
        <w:pStyle w:val="BodyText"/>
        <w:numPr>
          <w:ilvl w:val="0"/>
          <w:numId w:val="33"/>
        </w:numPr>
        <w:spacing w:after="0"/>
        <w:rPr>
          <w:rFonts w:asciiTheme="minorHAnsi" w:hAnsiTheme="minorHAnsi" w:cstheme="minorHAnsi"/>
          <w:b/>
          <w:bCs/>
          <w:sz w:val="28"/>
          <w:szCs w:val="28"/>
        </w:rPr>
      </w:pPr>
      <w:r w:rsidRPr="006D7F65">
        <w:rPr>
          <w:rFonts w:asciiTheme="minorHAnsi" w:hAnsiTheme="minorHAnsi" w:cstheme="minorHAnsi"/>
          <w:sz w:val="28"/>
          <w:szCs w:val="28"/>
        </w:rPr>
        <w:br w:type="page"/>
      </w:r>
    </w:p>
    <w:p w14:paraId="7248DD97" w14:textId="4F19B6BA" w:rsidR="009D2A4C" w:rsidRDefault="00F85A38" w:rsidP="00353D9B">
      <w:pPr>
        <w:pStyle w:val="Heading1"/>
        <w:numPr>
          <w:ilvl w:val="0"/>
          <w:numId w:val="18"/>
        </w:numPr>
        <w:tabs>
          <w:tab w:val="left" w:pos="1059"/>
          <w:tab w:val="left" w:pos="1060"/>
        </w:tabs>
        <w:rPr>
          <w:rFonts w:asciiTheme="minorHAnsi" w:hAnsiTheme="minorHAnsi" w:cstheme="minorHAnsi"/>
        </w:rPr>
      </w:pPr>
      <w:r>
        <w:rPr>
          <w:rFonts w:asciiTheme="minorHAnsi" w:hAnsiTheme="minorHAnsi" w:cstheme="minorHAnsi"/>
        </w:rPr>
        <w:t>Degree Requirements</w:t>
      </w:r>
      <w:r w:rsidR="007E5B68" w:rsidRPr="00746E12">
        <w:rPr>
          <w:rFonts w:asciiTheme="minorHAnsi" w:hAnsiTheme="minorHAnsi" w:cstheme="minorHAnsi"/>
        </w:rPr>
        <w:t xml:space="preserve"> (Credit</w:t>
      </w:r>
      <w:r w:rsidR="001D2828" w:rsidRPr="00746E12">
        <w:rPr>
          <w:rFonts w:asciiTheme="minorHAnsi" w:hAnsiTheme="minorHAnsi" w:cstheme="minorHAnsi"/>
        </w:rPr>
        <w:t xml:space="preserve"> </w:t>
      </w:r>
      <w:r w:rsidR="00E7796E">
        <w:rPr>
          <w:rFonts w:asciiTheme="minorHAnsi" w:hAnsiTheme="minorHAnsi" w:cstheme="minorHAnsi"/>
        </w:rPr>
        <w:t>h</w:t>
      </w:r>
      <w:r w:rsidR="001D2828" w:rsidRPr="00746E12">
        <w:rPr>
          <w:rFonts w:asciiTheme="minorHAnsi" w:hAnsiTheme="minorHAnsi" w:cstheme="minorHAnsi"/>
        </w:rPr>
        <w:t>our</w:t>
      </w:r>
      <w:r w:rsidR="007E5B68" w:rsidRPr="00746E12">
        <w:rPr>
          <w:rFonts w:asciiTheme="minorHAnsi" w:hAnsiTheme="minorHAnsi" w:cstheme="minorHAnsi"/>
        </w:rPr>
        <w:t>s)</w:t>
      </w:r>
    </w:p>
    <w:p w14:paraId="2B0EC2EE" w14:textId="20B5A86F" w:rsidR="00D059C1" w:rsidRPr="004E2066" w:rsidRDefault="0053758E" w:rsidP="0053758E">
      <w:pPr>
        <w:pStyle w:val="BodyText"/>
        <w:rPr>
          <w:rFonts w:asciiTheme="minorHAnsi" w:hAnsiTheme="minorHAnsi" w:cstheme="minorHAnsi"/>
        </w:rPr>
      </w:pPr>
      <w:r>
        <w:rPr>
          <w:rFonts w:asciiTheme="minorHAnsi" w:hAnsiTheme="minorHAnsi" w:cstheme="minorHAnsi"/>
        </w:rPr>
        <w:t>Degree requirements</w:t>
      </w:r>
      <w:r w:rsidR="00D059C1">
        <w:rPr>
          <w:rFonts w:asciiTheme="minorHAnsi" w:hAnsiTheme="minorHAnsi" w:cstheme="minorHAnsi"/>
        </w:rPr>
        <w:t xml:space="preserve"> __________</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8505"/>
        <w:gridCol w:w="1701"/>
      </w:tblGrid>
      <w:tr w:rsidR="00784AD8" w:rsidRPr="00746E12" w14:paraId="5C9E1350" w14:textId="77777777" w:rsidTr="00792B09">
        <w:trPr>
          <w:trHeight w:val="299"/>
          <w:jc w:val="center"/>
        </w:trPr>
        <w:tc>
          <w:tcPr>
            <w:tcW w:w="8505" w:type="dxa"/>
            <w:shd w:val="clear" w:color="auto" w:fill="F2F2F2"/>
            <w:vAlign w:val="center"/>
          </w:tcPr>
          <w:p w14:paraId="521FA73F" w14:textId="6C0E08D4" w:rsidR="00784AD8" w:rsidRPr="00746E12" w:rsidRDefault="00784AD8" w:rsidP="00792B09">
            <w:pPr>
              <w:pStyle w:val="TableParagraph"/>
              <w:spacing w:line="240" w:lineRule="auto"/>
              <w:ind w:left="0" w:right="-49"/>
              <w:rPr>
                <w:rFonts w:asciiTheme="minorHAnsi" w:hAnsiTheme="minorHAnsi" w:cstheme="minorHAnsi"/>
                <w:b/>
              </w:rPr>
            </w:pPr>
            <w:r w:rsidRPr="00746E12">
              <w:rPr>
                <w:rFonts w:asciiTheme="minorHAnsi" w:hAnsiTheme="minorHAnsi" w:cstheme="minorHAnsi"/>
                <w:b/>
              </w:rPr>
              <w:t>Classification</w:t>
            </w:r>
          </w:p>
        </w:tc>
        <w:tc>
          <w:tcPr>
            <w:tcW w:w="1701" w:type="dxa"/>
            <w:shd w:val="clear" w:color="auto" w:fill="F2F2F2"/>
            <w:vAlign w:val="center"/>
          </w:tcPr>
          <w:p w14:paraId="31491B03" w14:textId="4542D7B3" w:rsidR="00784AD8" w:rsidRPr="00746E12" w:rsidRDefault="00784AD8" w:rsidP="00353D9B">
            <w:pPr>
              <w:pStyle w:val="TableParagraph"/>
              <w:spacing w:line="240" w:lineRule="auto"/>
              <w:ind w:left="0" w:right="-49"/>
              <w:jc w:val="center"/>
              <w:rPr>
                <w:rFonts w:asciiTheme="minorHAnsi" w:hAnsiTheme="minorHAnsi" w:cstheme="minorHAnsi"/>
                <w:b/>
              </w:rPr>
            </w:pPr>
            <w:r w:rsidRPr="00746E12">
              <w:rPr>
                <w:rFonts w:asciiTheme="minorHAnsi" w:hAnsiTheme="minorHAnsi" w:cstheme="minorHAnsi"/>
                <w:b/>
              </w:rPr>
              <w:t>Credit Hours</w:t>
            </w:r>
          </w:p>
        </w:tc>
      </w:tr>
      <w:tr w:rsidR="00784AD8" w:rsidRPr="00746E12" w14:paraId="093EADC0" w14:textId="77777777" w:rsidTr="00792B09">
        <w:trPr>
          <w:trHeight w:val="299"/>
          <w:jc w:val="center"/>
        </w:trPr>
        <w:tc>
          <w:tcPr>
            <w:tcW w:w="8505" w:type="dxa"/>
            <w:vAlign w:val="center"/>
          </w:tcPr>
          <w:p w14:paraId="2B0DEA5B" w14:textId="50E30019" w:rsidR="00784AD8" w:rsidRPr="00746E12" w:rsidRDefault="00792B09" w:rsidP="00792B09">
            <w:pPr>
              <w:pStyle w:val="TableParagraph"/>
              <w:spacing w:line="240" w:lineRule="auto"/>
              <w:ind w:left="0" w:right="-4"/>
              <w:rPr>
                <w:rFonts w:asciiTheme="minorHAnsi" w:hAnsiTheme="minorHAnsi" w:cstheme="minorHAnsi"/>
              </w:rPr>
            </w:pPr>
            <w:r>
              <w:rPr>
                <w:rFonts w:asciiTheme="minorHAnsi" w:hAnsiTheme="minorHAnsi" w:cstheme="minorHAnsi"/>
              </w:rPr>
              <w:t xml:space="preserve">Compulsory </w:t>
            </w:r>
            <w:r w:rsidR="00D903E1">
              <w:rPr>
                <w:rFonts w:asciiTheme="minorHAnsi" w:hAnsiTheme="minorHAnsi" w:cstheme="minorHAnsi"/>
              </w:rPr>
              <w:t>courses</w:t>
            </w:r>
          </w:p>
        </w:tc>
        <w:tc>
          <w:tcPr>
            <w:tcW w:w="1701" w:type="dxa"/>
          </w:tcPr>
          <w:p w14:paraId="4FE46D37" w14:textId="7E887498" w:rsidR="00784AD8" w:rsidRPr="00746E12" w:rsidRDefault="009A43CE" w:rsidP="00353D9B">
            <w:pPr>
              <w:pStyle w:val="TableParagraph"/>
              <w:spacing w:line="240" w:lineRule="auto"/>
              <w:ind w:left="0" w:right="-4"/>
              <w:jc w:val="center"/>
              <w:rPr>
                <w:rFonts w:asciiTheme="minorHAnsi" w:hAnsiTheme="minorHAnsi" w:cstheme="minorHAnsi"/>
              </w:rPr>
            </w:pPr>
            <w:r>
              <w:rPr>
                <w:rFonts w:asciiTheme="minorHAnsi" w:hAnsiTheme="minorHAnsi" w:cstheme="minorHAnsi"/>
              </w:rPr>
              <w:t>21</w:t>
            </w:r>
          </w:p>
        </w:tc>
      </w:tr>
      <w:tr w:rsidR="00784AD8" w:rsidRPr="00746E12" w14:paraId="5E9B2841" w14:textId="77777777" w:rsidTr="00792B09">
        <w:trPr>
          <w:trHeight w:val="299"/>
          <w:jc w:val="center"/>
        </w:trPr>
        <w:tc>
          <w:tcPr>
            <w:tcW w:w="8505" w:type="dxa"/>
            <w:vAlign w:val="center"/>
          </w:tcPr>
          <w:p w14:paraId="0C67E764" w14:textId="114BB7B9" w:rsidR="00784AD8" w:rsidRPr="00651828" w:rsidRDefault="00D903E1" w:rsidP="00792B09">
            <w:pPr>
              <w:pStyle w:val="TableParagraph"/>
              <w:spacing w:line="240" w:lineRule="auto"/>
              <w:ind w:left="0" w:right="-4"/>
              <w:rPr>
                <w:rFonts w:asciiTheme="minorHAnsi" w:hAnsiTheme="minorHAnsi" w:cstheme="minorHAnsi"/>
                <w:color w:val="000000" w:themeColor="text1"/>
              </w:rPr>
            </w:pPr>
            <w:r>
              <w:rPr>
                <w:rFonts w:asciiTheme="minorHAnsi" w:hAnsiTheme="minorHAnsi" w:cstheme="minorHAnsi"/>
              </w:rPr>
              <w:t>Elective courses</w:t>
            </w:r>
          </w:p>
        </w:tc>
        <w:tc>
          <w:tcPr>
            <w:tcW w:w="1701" w:type="dxa"/>
          </w:tcPr>
          <w:p w14:paraId="0924AA05" w14:textId="6A2E02C7" w:rsidR="00784AD8" w:rsidRPr="00651828" w:rsidRDefault="009A43CE" w:rsidP="00353D9B">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3</w:t>
            </w:r>
          </w:p>
        </w:tc>
      </w:tr>
      <w:tr w:rsidR="00AC20CE" w:rsidRPr="00746E12" w14:paraId="35EC77A0" w14:textId="77777777" w:rsidTr="00792B09">
        <w:trPr>
          <w:trHeight w:val="299"/>
          <w:jc w:val="center"/>
        </w:trPr>
        <w:tc>
          <w:tcPr>
            <w:tcW w:w="8505" w:type="dxa"/>
            <w:vAlign w:val="center"/>
          </w:tcPr>
          <w:p w14:paraId="7DB7E9C9" w14:textId="1D8B77F3" w:rsidR="00AC20CE" w:rsidRDefault="00541423" w:rsidP="00792B09">
            <w:pPr>
              <w:pStyle w:val="TableParagraph"/>
              <w:spacing w:line="240" w:lineRule="auto"/>
              <w:ind w:left="0" w:right="-4"/>
              <w:rPr>
                <w:rFonts w:asciiTheme="minorHAnsi" w:hAnsiTheme="minorHAnsi" w:cstheme="minorHAnsi"/>
              </w:rPr>
            </w:pPr>
            <w:r w:rsidRPr="00541423">
              <w:rPr>
                <w:rFonts w:asciiTheme="minorHAnsi" w:hAnsiTheme="minorHAnsi" w:cstheme="minorHAnsi"/>
              </w:rPr>
              <w:t xml:space="preserve">Elective Project </w:t>
            </w:r>
            <w:r>
              <w:rPr>
                <w:rFonts w:asciiTheme="minorHAnsi" w:hAnsiTheme="minorHAnsi" w:cstheme="minorHAnsi"/>
              </w:rPr>
              <w:t>courses</w:t>
            </w:r>
          </w:p>
        </w:tc>
        <w:tc>
          <w:tcPr>
            <w:tcW w:w="1701" w:type="dxa"/>
          </w:tcPr>
          <w:p w14:paraId="1390D29C" w14:textId="5AC8DA2D" w:rsidR="00AC20CE" w:rsidRDefault="00541423" w:rsidP="00353D9B">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3</w:t>
            </w:r>
          </w:p>
        </w:tc>
      </w:tr>
      <w:tr w:rsidR="00784AD8" w:rsidRPr="00746E12" w14:paraId="7E6291CC" w14:textId="77777777" w:rsidTr="00792B09">
        <w:trPr>
          <w:trHeight w:val="299"/>
          <w:jc w:val="center"/>
        </w:trPr>
        <w:tc>
          <w:tcPr>
            <w:tcW w:w="8505" w:type="dxa"/>
            <w:vAlign w:val="center"/>
          </w:tcPr>
          <w:p w14:paraId="23CA5AC9" w14:textId="31F861C3" w:rsidR="00784AD8" w:rsidRPr="00651828" w:rsidRDefault="00D903E1" w:rsidP="00792B09">
            <w:pPr>
              <w:pStyle w:val="TableParagraph"/>
              <w:spacing w:line="240" w:lineRule="auto"/>
              <w:ind w:left="0" w:right="-4"/>
              <w:rPr>
                <w:rFonts w:asciiTheme="minorHAnsi" w:hAnsiTheme="minorHAnsi" w:cstheme="minorHAnsi"/>
                <w:color w:val="000000" w:themeColor="text1"/>
              </w:rPr>
            </w:pPr>
            <w:r>
              <w:rPr>
                <w:rFonts w:asciiTheme="minorHAnsi" w:hAnsiTheme="minorHAnsi" w:cstheme="minorHAnsi"/>
              </w:rPr>
              <w:t>Thesis</w:t>
            </w:r>
          </w:p>
        </w:tc>
        <w:tc>
          <w:tcPr>
            <w:tcW w:w="1701" w:type="dxa"/>
          </w:tcPr>
          <w:p w14:paraId="2509A744" w14:textId="4336CABB" w:rsidR="00784AD8" w:rsidRPr="00651828" w:rsidRDefault="00AC20CE" w:rsidP="00353D9B">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9</w:t>
            </w:r>
          </w:p>
        </w:tc>
      </w:tr>
      <w:tr w:rsidR="00784AD8" w:rsidRPr="00746E12" w14:paraId="284BC098" w14:textId="77777777" w:rsidTr="00784AD8">
        <w:trPr>
          <w:trHeight w:val="302"/>
          <w:jc w:val="center"/>
        </w:trPr>
        <w:tc>
          <w:tcPr>
            <w:tcW w:w="8505" w:type="dxa"/>
            <w:tcBorders>
              <w:left w:val="nil"/>
              <w:bottom w:val="nil"/>
            </w:tcBorders>
            <w:vAlign w:val="center"/>
          </w:tcPr>
          <w:p w14:paraId="6C51CE77" w14:textId="13BD33C3" w:rsidR="00784AD8" w:rsidRPr="00651828" w:rsidRDefault="00784AD8" w:rsidP="00784AD8">
            <w:pPr>
              <w:pStyle w:val="TableParagraph"/>
              <w:spacing w:line="240" w:lineRule="auto"/>
              <w:ind w:left="0" w:right="-4"/>
              <w:jc w:val="right"/>
              <w:rPr>
                <w:rFonts w:asciiTheme="minorHAnsi" w:hAnsiTheme="minorHAnsi" w:cstheme="minorHAnsi"/>
                <w:b/>
                <w:color w:val="000000" w:themeColor="text1"/>
              </w:rPr>
            </w:pPr>
            <w:r w:rsidRPr="00746E12">
              <w:rPr>
                <w:rFonts w:asciiTheme="minorHAnsi" w:hAnsiTheme="minorHAnsi" w:cstheme="minorHAnsi"/>
                <w:b/>
              </w:rPr>
              <w:t>Total</w:t>
            </w:r>
          </w:p>
        </w:tc>
        <w:tc>
          <w:tcPr>
            <w:tcW w:w="1701" w:type="dxa"/>
            <w:shd w:val="clear" w:color="auto" w:fill="F2F2F2"/>
          </w:tcPr>
          <w:p w14:paraId="196A9110" w14:textId="5F80B6B5" w:rsidR="00784AD8" w:rsidRPr="00651828" w:rsidRDefault="00541423" w:rsidP="00353D9B">
            <w:pPr>
              <w:pStyle w:val="TableParagraph"/>
              <w:spacing w:line="240" w:lineRule="auto"/>
              <w:ind w:left="0" w:right="-4"/>
              <w:jc w:val="center"/>
              <w:rPr>
                <w:rFonts w:asciiTheme="minorHAnsi" w:hAnsiTheme="minorHAnsi" w:cstheme="minorHAnsi"/>
                <w:b/>
                <w:color w:val="000000" w:themeColor="text1"/>
              </w:rPr>
            </w:pPr>
            <w:r>
              <w:rPr>
                <w:rFonts w:asciiTheme="minorHAnsi" w:hAnsiTheme="minorHAnsi" w:cstheme="minorHAnsi"/>
                <w:b/>
                <w:color w:val="000000" w:themeColor="text1"/>
              </w:rPr>
              <w:t>36</w:t>
            </w:r>
          </w:p>
        </w:tc>
      </w:tr>
    </w:tbl>
    <w:p w14:paraId="7D286061" w14:textId="77777777" w:rsidR="009D2A4C" w:rsidRPr="00746E12" w:rsidRDefault="009D2A4C" w:rsidP="00353D9B">
      <w:pPr>
        <w:pStyle w:val="BodyText"/>
        <w:rPr>
          <w:rFonts w:asciiTheme="minorHAnsi" w:hAnsiTheme="minorHAnsi" w:cstheme="minorHAnsi"/>
        </w:rPr>
      </w:pPr>
    </w:p>
    <w:p w14:paraId="6341DE74" w14:textId="720561DF" w:rsidR="00F51C3C" w:rsidRDefault="008A446A" w:rsidP="00F51C3C">
      <w:pPr>
        <w:pStyle w:val="Heading1"/>
        <w:numPr>
          <w:ilvl w:val="0"/>
          <w:numId w:val="18"/>
        </w:numPr>
        <w:tabs>
          <w:tab w:val="left" w:pos="1059"/>
          <w:tab w:val="left" w:pos="1060"/>
        </w:tabs>
        <w:rPr>
          <w:rFonts w:asciiTheme="minorHAnsi" w:hAnsiTheme="minorHAnsi" w:cstheme="minorHAnsi"/>
        </w:rPr>
      </w:pPr>
      <w:r>
        <w:rPr>
          <w:rFonts w:asciiTheme="minorHAnsi" w:hAnsiTheme="minorHAnsi" w:cstheme="minorHAnsi"/>
        </w:rPr>
        <w:t>Curriculum</w:t>
      </w:r>
      <w:r w:rsidR="00F51C3C" w:rsidRPr="00746E12">
        <w:rPr>
          <w:rFonts w:asciiTheme="minorHAnsi" w:hAnsiTheme="minorHAnsi" w:cstheme="minorHAnsi"/>
        </w:rPr>
        <w:t xml:space="preserve"> (Credit </w:t>
      </w:r>
      <w:r w:rsidR="00F51C3C">
        <w:rPr>
          <w:rFonts w:asciiTheme="minorHAnsi" w:hAnsiTheme="minorHAnsi" w:cstheme="minorHAnsi"/>
        </w:rPr>
        <w:t>h</w:t>
      </w:r>
      <w:r w:rsidR="00F51C3C" w:rsidRPr="00746E12">
        <w:rPr>
          <w:rFonts w:asciiTheme="minorHAnsi" w:hAnsiTheme="minorHAnsi" w:cstheme="minorHAnsi"/>
        </w:rPr>
        <w:t>ours)</w:t>
      </w:r>
    </w:p>
    <w:p w14:paraId="77493DA4" w14:textId="31D49D55" w:rsidR="009B45BA" w:rsidRPr="00E0185F" w:rsidRDefault="00362CDB" w:rsidP="00353D9B">
      <w:pPr>
        <w:pStyle w:val="Heading3"/>
        <w:numPr>
          <w:ilvl w:val="1"/>
          <w:numId w:val="21"/>
        </w:numPr>
        <w:spacing w:line="240" w:lineRule="auto"/>
        <w:rPr>
          <w:rFonts w:asciiTheme="minorHAnsi" w:hAnsiTheme="minorHAnsi" w:cstheme="minorHAnsi"/>
          <w:sz w:val="32"/>
          <w:szCs w:val="24"/>
        </w:rPr>
      </w:pPr>
      <w:r w:rsidRPr="00E0185F">
        <w:rPr>
          <w:rFonts w:asciiTheme="minorHAnsi" w:hAnsiTheme="minorHAnsi" w:cstheme="minorHAnsi"/>
          <w:sz w:val="32"/>
          <w:szCs w:val="24"/>
        </w:rPr>
        <w:t>Compulsory</w:t>
      </w:r>
      <w:r w:rsidR="009F0158" w:rsidRPr="00E0185F">
        <w:rPr>
          <w:rFonts w:asciiTheme="minorHAnsi" w:hAnsiTheme="minorHAnsi" w:cstheme="minorHAnsi"/>
          <w:sz w:val="32"/>
          <w:szCs w:val="24"/>
        </w:rPr>
        <w:t xml:space="preserve"> Requirements</w:t>
      </w:r>
      <w:r w:rsidRPr="00E0185F">
        <w:rPr>
          <w:rFonts w:asciiTheme="minorHAnsi" w:hAnsiTheme="minorHAnsi" w:cstheme="minorHAnsi"/>
          <w:sz w:val="32"/>
          <w:szCs w:val="24"/>
        </w:rPr>
        <w:t>: (</w:t>
      </w:r>
      <w:r w:rsidR="00541423">
        <w:rPr>
          <w:rFonts w:asciiTheme="minorHAnsi" w:hAnsiTheme="minorHAnsi" w:cstheme="minorHAnsi"/>
          <w:sz w:val="32"/>
          <w:szCs w:val="24"/>
        </w:rPr>
        <w:t>21</w:t>
      </w:r>
      <w:r w:rsidR="007E5B68" w:rsidRPr="00E0185F">
        <w:rPr>
          <w:rFonts w:asciiTheme="minorHAnsi" w:hAnsiTheme="minorHAnsi" w:cstheme="minorHAnsi"/>
          <w:sz w:val="32"/>
          <w:szCs w:val="24"/>
        </w:rPr>
        <w:t xml:space="preserve"> </w:t>
      </w:r>
      <w:r w:rsidR="003702DF" w:rsidRPr="00E0185F">
        <w:rPr>
          <w:rFonts w:asciiTheme="minorHAnsi" w:hAnsiTheme="minorHAnsi" w:cstheme="minorHAnsi"/>
          <w:sz w:val="32"/>
          <w:szCs w:val="24"/>
        </w:rPr>
        <w:t>c</w:t>
      </w:r>
      <w:r w:rsidR="007E5B68" w:rsidRPr="00E0185F">
        <w:rPr>
          <w:rFonts w:asciiTheme="minorHAnsi" w:hAnsiTheme="minorHAnsi" w:cstheme="minorHAnsi"/>
          <w:sz w:val="32"/>
          <w:szCs w:val="24"/>
        </w:rPr>
        <w:t>redit</w:t>
      </w:r>
      <w:r w:rsidR="007E5B68" w:rsidRPr="00E0185F">
        <w:rPr>
          <w:rFonts w:asciiTheme="minorHAnsi" w:hAnsiTheme="minorHAnsi" w:cstheme="minorHAnsi"/>
          <w:spacing w:val="-6"/>
          <w:sz w:val="32"/>
          <w:szCs w:val="24"/>
        </w:rPr>
        <w:t xml:space="preserve"> </w:t>
      </w:r>
      <w:r w:rsidR="003702DF" w:rsidRPr="00E0185F">
        <w:rPr>
          <w:rFonts w:asciiTheme="minorHAnsi" w:hAnsiTheme="minorHAnsi" w:cstheme="minorHAnsi"/>
          <w:sz w:val="32"/>
          <w:szCs w:val="24"/>
        </w:rPr>
        <w:t>h</w:t>
      </w:r>
      <w:r w:rsidR="007E5B68" w:rsidRPr="00E0185F">
        <w:rPr>
          <w:rFonts w:asciiTheme="minorHAnsi" w:hAnsiTheme="minorHAnsi" w:cstheme="minorHAnsi"/>
          <w:sz w:val="32"/>
          <w:szCs w:val="24"/>
        </w:rPr>
        <w:t>ours)</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146352" w:rsidRPr="00746E12" w14:paraId="39E42A88" w14:textId="77777777" w:rsidTr="00B55A25">
        <w:tc>
          <w:tcPr>
            <w:tcW w:w="1022" w:type="dxa"/>
            <w:vMerge w:val="restart"/>
            <w:shd w:val="clear" w:color="auto" w:fill="F2F2F2" w:themeFill="background1" w:themeFillShade="F2"/>
            <w:vAlign w:val="center"/>
          </w:tcPr>
          <w:p w14:paraId="7696E6B6"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61DD48C"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116FBF3A"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0707C8AC"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50AA3597"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2CD6CA28"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47163460" w14:textId="5076A2B8"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146352" w:rsidRPr="00746E12" w14:paraId="5C272222" w14:textId="77777777" w:rsidTr="00B55A25">
        <w:tc>
          <w:tcPr>
            <w:tcW w:w="1022" w:type="dxa"/>
            <w:vMerge/>
            <w:shd w:val="clear" w:color="auto" w:fill="F2F2F2" w:themeFill="background1" w:themeFillShade="F2"/>
            <w:vAlign w:val="center"/>
          </w:tcPr>
          <w:p w14:paraId="01406D37" w14:textId="77777777" w:rsidR="00146352" w:rsidRPr="00746E12" w:rsidRDefault="00146352"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1FAA873D" w14:textId="77777777" w:rsidR="00146352" w:rsidRPr="00746E12" w:rsidRDefault="00146352"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6C12E1BC" w14:textId="77777777" w:rsidR="00146352" w:rsidRPr="00746E12" w:rsidRDefault="00146352"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2B6AE5F1" w14:textId="77777777" w:rsidR="00146352" w:rsidRPr="00746E12" w:rsidRDefault="00146352"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3F041B5A" w14:textId="77777777" w:rsidR="00146352" w:rsidRPr="00746E12" w:rsidRDefault="00146352"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1B9A2C81"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04AA1E6B" w14:textId="77777777" w:rsidR="00146352" w:rsidRPr="00746E12" w:rsidRDefault="00146352"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D5DA246" w14:textId="77777777" w:rsidR="00146352" w:rsidRPr="00746E12" w:rsidRDefault="00146352" w:rsidP="00353D9B">
            <w:pPr>
              <w:pStyle w:val="BodyText"/>
              <w:spacing w:after="0"/>
              <w:rPr>
                <w:rFonts w:asciiTheme="minorHAnsi" w:hAnsiTheme="minorHAnsi" w:cstheme="minorHAnsi"/>
              </w:rPr>
            </w:pPr>
          </w:p>
        </w:tc>
      </w:tr>
      <w:tr w:rsidR="00B10886" w:rsidRPr="00746E12" w14:paraId="7B275863" w14:textId="77777777" w:rsidTr="00B55A25">
        <w:tc>
          <w:tcPr>
            <w:tcW w:w="1022" w:type="dxa"/>
            <w:tcBorders>
              <w:bottom w:val="single" w:sz="4" w:space="0" w:color="auto"/>
            </w:tcBorders>
            <w:vAlign w:val="center"/>
          </w:tcPr>
          <w:p w14:paraId="6BCC430E" w14:textId="6B3C8D34" w:rsidR="00B10886" w:rsidRPr="00746E12" w:rsidRDefault="00B10886" w:rsidP="00B10886">
            <w:pPr>
              <w:pStyle w:val="BodyText"/>
              <w:spacing w:after="0"/>
              <w:rPr>
                <w:rFonts w:asciiTheme="minorHAnsi" w:hAnsiTheme="minorHAnsi" w:cstheme="minorHAnsi"/>
              </w:rPr>
            </w:pPr>
            <w:r w:rsidRPr="004B5CE4">
              <w:rPr>
                <w:color w:val="000000"/>
              </w:rPr>
              <w:t>GB760</w:t>
            </w:r>
          </w:p>
        </w:tc>
        <w:tc>
          <w:tcPr>
            <w:tcW w:w="3686" w:type="dxa"/>
            <w:tcBorders>
              <w:bottom w:val="single" w:sz="4" w:space="0" w:color="auto"/>
            </w:tcBorders>
            <w:vAlign w:val="center"/>
          </w:tcPr>
          <w:p w14:paraId="16355445" w14:textId="527D9BF4" w:rsidR="00B10886" w:rsidRPr="001B7788" w:rsidRDefault="00B10886" w:rsidP="00B10886">
            <w:pPr>
              <w:pStyle w:val="BodyText"/>
              <w:spacing w:after="0"/>
              <w:rPr>
                <w:color w:val="000000"/>
                <w:spacing w:val="-4"/>
              </w:rPr>
            </w:pPr>
            <w:r w:rsidRPr="001B7788">
              <w:rPr>
                <w:color w:val="000000"/>
                <w:spacing w:val="-4"/>
              </w:rPr>
              <w:t>Sustainable Building Systems</w:t>
            </w:r>
          </w:p>
        </w:tc>
        <w:tc>
          <w:tcPr>
            <w:tcW w:w="680" w:type="dxa"/>
          </w:tcPr>
          <w:p w14:paraId="16EE8900" w14:textId="3DCF122E" w:rsidR="00B10886" w:rsidRPr="00746E12" w:rsidRDefault="00B10886" w:rsidP="00B10886">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580A85BD" w14:textId="77777777" w:rsidR="00B10886" w:rsidRPr="00746E12" w:rsidRDefault="00B10886" w:rsidP="00B10886">
            <w:pPr>
              <w:pStyle w:val="BodyText"/>
              <w:spacing w:after="0"/>
              <w:jc w:val="center"/>
              <w:rPr>
                <w:rFonts w:asciiTheme="minorHAnsi" w:hAnsiTheme="minorHAnsi" w:cstheme="minorHAnsi"/>
              </w:rPr>
            </w:pPr>
          </w:p>
        </w:tc>
        <w:tc>
          <w:tcPr>
            <w:tcW w:w="680" w:type="dxa"/>
          </w:tcPr>
          <w:p w14:paraId="26B97B1A" w14:textId="625E3B7E" w:rsidR="00B10886" w:rsidRPr="00746E12" w:rsidRDefault="00B10886" w:rsidP="00B10886">
            <w:pPr>
              <w:pStyle w:val="BodyText"/>
              <w:spacing w:after="0"/>
              <w:jc w:val="center"/>
              <w:rPr>
                <w:rFonts w:asciiTheme="minorHAnsi" w:hAnsiTheme="minorHAnsi" w:cstheme="minorHAnsi"/>
              </w:rPr>
            </w:pPr>
          </w:p>
        </w:tc>
        <w:tc>
          <w:tcPr>
            <w:tcW w:w="680" w:type="dxa"/>
          </w:tcPr>
          <w:p w14:paraId="34B46D50" w14:textId="2A2F9307" w:rsidR="00B10886" w:rsidRPr="00746E12" w:rsidRDefault="00B10886" w:rsidP="00B10886">
            <w:pPr>
              <w:pStyle w:val="BodyText"/>
              <w:spacing w:after="0"/>
              <w:jc w:val="center"/>
              <w:rPr>
                <w:rFonts w:asciiTheme="minorHAnsi" w:hAnsiTheme="minorHAnsi" w:cstheme="minorHAnsi"/>
              </w:rPr>
            </w:pPr>
          </w:p>
        </w:tc>
        <w:tc>
          <w:tcPr>
            <w:tcW w:w="680" w:type="dxa"/>
          </w:tcPr>
          <w:p w14:paraId="08D259E0" w14:textId="3E51F44B" w:rsidR="00B10886" w:rsidRPr="00746E12" w:rsidRDefault="00AC1CA3" w:rsidP="00B10886">
            <w:pPr>
              <w:pStyle w:val="BodyText"/>
              <w:spacing w:after="0"/>
              <w:jc w:val="center"/>
              <w:rPr>
                <w:rFonts w:asciiTheme="minorHAnsi" w:hAnsiTheme="minorHAnsi" w:cstheme="minorHAnsi"/>
              </w:rPr>
            </w:pPr>
            <w:r>
              <w:rPr>
                <w:color w:val="000000"/>
              </w:rPr>
              <w:t>BLD</w:t>
            </w:r>
          </w:p>
        </w:tc>
        <w:tc>
          <w:tcPr>
            <w:tcW w:w="2098" w:type="dxa"/>
            <w:tcBorders>
              <w:bottom w:val="single" w:sz="4" w:space="0" w:color="auto"/>
            </w:tcBorders>
            <w:vAlign w:val="center"/>
          </w:tcPr>
          <w:p w14:paraId="08CEA89E" w14:textId="7C021358" w:rsidR="00B10886" w:rsidRPr="00746E12" w:rsidRDefault="00B10886" w:rsidP="00B10886">
            <w:pPr>
              <w:pStyle w:val="BodyText"/>
              <w:spacing w:after="0"/>
              <w:rPr>
                <w:rFonts w:asciiTheme="minorHAnsi" w:hAnsiTheme="minorHAnsi" w:cstheme="minorHAnsi"/>
              </w:rPr>
            </w:pPr>
            <w:r w:rsidRPr="004B5CE4">
              <w:rPr>
                <w:b/>
                <w:bCs/>
                <w:color w:val="000000"/>
              </w:rPr>
              <w:t>-</w:t>
            </w:r>
          </w:p>
        </w:tc>
      </w:tr>
      <w:tr w:rsidR="00B10886" w:rsidRPr="00746E12" w14:paraId="1649B11F" w14:textId="77777777" w:rsidTr="00B55A25">
        <w:tc>
          <w:tcPr>
            <w:tcW w:w="1022" w:type="dxa"/>
            <w:tcBorders>
              <w:bottom w:val="single" w:sz="4" w:space="0" w:color="auto"/>
            </w:tcBorders>
            <w:vAlign w:val="center"/>
          </w:tcPr>
          <w:p w14:paraId="2F76C780" w14:textId="0D01ECB8" w:rsidR="00B10886" w:rsidRPr="00746E12" w:rsidRDefault="00B10886" w:rsidP="00B10886">
            <w:pPr>
              <w:pStyle w:val="BodyText"/>
              <w:spacing w:after="0"/>
              <w:rPr>
                <w:rFonts w:asciiTheme="minorHAnsi" w:hAnsiTheme="minorHAnsi" w:cstheme="minorHAnsi"/>
              </w:rPr>
            </w:pPr>
            <w:r w:rsidRPr="004B5CE4">
              <w:rPr>
                <w:color w:val="000000"/>
              </w:rPr>
              <w:t>GB761</w:t>
            </w:r>
          </w:p>
        </w:tc>
        <w:tc>
          <w:tcPr>
            <w:tcW w:w="3686" w:type="dxa"/>
            <w:tcBorders>
              <w:bottom w:val="single" w:sz="4" w:space="0" w:color="auto"/>
            </w:tcBorders>
            <w:vAlign w:val="center"/>
          </w:tcPr>
          <w:p w14:paraId="7AD044F3" w14:textId="37D4B788" w:rsidR="00B10886" w:rsidRPr="00746E12" w:rsidRDefault="00B10886" w:rsidP="00B10886">
            <w:pPr>
              <w:pStyle w:val="BodyText"/>
              <w:spacing w:after="0"/>
              <w:rPr>
                <w:rFonts w:asciiTheme="minorHAnsi" w:hAnsiTheme="minorHAnsi" w:cstheme="minorHAnsi"/>
              </w:rPr>
            </w:pPr>
            <w:r w:rsidRPr="004B5CE4">
              <w:rPr>
                <w:color w:val="000000"/>
                <w:spacing w:val="-4"/>
              </w:rPr>
              <w:t xml:space="preserve">Introduction to </w:t>
            </w:r>
            <w:r w:rsidRPr="009017BC">
              <w:rPr>
                <w:color w:val="000000"/>
                <w:spacing w:val="-4"/>
              </w:rPr>
              <w:t>Sustainable</w:t>
            </w:r>
            <w:r w:rsidRPr="004B5CE4">
              <w:rPr>
                <w:color w:val="000000"/>
                <w:spacing w:val="-4"/>
              </w:rPr>
              <w:t xml:space="preserve"> Construction Methods</w:t>
            </w:r>
          </w:p>
        </w:tc>
        <w:tc>
          <w:tcPr>
            <w:tcW w:w="680" w:type="dxa"/>
          </w:tcPr>
          <w:p w14:paraId="22F21B1C" w14:textId="4BF93A2A" w:rsidR="00B10886" w:rsidRPr="00746E12" w:rsidRDefault="00B10886" w:rsidP="00B10886">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3D06CC53" w14:textId="77777777" w:rsidR="00B10886" w:rsidRPr="00746E12" w:rsidRDefault="00B10886" w:rsidP="00B10886">
            <w:pPr>
              <w:pStyle w:val="BodyText"/>
              <w:spacing w:after="0"/>
              <w:jc w:val="center"/>
              <w:rPr>
                <w:rFonts w:asciiTheme="minorHAnsi" w:hAnsiTheme="minorHAnsi" w:cstheme="minorHAnsi"/>
              </w:rPr>
            </w:pPr>
          </w:p>
        </w:tc>
        <w:tc>
          <w:tcPr>
            <w:tcW w:w="680" w:type="dxa"/>
          </w:tcPr>
          <w:p w14:paraId="48D96D1C" w14:textId="541D4BA8" w:rsidR="00B10886" w:rsidRPr="00746E12" w:rsidRDefault="00B10886" w:rsidP="00B10886">
            <w:pPr>
              <w:pStyle w:val="BodyText"/>
              <w:spacing w:after="0"/>
              <w:jc w:val="center"/>
              <w:rPr>
                <w:rFonts w:asciiTheme="minorHAnsi" w:hAnsiTheme="minorHAnsi" w:cstheme="minorHAnsi"/>
              </w:rPr>
            </w:pPr>
          </w:p>
        </w:tc>
        <w:tc>
          <w:tcPr>
            <w:tcW w:w="680" w:type="dxa"/>
          </w:tcPr>
          <w:p w14:paraId="583BA6A8" w14:textId="7E284450" w:rsidR="00B10886" w:rsidRPr="00746E12" w:rsidRDefault="00B10886" w:rsidP="00B10886">
            <w:pPr>
              <w:pStyle w:val="BodyText"/>
              <w:spacing w:after="0"/>
              <w:jc w:val="center"/>
              <w:rPr>
                <w:rFonts w:asciiTheme="minorHAnsi" w:hAnsiTheme="minorHAnsi" w:cstheme="minorHAnsi"/>
              </w:rPr>
            </w:pPr>
          </w:p>
        </w:tc>
        <w:tc>
          <w:tcPr>
            <w:tcW w:w="680" w:type="dxa"/>
          </w:tcPr>
          <w:p w14:paraId="037572EC" w14:textId="49F5583E" w:rsidR="00B10886" w:rsidRPr="00746E12" w:rsidRDefault="006D7F65" w:rsidP="00B10886">
            <w:pPr>
              <w:pStyle w:val="BodyText"/>
              <w:spacing w:after="0"/>
              <w:jc w:val="center"/>
              <w:rPr>
                <w:rFonts w:asciiTheme="minorHAnsi" w:hAnsiTheme="minorHAnsi" w:cstheme="minorHAnsi"/>
              </w:rPr>
            </w:pPr>
            <w:r>
              <w:rPr>
                <w:color w:val="000000"/>
              </w:rPr>
              <w:t>BLD</w:t>
            </w:r>
          </w:p>
        </w:tc>
        <w:tc>
          <w:tcPr>
            <w:tcW w:w="2098" w:type="dxa"/>
            <w:tcBorders>
              <w:bottom w:val="single" w:sz="4" w:space="0" w:color="auto"/>
            </w:tcBorders>
            <w:vAlign w:val="center"/>
          </w:tcPr>
          <w:p w14:paraId="4BC66CD3" w14:textId="76AD00D7" w:rsidR="00B10886" w:rsidRPr="00746E12" w:rsidRDefault="00B10886" w:rsidP="00B10886">
            <w:pPr>
              <w:pStyle w:val="BodyText"/>
              <w:spacing w:after="0"/>
              <w:rPr>
                <w:rFonts w:asciiTheme="minorHAnsi" w:hAnsiTheme="minorHAnsi" w:cstheme="minorHAnsi"/>
              </w:rPr>
            </w:pPr>
            <w:r w:rsidRPr="004B5CE4">
              <w:rPr>
                <w:b/>
                <w:bCs/>
                <w:color w:val="000000"/>
              </w:rPr>
              <w:t>-</w:t>
            </w:r>
          </w:p>
        </w:tc>
      </w:tr>
      <w:tr w:rsidR="00B10886" w:rsidRPr="00746E12" w14:paraId="05E0BF4A" w14:textId="77777777" w:rsidTr="00B55A25">
        <w:tc>
          <w:tcPr>
            <w:tcW w:w="1022" w:type="dxa"/>
            <w:tcBorders>
              <w:bottom w:val="single" w:sz="4" w:space="0" w:color="auto"/>
            </w:tcBorders>
            <w:vAlign w:val="center"/>
          </w:tcPr>
          <w:p w14:paraId="241CBD44" w14:textId="1DE306D1" w:rsidR="00B10886" w:rsidRPr="00746E12" w:rsidRDefault="00B10886" w:rsidP="00B10886">
            <w:pPr>
              <w:pStyle w:val="BodyText"/>
              <w:spacing w:after="0"/>
              <w:rPr>
                <w:rFonts w:asciiTheme="minorHAnsi" w:hAnsiTheme="minorHAnsi" w:cstheme="minorHAnsi"/>
              </w:rPr>
            </w:pPr>
            <w:r w:rsidRPr="004B5CE4">
              <w:rPr>
                <w:color w:val="000000"/>
              </w:rPr>
              <w:t>GB762</w:t>
            </w:r>
          </w:p>
        </w:tc>
        <w:tc>
          <w:tcPr>
            <w:tcW w:w="3686" w:type="dxa"/>
            <w:tcBorders>
              <w:bottom w:val="single" w:sz="4" w:space="0" w:color="auto"/>
            </w:tcBorders>
            <w:vAlign w:val="center"/>
          </w:tcPr>
          <w:p w14:paraId="7D95ACB8" w14:textId="7691B8B7" w:rsidR="00B10886" w:rsidRPr="00746E12" w:rsidRDefault="00B10886" w:rsidP="00B10886">
            <w:pPr>
              <w:pStyle w:val="BodyText"/>
              <w:spacing w:after="0"/>
              <w:rPr>
                <w:rFonts w:asciiTheme="minorHAnsi" w:hAnsiTheme="minorHAnsi" w:cstheme="minorHAnsi"/>
              </w:rPr>
            </w:pPr>
            <w:r w:rsidRPr="004B5CE4">
              <w:rPr>
                <w:color w:val="000000"/>
              </w:rPr>
              <w:t>Sustainable Building Assessment</w:t>
            </w:r>
          </w:p>
        </w:tc>
        <w:tc>
          <w:tcPr>
            <w:tcW w:w="680" w:type="dxa"/>
          </w:tcPr>
          <w:p w14:paraId="721018EF" w14:textId="333933BA" w:rsidR="00B10886" w:rsidRPr="00746E12" w:rsidRDefault="00B10886" w:rsidP="00B10886">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6E998008" w14:textId="77777777" w:rsidR="00B10886" w:rsidRPr="00746E12" w:rsidRDefault="00B10886" w:rsidP="00B10886">
            <w:pPr>
              <w:pStyle w:val="BodyText"/>
              <w:spacing w:after="0"/>
              <w:jc w:val="center"/>
              <w:rPr>
                <w:rFonts w:asciiTheme="minorHAnsi" w:hAnsiTheme="minorHAnsi" w:cstheme="minorHAnsi"/>
              </w:rPr>
            </w:pPr>
          </w:p>
        </w:tc>
        <w:tc>
          <w:tcPr>
            <w:tcW w:w="680" w:type="dxa"/>
          </w:tcPr>
          <w:p w14:paraId="11D1B2D0" w14:textId="02EC41AE" w:rsidR="00B10886" w:rsidRPr="00746E12" w:rsidRDefault="00B10886" w:rsidP="00B10886">
            <w:pPr>
              <w:pStyle w:val="BodyText"/>
              <w:spacing w:after="0"/>
              <w:jc w:val="center"/>
              <w:rPr>
                <w:rFonts w:asciiTheme="minorHAnsi" w:hAnsiTheme="minorHAnsi" w:cstheme="minorHAnsi"/>
              </w:rPr>
            </w:pPr>
          </w:p>
        </w:tc>
        <w:tc>
          <w:tcPr>
            <w:tcW w:w="680" w:type="dxa"/>
          </w:tcPr>
          <w:p w14:paraId="34C58B70" w14:textId="69D1A9EB" w:rsidR="00B10886" w:rsidRPr="00746E12" w:rsidRDefault="00B10886" w:rsidP="00B10886">
            <w:pPr>
              <w:pStyle w:val="BodyText"/>
              <w:spacing w:after="0"/>
              <w:jc w:val="center"/>
              <w:rPr>
                <w:rFonts w:asciiTheme="minorHAnsi" w:hAnsiTheme="minorHAnsi" w:cstheme="minorHAnsi"/>
              </w:rPr>
            </w:pPr>
          </w:p>
        </w:tc>
        <w:tc>
          <w:tcPr>
            <w:tcW w:w="680" w:type="dxa"/>
          </w:tcPr>
          <w:p w14:paraId="1983122B" w14:textId="7AEB1FBD" w:rsidR="00B10886" w:rsidRPr="00746E12" w:rsidRDefault="00B10886" w:rsidP="00B10886">
            <w:pPr>
              <w:pStyle w:val="BodyText"/>
              <w:spacing w:after="0"/>
              <w:jc w:val="center"/>
              <w:rPr>
                <w:rFonts w:asciiTheme="minorHAnsi" w:hAnsiTheme="minorHAnsi" w:cstheme="minorHAnsi"/>
              </w:rPr>
            </w:pPr>
            <w:r w:rsidRPr="004B5CE4">
              <w:rPr>
                <w:color w:val="000000"/>
              </w:rPr>
              <w:t>F2F</w:t>
            </w:r>
          </w:p>
        </w:tc>
        <w:tc>
          <w:tcPr>
            <w:tcW w:w="2098" w:type="dxa"/>
            <w:tcBorders>
              <w:bottom w:val="single" w:sz="4" w:space="0" w:color="auto"/>
            </w:tcBorders>
            <w:vAlign w:val="center"/>
          </w:tcPr>
          <w:p w14:paraId="545CC43A" w14:textId="66062B45" w:rsidR="00B10886" w:rsidRPr="00746E12" w:rsidRDefault="00B10886" w:rsidP="00B10886">
            <w:pPr>
              <w:pStyle w:val="BodyText"/>
              <w:spacing w:after="0"/>
              <w:rPr>
                <w:rFonts w:asciiTheme="minorHAnsi" w:hAnsiTheme="minorHAnsi" w:cstheme="minorHAnsi"/>
              </w:rPr>
            </w:pPr>
            <w:r w:rsidRPr="004B5CE4">
              <w:rPr>
                <w:color w:val="000000"/>
              </w:rPr>
              <w:t>GB760</w:t>
            </w:r>
          </w:p>
        </w:tc>
      </w:tr>
      <w:tr w:rsidR="00B10886" w:rsidRPr="00746E12" w14:paraId="5BC455D4" w14:textId="77777777" w:rsidTr="00B55A25">
        <w:tc>
          <w:tcPr>
            <w:tcW w:w="1022" w:type="dxa"/>
            <w:tcBorders>
              <w:bottom w:val="single" w:sz="4" w:space="0" w:color="auto"/>
            </w:tcBorders>
            <w:vAlign w:val="center"/>
          </w:tcPr>
          <w:p w14:paraId="593CC9AF" w14:textId="1372A793" w:rsidR="00B10886" w:rsidRPr="004B5CE4" w:rsidRDefault="00B10886" w:rsidP="00B10886">
            <w:pPr>
              <w:pStyle w:val="BodyText"/>
              <w:spacing w:after="0"/>
              <w:rPr>
                <w:color w:val="000000"/>
              </w:rPr>
            </w:pPr>
            <w:r w:rsidRPr="004B5CE4">
              <w:rPr>
                <w:color w:val="000000"/>
              </w:rPr>
              <w:t>GB763</w:t>
            </w:r>
          </w:p>
        </w:tc>
        <w:tc>
          <w:tcPr>
            <w:tcW w:w="3686" w:type="dxa"/>
            <w:tcBorders>
              <w:bottom w:val="single" w:sz="4" w:space="0" w:color="auto"/>
            </w:tcBorders>
            <w:vAlign w:val="center"/>
          </w:tcPr>
          <w:p w14:paraId="0C1236C3" w14:textId="4F683C4A" w:rsidR="00B10886" w:rsidRPr="00746E12" w:rsidRDefault="00B10886" w:rsidP="00B10886">
            <w:pPr>
              <w:pStyle w:val="BodyText"/>
              <w:spacing w:after="0"/>
              <w:rPr>
                <w:rFonts w:asciiTheme="minorHAnsi" w:hAnsiTheme="minorHAnsi" w:cstheme="minorHAnsi"/>
              </w:rPr>
            </w:pPr>
            <w:r w:rsidRPr="009017BC">
              <w:rPr>
                <w:lang w:bidi="ar-JO"/>
              </w:rPr>
              <w:t xml:space="preserve">Sustainable </w:t>
            </w:r>
            <w:r w:rsidRPr="004B5CE4">
              <w:rPr>
                <w:lang w:bidi="ar-JO"/>
              </w:rPr>
              <w:t>Building Simulation</w:t>
            </w:r>
          </w:p>
        </w:tc>
        <w:tc>
          <w:tcPr>
            <w:tcW w:w="680" w:type="dxa"/>
          </w:tcPr>
          <w:p w14:paraId="31CB97CE" w14:textId="34823193" w:rsidR="00B10886" w:rsidRPr="00746E12" w:rsidRDefault="00B10886" w:rsidP="00B10886">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6A8B7FD1" w14:textId="77777777" w:rsidR="00B10886" w:rsidRPr="00746E12" w:rsidRDefault="00B10886" w:rsidP="00B10886">
            <w:pPr>
              <w:pStyle w:val="BodyText"/>
              <w:spacing w:after="0"/>
              <w:jc w:val="center"/>
              <w:rPr>
                <w:rFonts w:asciiTheme="minorHAnsi" w:hAnsiTheme="minorHAnsi" w:cstheme="minorHAnsi"/>
              </w:rPr>
            </w:pPr>
          </w:p>
        </w:tc>
        <w:tc>
          <w:tcPr>
            <w:tcW w:w="680" w:type="dxa"/>
          </w:tcPr>
          <w:p w14:paraId="04B367CB" w14:textId="77777777" w:rsidR="00B10886" w:rsidRPr="00746E12" w:rsidRDefault="00B10886" w:rsidP="00B10886">
            <w:pPr>
              <w:pStyle w:val="BodyText"/>
              <w:spacing w:after="0"/>
              <w:jc w:val="center"/>
              <w:rPr>
                <w:rFonts w:asciiTheme="minorHAnsi" w:hAnsiTheme="minorHAnsi" w:cstheme="minorHAnsi"/>
              </w:rPr>
            </w:pPr>
          </w:p>
        </w:tc>
        <w:tc>
          <w:tcPr>
            <w:tcW w:w="680" w:type="dxa"/>
          </w:tcPr>
          <w:p w14:paraId="71A19BAD" w14:textId="77777777" w:rsidR="00B10886" w:rsidRPr="00746E12" w:rsidRDefault="00B10886" w:rsidP="00B10886">
            <w:pPr>
              <w:pStyle w:val="BodyText"/>
              <w:spacing w:after="0"/>
              <w:jc w:val="center"/>
              <w:rPr>
                <w:rFonts w:asciiTheme="minorHAnsi" w:hAnsiTheme="minorHAnsi" w:cstheme="minorHAnsi"/>
              </w:rPr>
            </w:pPr>
          </w:p>
        </w:tc>
        <w:tc>
          <w:tcPr>
            <w:tcW w:w="680" w:type="dxa"/>
          </w:tcPr>
          <w:p w14:paraId="5FDE403F" w14:textId="5AF530D2" w:rsidR="00B10886" w:rsidRDefault="00AC3374" w:rsidP="00B10886">
            <w:pPr>
              <w:pStyle w:val="BodyText"/>
              <w:spacing w:after="0"/>
              <w:jc w:val="center"/>
              <w:rPr>
                <w:rFonts w:asciiTheme="minorHAnsi" w:hAnsiTheme="minorHAnsi" w:cstheme="minorHAnsi"/>
              </w:rPr>
            </w:pPr>
            <w:r>
              <w:rPr>
                <w:color w:val="000000"/>
              </w:rPr>
              <w:t>BLD</w:t>
            </w:r>
          </w:p>
        </w:tc>
        <w:tc>
          <w:tcPr>
            <w:tcW w:w="2098" w:type="dxa"/>
            <w:tcBorders>
              <w:bottom w:val="single" w:sz="4" w:space="0" w:color="auto"/>
            </w:tcBorders>
            <w:vAlign w:val="center"/>
          </w:tcPr>
          <w:p w14:paraId="6C53893A" w14:textId="15B6D6F4" w:rsidR="00B10886" w:rsidRPr="00746E12" w:rsidRDefault="00B10886" w:rsidP="00B10886">
            <w:pPr>
              <w:pStyle w:val="BodyText"/>
              <w:spacing w:after="0"/>
              <w:rPr>
                <w:rFonts w:asciiTheme="minorHAnsi" w:hAnsiTheme="minorHAnsi" w:cstheme="minorHAnsi"/>
              </w:rPr>
            </w:pPr>
            <w:r w:rsidRPr="004B5CE4">
              <w:rPr>
                <w:b/>
                <w:bCs/>
                <w:color w:val="000000"/>
              </w:rPr>
              <w:t>GB761</w:t>
            </w:r>
          </w:p>
        </w:tc>
      </w:tr>
      <w:tr w:rsidR="00B10886" w:rsidRPr="00746E12" w14:paraId="6EA412A6" w14:textId="77777777" w:rsidTr="00B55A25">
        <w:tc>
          <w:tcPr>
            <w:tcW w:w="1022" w:type="dxa"/>
            <w:tcBorders>
              <w:bottom w:val="single" w:sz="4" w:space="0" w:color="auto"/>
            </w:tcBorders>
          </w:tcPr>
          <w:p w14:paraId="0CBC969A" w14:textId="30935E03" w:rsidR="00B10886" w:rsidRPr="004B5CE4" w:rsidRDefault="00B10886" w:rsidP="00B10886">
            <w:pPr>
              <w:pStyle w:val="BodyText"/>
              <w:spacing w:after="0"/>
              <w:rPr>
                <w:color w:val="000000"/>
              </w:rPr>
            </w:pPr>
            <w:r w:rsidRPr="004B5CE4">
              <w:rPr>
                <w:color w:val="000000"/>
              </w:rPr>
              <w:t>GB764</w:t>
            </w:r>
          </w:p>
        </w:tc>
        <w:tc>
          <w:tcPr>
            <w:tcW w:w="3686" w:type="dxa"/>
            <w:tcBorders>
              <w:bottom w:val="single" w:sz="4" w:space="0" w:color="auto"/>
            </w:tcBorders>
            <w:vAlign w:val="center"/>
          </w:tcPr>
          <w:p w14:paraId="39EA4CD7" w14:textId="6CDDCDCE" w:rsidR="00B10886" w:rsidRPr="00746E12" w:rsidRDefault="00B10886" w:rsidP="00B10886">
            <w:pPr>
              <w:pStyle w:val="BodyText"/>
              <w:spacing w:after="0"/>
              <w:rPr>
                <w:rFonts w:asciiTheme="minorHAnsi" w:hAnsiTheme="minorHAnsi" w:cstheme="minorHAnsi"/>
              </w:rPr>
            </w:pPr>
            <w:r w:rsidRPr="004B5CE4">
              <w:rPr>
                <w:lang w:bidi="ar-JO"/>
              </w:rPr>
              <w:t>Sustainable Urban Concepts</w:t>
            </w:r>
          </w:p>
        </w:tc>
        <w:tc>
          <w:tcPr>
            <w:tcW w:w="680" w:type="dxa"/>
          </w:tcPr>
          <w:p w14:paraId="6C92A51A" w14:textId="01B4A76D" w:rsidR="00B10886" w:rsidRPr="00746E12" w:rsidRDefault="00B10886" w:rsidP="00B10886">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50D4BDD8" w14:textId="77777777" w:rsidR="00B10886" w:rsidRPr="00746E12" w:rsidRDefault="00B10886" w:rsidP="00B10886">
            <w:pPr>
              <w:pStyle w:val="BodyText"/>
              <w:spacing w:after="0"/>
              <w:jc w:val="center"/>
              <w:rPr>
                <w:rFonts w:asciiTheme="minorHAnsi" w:hAnsiTheme="minorHAnsi" w:cstheme="minorHAnsi"/>
              </w:rPr>
            </w:pPr>
          </w:p>
        </w:tc>
        <w:tc>
          <w:tcPr>
            <w:tcW w:w="680" w:type="dxa"/>
          </w:tcPr>
          <w:p w14:paraId="0C83FAC9" w14:textId="77777777" w:rsidR="00B10886" w:rsidRPr="00746E12" w:rsidRDefault="00B10886" w:rsidP="00B10886">
            <w:pPr>
              <w:pStyle w:val="BodyText"/>
              <w:spacing w:after="0"/>
              <w:jc w:val="center"/>
              <w:rPr>
                <w:rFonts w:asciiTheme="minorHAnsi" w:hAnsiTheme="minorHAnsi" w:cstheme="minorHAnsi"/>
              </w:rPr>
            </w:pPr>
          </w:p>
        </w:tc>
        <w:tc>
          <w:tcPr>
            <w:tcW w:w="680" w:type="dxa"/>
          </w:tcPr>
          <w:p w14:paraId="3E38B967" w14:textId="77777777" w:rsidR="00B10886" w:rsidRPr="00746E12" w:rsidRDefault="00B10886" w:rsidP="00B10886">
            <w:pPr>
              <w:pStyle w:val="BodyText"/>
              <w:spacing w:after="0"/>
              <w:jc w:val="center"/>
              <w:rPr>
                <w:rFonts w:asciiTheme="minorHAnsi" w:hAnsiTheme="minorHAnsi" w:cstheme="minorHAnsi"/>
              </w:rPr>
            </w:pPr>
          </w:p>
        </w:tc>
        <w:tc>
          <w:tcPr>
            <w:tcW w:w="680" w:type="dxa"/>
          </w:tcPr>
          <w:p w14:paraId="212D69BB" w14:textId="52881744" w:rsidR="00B10886" w:rsidRDefault="00B10886" w:rsidP="00B10886">
            <w:pPr>
              <w:pStyle w:val="BodyText"/>
              <w:spacing w:after="0"/>
              <w:jc w:val="center"/>
              <w:rPr>
                <w:rFonts w:asciiTheme="minorHAnsi" w:hAnsiTheme="minorHAnsi" w:cstheme="minorHAnsi"/>
              </w:rPr>
            </w:pPr>
            <w:r w:rsidRPr="004B5CE4">
              <w:rPr>
                <w:color w:val="000000"/>
              </w:rPr>
              <w:t>F2F</w:t>
            </w:r>
          </w:p>
        </w:tc>
        <w:tc>
          <w:tcPr>
            <w:tcW w:w="2098" w:type="dxa"/>
            <w:tcBorders>
              <w:bottom w:val="single" w:sz="4" w:space="0" w:color="auto"/>
            </w:tcBorders>
            <w:vAlign w:val="center"/>
          </w:tcPr>
          <w:p w14:paraId="663DDF15" w14:textId="2260FCCC" w:rsidR="00B10886" w:rsidRPr="00746E12" w:rsidRDefault="00B10886" w:rsidP="00B10886">
            <w:pPr>
              <w:pStyle w:val="BodyText"/>
              <w:spacing w:after="0"/>
              <w:rPr>
                <w:rFonts w:asciiTheme="minorHAnsi" w:hAnsiTheme="minorHAnsi" w:cstheme="minorHAnsi"/>
              </w:rPr>
            </w:pPr>
            <w:r w:rsidRPr="004B5CE4">
              <w:rPr>
                <w:b/>
                <w:bCs/>
                <w:color w:val="000000"/>
              </w:rPr>
              <w:t>-</w:t>
            </w:r>
          </w:p>
        </w:tc>
      </w:tr>
      <w:tr w:rsidR="00B10886" w:rsidRPr="00746E12" w14:paraId="79914A46" w14:textId="77777777" w:rsidTr="00B55A25">
        <w:tc>
          <w:tcPr>
            <w:tcW w:w="1022" w:type="dxa"/>
            <w:tcBorders>
              <w:bottom w:val="single" w:sz="4" w:space="0" w:color="auto"/>
            </w:tcBorders>
          </w:tcPr>
          <w:p w14:paraId="08AD13B3" w14:textId="208A67FE" w:rsidR="00B10886" w:rsidRPr="004B5CE4" w:rsidRDefault="00B10886" w:rsidP="00B10886">
            <w:pPr>
              <w:pStyle w:val="BodyText"/>
              <w:spacing w:after="0"/>
              <w:rPr>
                <w:color w:val="000000"/>
              </w:rPr>
            </w:pPr>
            <w:r w:rsidRPr="0033140A">
              <w:rPr>
                <w:color w:val="000000"/>
              </w:rPr>
              <w:t>GB780</w:t>
            </w:r>
          </w:p>
        </w:tc>
        <w:tc>
          <w:tcPr>
            <w:tcW w:w="3686" w:type="dxa"/>
            <w:tcBorders>
              <w:bottom w:val="single" w:sz="4" w:space="0" w:color="auto"/>
            </w:tcBorders>
            <w:vAlign w:val="center"/>
          </w:tcPr>
          <w:p w14:paraId="72D96B2D" w14:textId="142D3965" w:rsidR="00B10886" w:rsidRPr="00746E12" w:rsidRDefault="00B10886" w:rsidP="00B10886">
            <w:pPr>
              <w:pStyle w:val="BodyText"/>
              <w:spacing w:after="0"/>
              <w:rPr>
                <w:rFonts w:asciiTheme="minorHAnsi" w:hAnsiTheme="minorHAnsi" w:cstheme="minorHAnsi"/>
              </w:rPr>
            </w:pPr>
            <w:r w:rsidRPr="004B5CE4">
              <w:rPr>
                <w:spacing w:val="-4"/>
                <w:lang w:bidi="ar-JO"/>
              </w:rPr>
              <w:t>Project Management and Building Laws</w:t>
            </w:r>
          </w:p>
        </w:tc>
        <w:tc>
          <w:tcPr>
            <w:tcW w:w="680" w:type="dxa"/>
          </w:tcPr>
          <w:p w14:paraId="19F1A38C" w14:textId="0A87BDF8" w:rsidR="00B10886" w:rsidRPr="00746E12" w:rsidRDefault="00B10886" w:rsidP="00B10886">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661BF19F" w14:textId="77777777" w:rsidR="00B10886" w:rsidRPr="00746E12" w:rsidRDefault="00B10886" w:rsidP="00B10886">
            <w:pPr>
              <w:pStyle w:val="BodyText"/>
              <w:spacing w:after="0"/>
              <w:jc w:val="center"/>
              <w:rPr>
                <w:rFonts w:asciiTheme="minorHAnsi" w:hAnsiTheme="minorHAnsi" w:cstheme="minorHAnsi"/>
              </w:rPr>
            </w:pPr>
          </w:p>
        </w:tc>
        <w:tc>
          <w:tcPr>
            <w:tcW w:w="680" w:type="dxa"/>
          </w:tcPr>
          <w:p w14:paraId="591150B4" w14:textId="638DD42B" w:rsidR="00B10886" w:rsidRPr="00746E12" w:rsidRDefault="00B10886" w:rsidP="00B10886">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0851F178" w14:textId="5F329936" w:rsidR="00B10886" w:rsidRPr="00746E12" w:rsidRDefault="00B10886" w:rsidP="00B10886">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4AA94788" w14:textId="49F16D1C" w:rsidR="00B10886" w:rsidRDefault="00B10886" w:rsidP="00B10886">
            <w:pPr>
              <w:pStyle w:val="BodyText"/>
              <w:spacing w:after="0"/>
              <w:jc w:val="center"/>
              <w:rPr>
                <w:rFonts w:asciiTheme="minorHAnsi" w:hAnsiTheme="minorHAnsi" w:cstheme="minorHAnsi"/>
              </w:rPr>
            </w:pPr>
            <w:r w:rsidRPr="004B5CE4">
              <w:rPr>
                <w:color w:val="000000"/>
              </w:rPr>
              <w:t>F2F</w:t>
            </w:r>
          </w:p>
        </w:tc>
        <w:tc>
          <w:tcPr>
            <w:tcW w:w="2098" w:type="dxa"/>
            <w:tcBorders>
              <w:bottom w:val="single" w:sz="4" w:space="0" w:color="auto"/>
            </w:tcBorders>
            <w:vAlign w:val="center"/>
          </w:tcPr>
          <w:p w14:paraId="5B2A1C6C" w14:textId="7DCEF3C0" w:rsidR="00B10886" w:rsidRPr="00746E12" w:rsidRDefault="00B10886" w:rsidP="00B10886">
            <w:pPr>
              <w:pStyle w:val="BodyText"/>
              <w:spacing w:after="0"/>
              <w:rPr>
                <w:rFonts w:asciiTheme="minorHAnsi" w:hAnsiTheme="minorHAnsi" w:cstheme="minorHAnsi"/>
              </w:rPr>
            </w:pPr>
            <w:r w:rsidRPr="004B5CE4">
              <w:rPr>
                <w:b/>
                <w:bCs/>
                <w:color w:val="000000"/>
              </w:rPr>
              <w:t>-</w:t>
            </w:r>
          </w:p>
        </w:tc>
      </w:tr>
      <w:tr w:rsidR="00B10886" w:rsidRPr="00746E12" w14:paraId="4031C0AE" w14:textId="77777777" w:rsidTr="00B55A25">
        <w:tc>
          <w:tcPr>
            <w:tcW w:w="1022" w:type="dxa"/>
            <w:tcBorders>
              <w:bottom w:val="single" w:sz="4" w:space="0" w:color="auto"/>
            </w:tcBorders>
          </w:tcPr>
          <w:p w14:paraId="34FC7C1D" w14:textId="78C43903" w:rsidR="00B10886" w:rsidRPr="004B5CE4" w:rsidRDefault="00B10886" w:rsidP="00B10886">
            <w:pPr>
              <w:pStyle w:val="BodyText"/>
              <w:spacing w:after="0"/>
              <w:rPr>
                <w:color w:val="000000"/>
              </w:rPr>
            </w:pPr>
            <w:r w:rsidRPr="0033140A">
              <w:rPr>
                <w:color w:val="000000"/>
              </w:rPr>
              <w:t>SABE724</w:t>
            </w:r>
          </w:p>
        </w:tc>
        <w:tc>
          <w:tcPr>
            <w:tcW w:w="3686" w:type="dxa"/>
            <w:tcBorders>
              <w:bottom w:val="single" w:sz="4" w:space="0" w:color="auto"/>
            </w:tcBorders>
          </w:tcPr>
          <w:p w14:paraId="55322486" w14:textId="25FF9E5A" w:rsidR="00B10886" w:rsidRPr="001B7788" w:rsidRDefault="00B10886" w:rsidP="00B10886">
            <w:pPr>
              <w:pStyle w:val="BodyText"/>
              <w:spacing w:after="0"/>
              <w:rPr>
                <w:color w:val="000000"/>
                <w:spacing w:val="-4"/>
              </w:rPr>
            </w:pPr>
            <w:r w:rsidRPr="001B7788">
              <w:rPr>
                <w:color w:val="000000"/>
                <w:spacing w:val="-4"/>
              </w:rPr>
              <w:t>Research Methods</w:t>
            </w:r>
          </w:p>
        </w:tc>
        <w:tc>
          <w:tcPr>
            <w:tcW w:w="680" w:type="dxa"/>
          </w:tcPr>
          <w:p w14:paraId="7FB00729" w14:textId="148F7D82" w:rsidR="00B10886" w:rsidRPr="00746E12" w:rsidRDefault="00B10886" w:rsidP="00B10886">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1F0FB1F9" w14:textId="77777777" w:rsidR="00B10886" w:rsidRPr="00746E12" w:rsidRDefault="00B10886" w:rsidP="00B10886">
            <w:pPr>
              <w:pStyle w:val="BodyText"/>
              <w:spacing w:after="0"/>
              <w:jc w:val="center"/>
              <w:rPr>
                <w:rFonts w:asciiTheme="minorHAnsi" w:hAnsiTheme="minorHAnsi" w:cstheme="minorHAnsi"/>
              </w:rPr>
            </w:pPr>
          </w:p>
        </w:tc>
        <w:tc>
          <w:tcPr>
            <w:tcW w:w="680" w:type="dxa"/>
          </w:tcPr>
          <w:p w14:paraId="382B5D86" w14:textId="53117140" w:rsidR="00B10886" w:rsidRPr="00746E12" w:rsidRDefault="00B10886" w:rsidP="00B10886">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72AF9CC4" w14:textId="4F8A1373" w:rsidR="00B10886" w:rsidRPr="00746E12" w:rsidRDefault="00B10886" w:rsidP="00B10886">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561E0928" w14:textId="4DF3AA1B" w:rsidR="00B10886" w:rsidRDefault="00B10886" w:rsidP="00B10886">
            <w:pPr>
              <w:pStyle w:val="BodyText"/>
              <w:spacing w:after="0"/>
              <w:jc w:val="center"/>
              <w:rPr>
                <w:rFonts w:asciiTheme="minorHAnsi" w:hAnsiTheme="minorHAnsi" w:cstheme="minorHAnsi"/>
              </w:rPr>
            </w:pPr>
            <w:r w:rsidRPr="004B5CE4">
              <w:rPr>
                <w:color w:val="000000"/>
              </w:rPr>
              <w:t>F2F</w:t>
            </w:r>
          </w:p>
        </w:tc>
        <w:tc>
          <w:tcPr>
            <w:tcW w:w="2098" w:type="dxa"/>
            <w:tcBorders>
              <w:bottom w:val="single" w:sz="4" w:space="0" w:color="auto"/>
            </w:tcBorders>
            <w:vAlign w:val="center"/>
          </w:tcPr>
          <w:p w14:paraId="59522A68" w14:textId="0769FE32" w:rsidR="00B10886" w:rsidRPr="00746E12" w:rsidRDefault="00B10886" w:rsidP="00B10886">
            <w:pPr>
              <w:pStyle w:val="BodyText"/>
              <w:spacing w:after="0"/>
              <w:rPr>
                <w:rFonts w:asciiTheme="minorHAnsi" w:hAnsiTheme="minorHAnsi" w:cstheme="minorHAnsi"/>
              </w:rPr>
            </w:pPr>
            <w:r w:rsidRPr="004B5CE4">
              <w:rPr>
                <w:b/>
                <w:bCs/>
                <w:color w:val="000000"/>
              </w:rPr>
              <w:t>-</w:t>
            </w:r>
          </w:p>
        </w:tc>
      </w:tr>
      <w:tr w:rsidR="00217B9D" w:rsidRPr="00746E12" w14:paraId="6DA6FFF4" w14:textId="77777777" w:rsidTr="00B55A25">
        <w:tc>
          <w:tcPr>
            <w:tcW w:w="1022" w:type="dxa"/>
            <w:tcBorders>
              <w:top w:val="single" w:sz="4" w:space="0" w:color="auto"/>
              <w:left w:val="nil"/>
              <w:bottom w:val="nil"/>
              <w:right w:val="nil"/>
            </w:tcBorders>
            <w:vAlign w:val="center"/>
          </w:tcPr>
          <w:p w14:paraId="0FB2B291" w14:textId="77777777" w:rsidR="00217B9D" w:rsidRPr="00746E12" w:rsidRDefault="00217B9D"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5790B56" w14:textId="77777777" w:rsidR="00217B9D" w:rsidRPr="00746E12" w:rsidRDefault="00217B9D"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FB4D7F5" w14:textId="42098F10" w:rsidR="00217B9D" w:rsidRPr="00746E12" w:rsidRDefault="001B7788" w:rsidP="00353D9B">
            <w:pPr>
              <w:pStyle w:val="BodyText"/>
              <w:spacing w:after="0"/>
              <w:jc w:val="center"/>
              <w:rPr>
                <w:rFonts w:asciiTheme="minorHAnsi" w:hAnsiTheme="minorHAnsi" w:cstheme="minorHAnsi"/>
                <w:b/>
                <w:bCs/>
              </w:rPr>
            </w:pPr>
            <w:r>
              <w:rPr>
                <w:rFonts w:asciiTheme="minorHAnsi" w:hAnsiTheme="minorHAnsi" w:cstheme="minorHAnsi"/>
                <w:b/>
                <w:bCs/>
              </w:rPr>
              <w:t>21</w:t>
            </w:r>
          </w:p>
        </w:tc>
        <w:tc>
          <w:tcPr>
            <w:tcW w:w="680" w:type="dxa"/>
            <w:shd w:val="clear" w:color="auto" w:fill="F2F2F2" w:themeFill="background1" w:themeFillShade="F2"/>
          </w:tcPr>
          <w:p w14:paraId="77CD9330" w14:textId="2B6EDBE9" w:rsidR="00217B9D" w:rsidRPr="00746E12" w:rsidRDefault="00217B9D"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249499B1" w14:textId="63B5B2E1" w:rsidR="00217B9D" w:rsidRPr="00746E12" w:rsidRDefault="009F0158" w:rsidP="00353D9B">
            <w:pPr>
              <w:pStyle w:val="BodyText"/>
              <w:spacing w:after="0"/>
              <w:jc w:val="center"/>
              <w:rPr>
                <w:rFonts w:asciiTheme="minorHAnsi" w:hAnsiTheme="minorHAnsi" w:cstheme="minorHAnsi"/>
                <w:b/>
                <w:bCs/>
              </w:rPr>
            </w:pPr>
            <w:r>
              <w:rPr>
                <w:rFonts w:asciiTheme="minorHAnsi" w:hAnsiTheme="minorHAnsi" w:cstheme="minorHAnsi"/>
                <w:b/>
                <w:bCs/>
              </w:rPr>
              <w:t>00</w:t>
            </w:r>
          </w:p>
        </w:tc>
        <w:tc>
          <w:tcPr>
            <w:tcW w:w="680" w:type="dxa"/>
            <w:tcBorders>
              <w:right w:val="single" w:sz="4" w:space="0" w:color="auto"/>
            </w:tcBorders>
            <w:shd w:val="clear" w:color="auto" w:fill="F2F2F2" w:themeFill="background1" w:themeFillShade="F2"/>
            <w:vAlign w:val="center"/>
          </w:tcPr>
          <w:p w14:paraId="73D8DB83" w14:textId="4C9C5461" w:rsidR="00217B9D" w:rsidRPr="00746E12" w:rsidRDefault="009F0158" w:rsidP="00353D9B">
            <w:pPr>
              <w:pStyle w:val="BodyText"/>
              <w:spacing w:after="0"/>
              <w:jc w:val="center"/>
              <w:rPr>
                <w:rFonts w:asciiTheme="minorHAnsi" w:hAnsiTheme="minorHAnsi" w:cstheme="minorHAnsi"/>
                <w:b/>
                <w:bCs/>
              </w:rPr>
            </w:pPr>
            <w:r>
              <w:rPr>
                <w:rFonts w:asciiTheme="minorHAnsi" w:hAnsiTheme="minorHAnsi" w:cstheme="minorHAnsi"/>
                <w:b/>
                <w:bCs/>
              </w:rPr>
              <w:t>0</w:t>
            </w:r>
            <w:r w:rsidR="00217B9D" w:rsidRPr="00746E12">
              <w:rPr>
                <w:rFonts w:asciiTheme="minorHAnsi" w:hAnsiTheme="minorHAnsi" w:cstheme="minorHAnsi"/>
                <w:b/>
                <w:bCs/>
              </w:rPr>
              <w:t>0</w:t>
            </w:r>
          </w:p>
        </w:tc>
        <w:tc>
          <w:tcPr>
            <w:tcW w:w="680" w:type="dxa"/>
            <w:tcBorders>
              <w:bottom w:val="nil"/>
              <w:right w:val="nil"/>
            </w:tcBorders>
          </w:tcPr>
          <w:p w14:paraId="616A23FA" w14:textId="77777777" w:rsidR="00217B9D" w:rsidRPr="00746E12" w:rsidRDefault="00217B9D"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3FF32388" w14:textId="77777777" w:rsidR="00217B9D" w:rsidRPr="00746E12" w:rsidRDefault="00217B9D" w:rsidP="00353D9B">
            <w:pPr>
              <w:pStyle w:val="BodyText"/>
              <w:spacing w:after="0"/>
              <w:rPr>
                <w:rFonts w:asciiTheme="minorHAnsi" w:hAnsiTheme="minorHAnsi" w:cstheme="minorHAnsi"/>
                <w:b/>
                <w:bCs/>
              </w:rPr>
            </w:pPr>
          </w:p>
        </w:tc>
      </w:tr>
    </w:tbl>
    <w:p w14:paraId="3D928049" w14:textId="77777777" w:rsidR="001518B3" w:rsidRPr="00746E12" w:rsidRDefault="001518B3" w:rsidP="00353D9B">
      <w:pPr>
        <w:pStyle w:val="BodyText"/>
        <w:rPr>
          <w:rFonts w:asciiTheme="minorHAnsi" w:hAnsiTheme="minorHAnsi" w:cstheme="minorHAnsi"/>
        </w:rPr>
      </w:pPr>
    </w:p>
    <w:p w14:paraId="66A64246" w14:textId="40778342" w:rsidR="009D2A4C" w:rsidRPr="00E0185F" w:rsidRDefault="007E5B68" w:rsidP="00353D9B">
      <w:pPr>
        <w:pStyle w:val="Heading3"/>
        <w:numPr>
          <w:ilvl w:val="1"/>
          <w:numId w:val="21"/>
        </w:numPr>
        <w:spacing w:line="240" w:lineRule="auto"/>
        <w:rPr>
          <w:rFonts w:asciiTheme="minorHAnsi" w:hAnsiTheme="minorHAnsi" w:cstheme="minorHAnsi"/>
          <w:sz w:val="32"/>
          <w:szCs w:val="24"/>
        </w:rPr>
      </w:pPr>
      <w:r w:rsidRPr="00E0185F">
        <w:rPr>
          <w:rFonts w:asciiTheme="minorHAnsi" w:hAnsiTheme="minorHAnsi" w:cstheme="minorHAnsi"/>
          <w:sz w:val="32"/>
          <w:szCs w:val="24"/>
        </w:rPr>
        <w:t>Elective</w:t>
      </w:r>
      <w:r w:rsidR="007C6B9C" w:rsidRPr="00E0185F">
        <w:rPr>
          <w:rFonts w:asciiTheme="minorHAnsi" w:hAnsiTheme="minorHAnsi" w:cstheme="minorHAnsi"/>
          <w:sz w:val="32"/>
          <w:szCs w:val="24"/>
        </w:rPr>
        <w:t xml:space="preserve"> Courses</w:t>
      </w:r>
      <w:r w:rsidRPr="00E0185F">
        <w:rPr>
          <w:rFonts w:asciiTheme="minorHAnsi" w:hAnsiTheme="minorHAnsi" w:cstheme="minorHAnsi"/>
          <w:sz w:val="32"/>
          <w:szCs w:val="24"/>
        </w:rPr>
        <w:t>: (</w:t>
      </w:r>
      <w:r w:rsidR="004517B1">
        <w:rPr>
          <w:rFonts w:asciiTheme="minorHAnsi" w:hAnsiTheme="minorHAnsi" w:cstheme="minorHAnsi"/>
          <w:sz w:val="32"/>
          <w:szCs w:val="24"/>
        </w:rPr>
        <w:t>03</w:t>
      </w:r>
      <w:r w:rsidRPr="00E0185F">
        <w:rPr>
          <w:rFonts w:asciiTheme="minorHAnsi" w:hAnsiTheme="minorHAnsi" w:cstheme="minorHAnsi"/>
          <w:sz w:val="32"/>
          <w:szCs w:val="24"/>
        </w:rPr>
        <w:t xml:space="preserve"> </w:t>
      </w:r>
      <w:r w:rsidR="003702DF" w:rsidRPr="00E0185F">
        <w:rPr>
          <w:rFonts w:asciiTheme="minorHAnsi" w:hAnsiTheme="minorHAnsi" w:cstheme="minorHAnsi"/>
          <w:sz w:val="32"/>
          <w:szCs w:val="24"/>
        </w:rPr>
        <w:t>c</w:t>
      </w:r>
      <w:r w:rsidRPr="00E0185F">
        <w:rPr>
          <w:rFonts w:asciiTheme="minorHAnsi" w:hAnsiTheme="minorHAnsi" w:cstheme="minorHAnsi"/>
          <w:sz w:val="32"/>
          <w:szCs w:val="24"/>
        </w:rPr>
        <w:t xml:space="preserve">redit </w:t>
      </w:r>
      <w:r w:rsidR="003702DF" w:rsidRPr="00E0185F">
        <w:rPr>
          <w:rFonts w:asciiTheme="minorHAnsi" w:hAnsiTheme="minorHAnsi" w:cstheme="minorHAnsi"/>
          <w:sz w:val="32"/>
          <w:szCs w:val="24"/>
        </w:rPr>
        <w:t>h</w:t>
      </w:r>
      <w:r w:rsidRPr="00E0185F">
        <w:rPr>
          <w:rFonts w:asciiTheme="minorHAnsi" w:hAnsiTheme="minorHAnsi" w:cstheme="minorHAnsi"/>
          <w:sz w:val="32"/>
          <w:szCs w:val="24"/>
        </w:rPr>
        <w:t>ours</w:t>
      </w:r>
      <w:r w:rsidR="00E06DCB" w:rsidRPr="00E0185F">
        <w:rPr>
          <w:rFonts w:asciiTheme="minorHAnsi" w:hAnsiTheme="minorHAnsi" w:cstheme="minorHAnsi"/>
          <w:sz w:val="32"/>
          <w:szCs w:val="24"/>
        </w:rPr>
        <w:t xml:space="preserve"> o</w:t>
      </w:r>
      <w:r w:rsidRPr="00E0185F">
        <w:rPr>
          <w:rFonts w:asciiTheme="minorHAnsi" w:hAnsiTheme="minorHAnsi" w:cstheme="minorHAnsi"/>
          <w:sz w:val="32"/>
          <w:szCs w:val="24"/>
        </w:rPr>
        <w:t>ut of the</w:t>
      </w:r>
      <w:r w:rsidRPr="00E0185F">
        <w:rPr>
          <w:rFonts w:asciiTheme="minorHAnsi" w:hAnsiTheme="minorHAnsi" w:cstheme="minorHAnsi"/>
          <w:spacing w:val="-15"/>
          <w:sz w:val="32"/>
          <w:szCs w:val="24"/>
        </w:rPr>
        <w:t xml:space="preserve"> </w:t>
      </w:r>
      <w:r w:rsidRPr="00E0185F">
        <w:rPr>
          <w:rFonts w:asciiTheme="minorHAnsi" w:hAnsiTheme="minorHAnsi" w:cstheme="minorHAnsi"/>
          <w:sz w:val="32"/>
          <w:szCs w:val="24"/>
        </w:rPr>
        <w:t>following)</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522E57" w:rsidRPr="00746E12" w14:paraId="0CAEDF94" w14:textId="77777777" w:rsidTr="00B55A25">
        <w:tc>
          <w:tcPr>
            <w:tcW w:w="1022" w:type="dxa"/>
            <w:vMerge w:val="restart"/>
            <w:shd w:val="clear" w:color="auto" w:fill="F2F2F2" w:themeFill="background1" w:themeFillShade="F2"/>
            <w:vAlign w:val="center"/>
          </w:tcPr>
          <w:p w14:paraId="7239BA9B"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BB8B01E"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749375A"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EDD6A55"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0F453BA3"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6E0DA052"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1BCC6E44" w14:textId="46EB6B0D"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522E57" w:rsidRPr="00746E12" w14:paraId="0755AF72" w14:textId="77777777" w:rsidTr="00B55A25">
        <w:tc>
          <w:tcPr>
            <w:tcW w:w="1022" w:type="dxa"/>
            <w:vMerge/>
            <w:shd w:val="clear" w:color="auto" w:fill="F2F2F2" w:themeFill="background1" w:themeFillShade="F2"/>
            <w:vAlign w:val="center"/>
          </w:tcPr>
          <w:p w14:paraId="2BC3DF13" w14:textId="77777777" w:rsidR="00522E57" w:rsidRPr="00746E12" w:rsidRDefault="00522E57"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1451991F" w14:textId="77777777" w:rsidR="00522E57" w:rsidRPr="00746E12" w:rsidRDefault="00522E57"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96BFD1A" w14:textId="77777777" w:rsidR="00522E57" w:rsidRPr="00746E12" w:rsidRDefault="00522E57"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5ED982D2" w14:textId="77777777" w:rsidR="00522E57" w:rsidRPr="00746E12" w:rsidRDefault="00522E57"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597C8ADA" w14:textId="77777777" w:rsidR="00522E57" w:rsidRPr="00746E12" w:rsidRDefault="00522E57"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19E7C1DC"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6B04E7A4" w14:textId="77777777" w:rsidR="00522E57" w:rsidRPr="00746E12" w:rsidRDefault="00522E57"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36376CCC" w14:textId="77777777" w:rsidR="00522E57" w:rsidRPr="00746E12" w:rsidRDefault="00522E57" w:rsidP="00353D9B">
            <w:pPr>
              <w:pStyle w:val="BodyText"/>
              <w:spacing w:after="0"/>
              <w:rPr>
                <w:rFonts w:asciiTheme="minorHAnsi" w:hAnsiTheme="minorHAnsi" w:cstheme="minorHAnsi"/>
              </w:rPr>
            </w:pPr>
          </w:p>
        </w:tc>
      </w:tr>
      <w:tr w:rsidR="006D7F65" w:rsidRPr="00746E12" w14:paraId="254D6FF5" w14:textId="77777777" w:rsidTr="00B55A25">
        <w:tc>
          <w:tcPr>
            <w:tcW w:w="1022" w:type="dxa"/>
            <w:tcBorders>
              <w:bottom w:val="single" w:sz="4" w:space="0" w:color="auto"/>
            </w:tcBorders>
            <w:vAlign w:val="center"/>
          </w:tcPr>
          <w:p w14:paraId="7D385A03" w14:textId="27F56538" w:rsidR="006D7F65" w:rsidRPr="005F1F0C" w:rsidRDefault="006D7F65" w:rsidP="006D7F65">
            <w:pPr>
              <w:pStyle w:val="BodyText"/>
              <w:spacing w:after="0"/>
              <w:rPr>
                <w:color w:val="000000"/>
              </w:rPr>
            </w:pPr>
            <w:r w:rsidRPr="005F1F0C">
              <w:rPr>
                <w:color w:val="000000"/>
              </w:rPr>
              <w:t>GB750</w:t>
            </w:r>
          </w:p>
        </w:tc>
        <w:tc>
          <w:tcPr>
            <w:tcW w:w="3686" w:type="dxa"/>
            <w:tcBorders>
              <w:bottom w:val="single" w:sz="4" w:space="0" w:color="auto"/>
            </w:tcBorders>
          </w:tcPr>
          <w:p w14:paraId="75E22EBB" w14:textId="58019851" w:rsidR="006D7F65" w:rsidRPr="00746E12" w:rsidRDefault="006D7F65" w:rsidP="006D7F65">
            <w:pPr>
              <w:pStyle w:val="BodyText"/>
              <w:spacing w:after="0"/>
              <w:rPr>
                <w:rFonts w:asciiTheme="minorHAnsi" w:hAnsiTheme="minorHAnsi" w:cstheme="minorHAnsi"/>
              </w:rPr>
            </w:pPr>
            <w:r w:rsidRPr="007B64CB">
              <w:rPr>
                <w:color w:val="000000"/>
              </w:rPr>
              <w:t xml:space="preserve">Glass Facades </w:t>
            </w:r>
          </w:p>
        </w:tc>
        <w:tc>
          <w:tcPr>
            <w:tcW w:w="680" w:type="dxa"/>
            <w:vAlign w:val="center"/>
          </w:tcPr>
          <w:p w14:paraId="0127AFB4" w14:textId="187F989E" w:rsidR="006D7F65" w:rsidRPr="00746E12" w:rsidRDefault="006D7F65" w:rsidP="006D7F65">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6A8C31ED" w14:textId="77777777" w:rsidR="006D7F65" w:rsidRPr="00746E12" w:rsidRDefault="006D7F65" w:rsidP="006D7F65">
            <w:pPr>
              <w:pStyle w:val="BodyText"/>
              <w:spacing w:after="0"/>
              <w:jc w:val="center"/>
              <w:rPr>
                <w:rFonts w:asciiTheme="minorHAnsi" w:hAnsiTheme="minorHAnsi" w:cstheme="minorHAnsi"/>
              </w:rPr>
            </w:pPr>
          </w:p>
        </w:tc>
        <w:tc>
          <w:tcPr>
            <w:tcW w:w="680" w:type="dxa"/>
            <w:vAlign w:val="center"/>
          </w:tcPr>
          <w:p w14:paraId="1F645161" w14:textId="5F0C0C40" w:rsidR="006D7F65" w:rsidRPr="00746E12" w:rsidRDefault="006D7F65" w:rsidP="006D7F65">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6692B3FA" w14:textId="3770FB2E" w:rsidR="006D7F65" w:rsidRPr="00746E12" w:rsidRDefault="006D7F65" w:rsidP="006D7F65">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250F7170" w14:textId="242DACF4" w:rsidR="006D7F65" w:rsidRPr="00746E12" w:rsidRDefault="006D7F65" w:rsidP="006D7F65">
            <w:pPr>
              <w:pStyle w:val="BodyText"/>
              <w:spacing w:after="0"/>
              <w:jc w:val="center"/>
              <w:rPr>
                <w:rFonts w:asciiTheme="minorHAnsi" w:hAnsiTheme="minorHAnsi" w:cstheme="minorHAnsi"/>
              </w:rPr>
            </w:pPr>
            <w:r w:rsidRPr="005577CB">
              <w:rPr>
                <w:color w:val="000000"/>
              </w:rPr>
              <w:t>F2F</w:t>
            </w:r>
          </w:p>
        </w:tc>
        <w:tc>
          <w:tcPr>
            <w:tcW w:w="2098" w:type="dxa"/>
            <w:vAlign w:val="center"/>
          </w:tcPr>
          <w:p w14:paraId="5C7F9394" w14:textId="50270B11" w:rsidR="006D7F65" w:rsidRPr="00746E12" w:rsidRDefault="006D7F65" w:rsidP="006D7F65">
            <w:pPr>
              <w:pStyle w:val="BodyText"/>
              <w:spacing w:after="0"/>
              <w:jc w:val="center"/>
              <w:rPr>
                <w:rFonts w:asciiTheme="minorHAnsi" w:hAnsiTheme="minorHAnsi" w:cstheme="minorHAnsi"/>
              </w:rPr>
            </w:pPr>
            <w:r>
              <w:rPr>
                <w:b/>
                <w:bCs/>
                <w:color w:val="000000"/>
              </w:rPr>
              <w:t>-</w:t>
            </w:r>
          </w:p>
        </w:tc>
      </w:tr>
      <w:tr w:rsidR="006D7F65" w:rsidRPr="00746E12" w14:paraId="1BF6BEEB" w14:textId="77777777" w:rsidTr="00B55A25">
        <w:tc>
          <w:tcPr>
            <w:tcW w:w="1022" w:type="dxa"/>
            <w:tcBorders>
              <w:bottom w:val="single" w:sz="4" w:space="0" w:color="auto"/>
            </w:tcBorders>
            <w:vAlign w:val="center"/>
          </w:tcPr>
          <w:p w14:paraId="26CCBFA8" w14:textId="0C38D0EA" w:rsidR="006D7F65" w:rsidRPr="005F1F0C" w:rsidRDefault="006D7F65" w:rsidP="006D7F65">
            <w:pPr>
              <w:pStyle w:val="BodyText"/>
              <w:spacing w:after="0"/>
              <w:rPr>
                <w:color w:val="000000"/>
              </w:rPr>
            </w:pPr>
            <w:r w:rsidRPr="005F1F0C">
              <w:rPr>
                <w:color w:val="000000"/>
              </w:rPr>
              <w:t>GB765</w:t>
            </w:r>
          </w:p>
        </w:tc>
        <w:tc>
          <w:tcPr>
            <w:tcW w:w="3686" w:type="dxa"/>
            <w:tcBorders>
              <w:bottom w:val="single" w:sz="4" w:space="0" w:color="auto"/>
            </w:tcBorders>
          </w:tcPr>
          <w:p w14:paraId="17E1459C" w14:textId="503D3736" w:rsidR="006D7F65" w:rsidRPr="00746E12" w:rsidRDefault="006D7F65" w:rsidP="006D7F65">
            <w:pPr>
              <w:pStyle w:val="BodyText"/>
              <w:spacing w:after="0"/>
              <w:rPr>
                <w:rFonts w:asciiTheme="minorHAnsi" w:hAnsiTheme="minorHAnsi" w:cstheme="minorHAnsi"/>
              </w:rPr>
            </w:pPr>
            <w:r w:rsidRPr="007B64CB">
              <w:rPr>
                <w:color w:val="000000"/>
              </w:rPr>
              <w:t>Strategy for sustainable construction</w:t>
            </w:r>
          </w:p>
        </w:tc>
        <w:tc>
          <w:tcPr>
            <w:tcW w:w="680" w:type="dxa"/>
            <w:vAlign w:val="center"/>
          </w:tcPr>
          <w:p w14:paraId="38382047" w14:textId="720EA349" w:rsidR="006D7F65" w:rsidRPr="00746E12" w:rsidRDefault="006D7F65" w:rsidP="006D7F65">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5C3B1CE2" w14:textId="77777777" w:rsidR="006D7F65" w:rsidRPr="00746E12" w:rsidRDefault="006D7F65" w:rsidP="006D7F65">
            <w:pPr>
              <w:pStyle w:val="BodyText"/>
              <w:spacing w:after="0"/>
              <w:jc w:val="center"/>
              <w:rPr>
                <w:rFonts w:asciiTheme="minorHAnsi" w:hAnsiTheme="minorHAnsi" w:cstheme="minorHAnsi"/>
              </w:rPr>
            </w:pPr>
          </w:p>
        </w:tc>
        <w:tc>
          <w:tcPr>
            <w:tcW w:w="680" w:type="dxa"/>
            <w:vAlign w:val="center"/>
          </w:tcPr>
          <w:p w14:paraId="62CFE2D1" w14:textId="6C3EEC1B" w:rsidR="006D7F65" w:rsidRPr="00746E12" w:rsidRDefault="006D7F65" w:rsidP="006D7F65">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5C3D4829" w14:textId="4084395B" w:rsidR="006D7F65" w:rsidRPr="00746E12" w:rsidRDefault="006D7F65" w:rsidP="006D7F65">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36063DBD" w14:textId="44A6F9DE" w:rsidR="006D7F65" w:rsidRPr="00746E12" w:rsidRDefault="006D7F65" w:rsidP="006D7F65">
            <w:pPr>
              <w:pStyle w:val="BodyText"/>
              <w:spacing w:after="0"/>
              <w:jc w:val="center"/>
              <w:rPr>
                <w:rFonts w:asciiTheme="minorHAnsi" w:hAnsiTheme="minorHAnsi" w:cstheme="minorHAnsi"/>
              </w:rPr>
            </w:pPr>
            <w:r w:rsidRPr="005577CB">
              <w:rPr>
                <w:color w:val="000000"/>
              </w:rPr>
              <w:t>F2F</w:t>
            </w:r>
          </w:p>
        </w:tc>
        <w:tc>
          <w:tcPr>
            <w:tcW w:w="2098" w:type="dxa"/>
            <w:shd w:val="clear" w:color="auto" w:fill="FFFFFF" w:themeFill="background1"/>
            <w:vAlign w:val="center"/>
          </w:tcPr>
          <w:p w14:paraId="287B4444" w14:textId="04E06B2A" w:rsidR="006D7F65" w:rsidRPr="00746E12" w:rsidRDefault="006D7F65" w:rsidP="006D7F65">
            <w:pPr>
              <w:pStyle w:val="BodyText"/>
              <w:spacing w:after="0"/>
              <w:jc w:val="center"/>
              <w:rPr>
                <w:rFonts w:asciiTheme="minorHAnsi" w:hAnsiTheme="minorHAnsi" w:cstheme="minorHAnsi"/>
              </w:rPr>
            </w:pPr>
            <w:r>
              <w:rPr>
                <w:b/>
                <w:bCs/>
                <w:color w:val="000000"/>
              </w:rPr>
              <w:t>-</w:t>
            </w:r>
          </w:p>
        </w:tc>
      </w:tr>
      <w:tr w:rsidR="006D7F65" w:rsidRPr="00746E12" w14:paraId="5DABE792" w14:textId="77777777" w:rsidTr="00B55A25">
        <w:tc>
          <w:tcPr>
            <w:tcW w:w="1022" w:type="dxa"/>
            <w:tcBorders>
              <w:bottom w:val="single" w:sz="4" w:space="0" w:color="auto"/>
            </w:tcBorders>
            <w:vAlign w:val="center"/>
          </w:tcPr>
          <w:p w14:paraId="64070B85" w14:textId="7AB363FE" w:rsidR="006D7F65" w:rsidRPr="005F1F0C" w:rsidRDefault="006D7F65" w:rsidP="006D7F65">
            <w:pPr>
              <w:pStyle w:val="BodyText"/>
              <w:spacing w:after="0"/>
              <w:rPr>
                <w:color w:val="000000"/>
              </w:rPr>
            </w:pPr>
            <w:r w:rsidRPr="005F1F0C">
              <w:rPr>
                <w:color w:val="000000"/>
              </w:rPr>
              <w:t>GB781</w:t>
            </w:r>
          </w:p>
        </w:tc>
        <w:tc>
          <w:tcPr>
            <w:tcW w:w="3686" w:type="dxa"/>
            <w:tcBorders>
              <w:bottom w:val="single" w:sz="4" w:space="0" w:color="auto"/>
            </w:tcBorders>
          </w:tcPr>
          <w:p w14:paraId="7D51D876" w14:textId="577C0003" w:rsidR="006D7F65" w:rsidRPr="00746E12" w:rsidRDefault="006D7F65" w:rsidP="006D7F65">
            <w:pPr>
              <w:pStyle w:val="BodyText"/>
              <w:spacing w:after="0"/>
              <w:rPr>
                <w:rFonts w:asciiTheme="minorHAnsi" w:hAnsiTheme="minorHAnsi" w:cstheme="minorHAnsi"/>
              </w:rPr>
            </w:pPr>
            <w:r w:rsidRPr="007B64CB">
              <w:rPr>
                <w:color w:val="000000"/>
              </w:rPr>
              <w:t>Construction site management</w:t>
            </w:r>
          </w:p>
        </w:tc>
        <w:tc>
          <w:tcPr>
            <w:tcW w:w="680" w:type="dxa"/>
            <w:vAlign w:val="center"/>
          </w:tcPr>
          <w:p w14:paraId="47EA1D54" w14:textId="369B2912" w:rsidR="006D7F65" w:rsidRPr="00746E12" w:rsidRDefault="006D7F65" w:rsidP="006D7F65">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7B740018" w14:textId="77777777" w:rsidR="006D7F65" w:rsidRPr="00746E12" w:rsidRDefault="006D7F65" w:rsidP="006D7F65">
            <w:pPr>
              <w:pStyle w:val="BodyText"/>
              <w:spacing w:after="0"/>
              <w:jc w:val="center"/>
              <w:rPr>
                <w:rFonts w:asciiTheme="minorHAnsi" w:hAnsiTheme="minorHAnsi" w:cstheme="minorHAnsi"/>
              </w:rPr>
            </w:pPr>
          </w:p>
        </w:tc>
        <w:tc>
          <w:tcPr>
            <w:tcW w:w="680" w:type="dxa"/>
            <w:vAlign w:val="center"/>
          </w:tcPr>
          <w:p w14:paraId="2C349E18" w14:textId="44F4C77D" w:rsidR="006D7F65" w:rsidRPr="00746E12" w:rsidRDefault="006D7F65" w:rsidP="006D7F65">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79A1BE7B" w14:textId="2B992862" w:rsidR="006D7F65" w:rsidRPr="00746E12" w:rsidRDefault="006D7F65" w:rsidP="006D7F65">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4D1564A0" w14:textId="44AAF1F5" w:rsidR="006D7F65" w:rsidRPr="00746E12" w:rsidRDefault="006D7F65" w:rsidP="006D7F65">
            <w:pPr>
              <w:pStyle w:val="BodyText"/>
              <w:spacing w:after="0"/>
              <w:jc w:val="center"/>
              <w:rPr>
                <w:rFonts w:asciiTheme="minorHAnsi" w:hAnsiTheme="minorHAnsi" w:cstheme="minorHAnsi"/>
              </w:rPr>
            </w:pPr>
            <w:r w:rsidRPr="005577CB">
              <w:rPr>
                <w:color w:val="000000"/>
              </w:rPr>
              <w:t>F2F</w:t>
            </w:r>
          </w:p>
        </w:tc>
        <w:tc>
          <w:tcPr>
            <w:tcW w:w="2098" w:type="dxa"/>
            <w:shd w:val="clear" w:color="auto" w:fill="FFFFFF" w:themeFill="background1"/>
            <w:vAlign w:val="center"/>
          </w:tcPr>
          <w:p w14:paraId="48C2365A" w14:textId="307BD186" w:rsidR="006D7F65" w:rsidRPr="00746E12" w:rsidRDefault="006D7F65" w:rsidP="006D7F65">
            <w:pPr>
              <w:pStyle w:val="BodyText"/>
              <w:spacing w:after="0"/>
              <w:jc w:val="center"/>
              <w:rPr>
                <w:rFonts w:asciiTheme="minorHAnsi" w:hAnsiTheme="minorHAnsi" w:cstheme="minorHAnsi"/>
              </w:rPr>
            </w:pPr>
            <w:r>
              <w:rPr>
                <w:b/>
                <w:bCs/>
                <w:color w:val="000000"/>
              </w:rPr>
              <w:t>-</w:t>
            </w:r>
          </w:p>
        </w:tc>
      </w:tr>
      <w:tr w:rsidR="006D7F65" w:rsidRPr="00746E12" w14:paraId="6B0139CE" w14:textId="77777777" w:rsidTr="00B55A25">
        <w:tc>
          <w:tcPr>
            <w:tcW w:w="1022" w:type="dxa"/>
            <w:tcBorders>
              <w:bottom w:val="single" w:sz="4" w:space="0" w:color="auto"/>
            </w:tcBorders>
            <w:vAlign w:val="center"/>
          </w:tcPr>
          <w:p w14:paraId="4CA2498F" w14:textId="4F0FEFF3" w:rsidR="006D7F65" w:rsidRPr="005F1F0C" w:rsidRDefault="006D7F65" w:rsidP="006D7F65">
            <w:pPr>
              <w:pStyle w:val="BodyText"/>
              <w:spacing w:after="0"/>
              <w:rPr>
                <w:color w:val="000000"/>
              </w:rPr>
            </w:pPr>
            <w:r w:rsidRPr="005F1F0C">
              <w:rPr>
                <w:color w:val="000000"/>
              </w:rPr>
              <w:t>ERE 733</w:t>
            </w:r>
          </w:p>
        </w:tc>
        <w:tc>
          <w:tcPr>
            <w:tcW w:w="3686" w:type="dxa"/>
            <w:tcBorders>
              <w:bottom w:val="single" w:sz="4" w:space="0" w:color="auto"/>
            </w:tcBorders>
          </w:tcPr>
          <w:p w14:paraId="08ECD03D" w14:textId="4B19546C" w:rsidR="006D7F65" w:rsidRPr="00746E12" w:rsidRDefault="006D7F65" w:rsidP="006D7F65">
            <w:pPr>
              <w:pStyle w:val="BodyText"/>
              <w:spacing w:after="0"/>
              <w:rPr>
                <w:rFonts w:asciiTheme="minorHAnsi" w:hAnsiTheme="minorHAnsi" w:cstheme="minorHAnsi"/>
              </w:rPr>
            </w:pPr>
            <w:r w:rsidRPr="00913EFC">
              <w:rPr>
                <w:color w:val="000000"/>
              </w:rPr>
              <w:t>Energy Efficiency</w:t>
            </w:r>
          </w:p>
        </w:tc>
        <w:tc>
          <w:tcPr>
            <w:tcW w:w="680" w:type="dxa"/>
          </w:tcPr>
          <w:p w14:paraId="7FFD6D1A" w14:textId="7983739F" w:rsidR="006D7F65" w:rsidRPr="00746E12" w:rsidRDefault="006D7F65" w:rsidP="006D7F65">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384F8072" w14:textId="77777777" w:rsidR="006D7F65" w:rsidRPr="00746E12" w:rsidRDefault="006D7F65" w:rsidP="006D7F65">
            <w:pPr>
              <w:pStyle w:val="BodyText"/>
              <w:spacing w:after="0"/>
              <w:jc w:val="center"/>
              <w:rPr>
                <w:rFonts w:asciiTheme="minorHAnsi" w:hAnsiTheme="minorHAnsi" w:cstheme="minorHAnsi"/>
              </w:rPr>
            </w:pPr>
          </w:p>
        </w:tc>
        <w:tc>
          <w:tcPr>
            <w:tcW w:w="680" w:type="dxa"/>
          </w:tcPr>
          <w:p w14:paraId="5CFF74F2" w14:textId="7D95CDAA" w:rsidR="006D7F65" w:rsidRPr="00746E12" w:rsidRDefault="006D7F65" w:rsidP="006D7F65">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4F365875" w14:textId="2DAF06A7" w:rsidR="006D7F65" w:rsidRPr="00746E12" w:rsidRDefault="006D7F65" w:rsidP="006D7F65">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72EC5399" w14:textId="43906634" w:rsidR="006D7F65" w:rsidRDefault="006D7F65" w:rsidP="006D7F65">
            <w:pPr>
              <w:pStyle w:val="BodyText"/>
              <w:spacing w:after="0"/>
              <w:jc w:val="center"/>
              <w:rPr>
                <w:rFonts w:asciiTheme="minorHAnsi" w:hAnsiTheme="minorHAnsi" w:cstheme="minorHAnsi"/>
              </w:rPr>
            </w:pPr>
            <w:r w:rsidRPr="005577CB">
              <w:rPr>
                <w:color w:val="000000"/>
              </w:rPr>
              <w:t>F2F</w:t>
            </w:r>
          </w:p>
        </w:tc>
        <w:tc>
          <w:tcPr>
            <w:tcW w:w="2098" w:type="dxa"/>
            <w:shd w:val="clear" w:color="auto" w:fill="FFFFFF" w:themeFill="background1"/>
            <w:vAlign w:val="center"/>
          </w:tcPr>
          <w:p w14:paraId="6F4FFF47" w14:textId="1921BC0D" w:rsidR="006D7F65" w:rsidRPr="00746E12" w:rsidRDefault="006D7F65" w:rsidP="006D7F65">
            <w:pPr>
              <w:pStyle w:val="BodyText"/>
              <w:spacing w:after="0"/>
              <w:jc w:val="center"/>
              <w:rPr>
                <w:rFonts w:asciiTheme="minorHAnsi" w:hAnsiTheme="minorHAnsi" w:cstheme="minorHAnsi"/>
              </w:rPr>
            </w:pPr>
            <w:r>
              <w:rPr>
                <w:b/>
                <w:bCs/>
                <w:color w:val="000000"/>
              </w:rPr>
              <w:t>-</w:t>
            </w:r>
          </w:p>
        </w:tc>
      </w:tr>
      <w:tr w:rsidR="006D7F65" w:rsidRPr="00746E12" w14:paraId="161A0D82" w14:textId="77777777" w:rsidTr="00B55A25">
        <w:tc>
          <w:tcPr>
            <w:tcW w:w="1022" w:type="dxa"/>
            <w:tcBorders>
              <w:bottom w:val="single" w:sz="4" w:space="0" w:color="auto"/>
            </w:tcBorders>
            <w:vAlign w:val="center"/>
          </w:tcPr>
          <w:p w14:paraId="1036EC0D" w14:textId="31750DAD" w:rsidR="006D7F65" w:rsidRPr="005F1F0C" w:rsidRDefault="006D7F65" w:rsidP="006D7F65">
            <w:pPr>
              <w:pStyle w:val="BodyText"/>
              <w:spacing w:after="0"/>
              <w:rPr>
                <w:color w:val="000000"/>
              </w:rPr>
            </w:pPr>
            <w:r w:rsidRPr="005F1F0C">
              <w:rPr>
                <w:color w:val="000000"/>
              </w:rPr>
              <w:t>ERE 734</w:t>
            </w:r>
          </w:p>
        </w:tc>
        <w:tc>
          <w:tcPr>
            <w:tcW w:w="3686" w:type="dxa"/>
            <w:tcBorders>
              <w:bottom w:val="single" w:sz="4" w:space="0" w:color="auto"/>
            </w:tcBorders>
          </w:tcPr>
          <w:p w14:paraId="260A7814" w14:textId="25C88B34" w:rsidR="006D7F65" w:rsidRPr="00746E12" w:rsidRDefault="006D7F65" w:rsidP="006D7F65">
            <w:pPr>
              <w:pStyle w:val="BodyText"/>
              <w:spacing w:after="0"/>
              <w:rPr>
                <w:rFonts w:asciiTheme="minorHAnsi" w:hAnsiTheme="minorHAnsi" w:cstheme="minorHAnsi"/>
              </w:rPr>
            </w:pPr>
            <w:r w:rsidRPr="00913EFC">
              <w:rPr>
                <w:color w:val="000000"/>
              </w:rPr>
              <w:t>Techno Economic Feasibility</w:t>
            </w:r>
          </w:p>
        </w:tc>
        <w:tc>
          <w:tcPr>
            <w:tcW w:w="680" w:type="dxa"/>
          </w:tcPr>
          <w:p w14:paraId="7AAD6A6F" w14:textId="42F7A408" w:rsidR="006D7F65" w:rsidRPr="00746E12" w:rsidRDefault="006D7F65" w:rsidP="006D7F65">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69D915FD" w14:textId="77777777" w:rsidR="006D7F65" w:rsidRPr="00746E12" w:rsidRDefault="006D7F65" w:rsidP="006D7F65">
            <w:pPr>
              <w:pStyle w:val="BodyText"/>
              <w:spacing w:after="0"/>
              <w:jc w:val="center"/>
              <w:rPr>
                <w:rFonts w:asciiTheme="minorHAnsi" w:hAnsiTheme="minorHAnsi" w:cstheme="minorHAnsi"/>
              </w:rPr>
            </w:pPr>
          </w:p>
        </w:tc>
        <w:tc>
          <w:tcPr>
            <w:tcW w:w="680" w:type="dxa"/>
          </w:tcPr>
          <w:p w14:paraId="482D79E1" w14:textId="76FFE8FE" w:rsidR="006D7F65" w:rsidRPr="00746E12" w:rsidRDefault="006D7F65" w:rsidP="006D7F65">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13A986F4" w14:textId="2E9F0059" w:rsidR="006D7F65" w:rsidRPr="00746E12" w:rsidRDefault="006D7F65" w:rsidP="006D7F65">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69AB0CCA" w14:textId="42C2CC36" w:rsidR="006D7F65" w:rsidRDefault="006D7F65" w:rsidP="006D7F65">
            <w:pPr>
              <w:pStyle w:val="BodyText"/>
              <w:spacing w:after="0"/>
              <w:jc w:val="center"/>
              <w:rPr>
                <w:rFonts w:asciiTheme="minorHAnsi" w:hAnsiTheme="minorHAnsi" w:cstheme="minorHAnsi"/>
              </w:rPr>
            </w:pPr>
            <w:r w:rsidRPr="005577CB">
              <w:rPr>
                <w:color w:val="000000"/>
              </w:rPr>
              <w:t>F2F</w:t>
            </w:r>
          </w:p>
        </w:tc>
        <w:tc>
          <w:tcPr>
            <w:tcW w:w="2098" w:type="dxa"/>
            <w:shd w:val="clear" w:color="auto" w:fill="FFFFFF" w:themeFill="background1"/>
            <w:vAlign w:val="center"/>
          </w:tcPr>
          <w:p w14:paraId="62168C87" w14:textId="3E38054E" w:rsidR="006D7F65" w:rsidRPr="00746E12" w:rsidRDefault="006D7F65" w:rsidP="006D7F65">
            <w:pPr>
              <w:pStyle w:val="BodyText"/>
              <w:spacing w:after="0"/>
              <w:jc w:val="center"/>
              <w:rPr>
                <w:rFonts w:asciiTheme="minorHAnsi" w:hAnsiTheme="minorHAnsi" w:cstheme="minorHAnsi"/>
              </w:rPr>
            </w:pPr>
            <w:r>
              <w:rPr>
                <w:b/>
                <w:bCs/>
                <w:color w:val="000000"/>
              </w:rPr>
              <w:t>-</w:t>
            </w:r>
          </w:p>
        </w:tc>
      </w:tr>
      <w:tr w:rsidR="006D7F65" w:rsidRPr="00746E12" w14:paraId="26B03326" w14:textId="77777777" w:rsidTr="00B55A25">
        <w:tc>
          <w:tcPr>
            <w:tcW w:w="1022" w:type="dxa"/>
            <w:tcBorders>
              <w:bottom w:val="single" w:sz="4" w:space="0" w:color="auto"/>
            </w:tcBorders>
            <w:vAlign w:val="center"/>
          </w:tcPr>
          <w:p w14:paraId="5EAE168A" w14:textId="729A7BDD" w:rsidR="006D7F65" w:rsidRPr="005F1F0C" w:rsidRDefault="006D7F65" w:rsidP="006D7F65">
            <w:pPr>
              <w:pStyle w:val="BodyText"/>
              <w:spacing w:after="0"/>
              <w:rPr>
                <w:color w:val="000000"/>
              </w:rPr>
            </w:pPr>
            <w:r w:rsidRPr="005F1F0C">
              <w:rPr>
                <w:color w:val="000000"/>
              </w:rPr>
              <w:t>ERE743</w:t>
            </w:r>
          </w:p>
        </w:tc>
        <w:tc>
          <w:tcPr>
            <w:tcW w:w="3686" w:type="dxa"/>
            <w:tcBorders>
              <w:bottom w:val="single" w:sz="4" w:space="0" w:color="auto"/>
            </w:tcBorders>
          </w:tcPr>
          <w:p w14:paraId="57A3A3F1" w14:textId="199106CF" w:rsidR="006D7F65" w:rsidRPr="00746E12" w:rsidRDefault="006D7F65" w:rsidP="006D7F65">
            <w:pPr>
              <w:pStyle w:val="BodyText"/>
              <w:spacing w:after="0"/>
              <w:rPr>
                <w:rFonts w:asciiTheme="minorHAnsi" w:hAnsiTheme="minorHAnsi" w:cstheme="minorHAnsi"/>
              </w:rPr>
            </w:pPr>
            <w:r w:rsidRPr="00F70AA1">
              <w:rPr>
                <w:color w:val="000000"/>
              </w:rPr>
              <w:t xml:space="preserve">Environmental Biotechnology </w:t>
            </w:r>
            <w:r>
              <w:rPr>
                <w:rStyle w:val="markedcontent"/>
              </w:rPr>
              <w:t>and Bioenergy</w:t>
            </w:r>
          </w:p>
        </w:tc>
        <w:tc>
          <w:tcPr>
            <w:tcW w:w="680" w:type="dxa"/>
          </w:tcPr>
          <w:p w14:paraId="3BD53F66" w14:textId="315C97C1" w:rsidR="006D7F65" w:rsidRPr="00746E12" w:rsidRDefault="006D7F65" w:rsidP="006D7F65">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7EEE06A4" w14:textId="77777777" w:rsidR="006D7F65" w:rsidRPr="00746E12" w:rsidRDefault="006D7F65" w:rsidP="006D7F65">
            <w:pPr>
              <w:pStyle w:val="BodyText"/>
              <w:spacing w:after="0"/>
              <w:jc w:val="center"/>
              <w:rPr>
                <w:rFonts w:asciiTheme="minorHAnsi" w:hAnsiTheme="minorHAnsi" w:cstheme="minorHAnsi"/>
              </w:rPr>
            </w:pPr>
          </w:p>
        </w:tc>
        <w:tc>
          <w:tcPr>
            <w:tcW w:w="680" w:type="dxa"/>
          </w:tcPr>
          <w:p w14:paraId="0C81B293" w14:textId="529A4A63" w:rsidR="006D7F65" w:rsidRPr="00746E12" w:rsidRDefault="006D7F65" w:rsidP="006D7F65">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66AC6194" w14:textId="24DD1B58" w:rsidR="006D7F65" w:rsidRPr="00746E12" w:rsidRDefault="006D7F65" w:rsidP="006D7F65">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7E286319" w14:textId="7BE3209F" w:rsidR="006D7F65" w:rsidRDefault="006D7F65" w:rsidP="006D7F65">
            <w:pPr>
              <w:pStyle w:val="BodyText"/>
              <w:spacing w:after="0"/>
              <w:jc w:val="center"/>
              <w:rPr>
                <w:rFonts w:asciiTheme="minorHAnsi" w:hAnsiTheme="minorHAnsi" w:cstheme="minorHAnsi"/>
              </w:rPr>
            </w:pPr>
            <w:r w:rsidRPr="005577CB">
              <w:rPr>
                <w:color w:val="000000"/>
              </w:rPr>
              <w:t>F2F</w:t>
            </w:r>
          </w:p>
        </w:tc>
        <w:tc>
          <w:tcPr>
            <w:tcW w:w="2098" w:type="dxa"/>
            <w:shd w:val="clear" w:color="auto" w:fill="FFFFFF" w:themeFill="background1"/>
            <w:vAlign w:val="center"/>
          </w:tcPr>
          <w:p w14:paraId="6E6EAB58" w14:textId="06305F3A" w:rsidR="006D7F65" w:rsidRPr="00746E12" w:rsidRDefault="006D7F65" w:rsidP="006D7F65">
            <w:pPr>
              <w:pStyle w:val="BodyText"/>
              <w:spacing w:after="0"/>
              <w:jc w:val="center"/>
              <w:rPr>
                <w:rFonts w:asciiTheme="minorHAnsi" w:hAnsiTheme="minorHAnsi" w:cstheme="minorHAnsi"/>
              </w:rPr>
            </w:pPr>
            <w:r>
              <w:rPr>
                <w:b/>
                <w:bCs/>
                <w:color w:val="000000"/>
              </w:rPr>
              <w:t>-</w:t>
            </w:r>
          </w:p>
        </w:tc>
      </w:tr>
      <w:tr w:rsidR="006D7F65" w:rsidRPr="00746E12" w14:paraId="479C0146" w14:textId="77777777" w:rsidTr="00B55A25">
        <w:tc>
          <w:tcPr>
            <w:tcW w:w="1022" w:type="dxa"/>
            <w:tcBorders>
              <w:bottom w:val="single" w:sz="4" w:space="0" w:color="auto"/>
            </w:tcBorders>
            <w:vAlign w:val="center"/>
          </w:tcPr>
          <w:p w14:paraId="0A5B4928" w14:textId="2B8EBB35" w:rsidR="006D7F65" w:rsidRPr="005F1F0C" w:rsidRDefault="006D7F65" w:rsidP="006D7F65">
            <w:pPr>
              <w:pStyle w:val="BodyText"/>
              <w:spacing w:after="0"/>
              <w:rPr>
                <w:color w:val="000000"/>
              </w:rPr>
            </w:pPr>
            <w:r w:rsidRPr="005F1F0C">
              <w:rPr>
                <w:color w:val="000000"/>
              </w:rPr>
              <w:t>ERE 744</w:t>
            </w:r>
          </w:p>
        </w:tc>
        <w:tc>
          <w:tcPr>
            <w:tcW w:w="3686" w:type="dxa"/>
            <w:tcBorders>
              <w:bottom w:val="single" w:sz="4" w:space="0" w:color="auto"/>
            </w:tcBorders>
          </w:tcPr>
          <w:p w14:paraId="6B124C0F" w14:textId="6BBF0086" w:rsidR="006D7F65" w:rsidRPr="00746E12" w:rsidRDefault="006D7F65" w:rsidP="006D7F65">
            <w:pPr>
              <w:pStyle w:val="BodyText"/>
              <w:spacing w:after="0"/>
              <w:rPr>
                <w:rFonts w:asciiTheme="minorHAnsi" w:hAnsiTheme="minorHAnsi" w:cstheme="minorHAnsi"/>
              </w:rPr>
            </w:pPr>
            <w:r w:rsidRPr="00913EFC">
              <w:rPr>
                <w:color w:val="000000"/>
              </w:rPr>
              <w:t>Climate Change and Predictability</w:t>
            </w:r>
          </w:p>
        </w:tc>
        <w:tc>
          <w:tcPr>
            <w:tcW w:w="680" w:type="dxa"/>
          </w:tcPr>
          <w:p w14:paraId="37FCD50F" w14:textId="4836A094" w:rsidR="006D7F65" w:rsidRPr="00746E12" w:rsidRDefault="006D7F65" w:rsidP="006D7F65">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798672CB" w14:textId="77777777" w:rsidR="006D7F65" w:rsidRPr="00746E12" w:rsidRDefault="006D7F65" w:rsidP="006D7F65">
            <w:pPr>
              <w:pStyle w:val="BodyText"/>
              <w:spacing w:after="0"/>
              <w:jc w:val="center"/>
              <w:rPr>
                <w:rFonts w:asciiTheme="minorHAnsi" w:hAnsiTheme="minorHAnsi" w:cstheme="minorHAnsi"/>
              </w:rPr>
            </w:pPr>
          </w:p>
        </w:tc>
        <w:tc>
          <w:tcPr>
            <w:tcW w:w="680" w:type="dxa"/>
          </w:tcPr>
          <w:p w14:paraId="35EEC77D" w14:textId="0424AA62" w:rsidR="006D7F65" w:rsidRPr="00746E12" w:rsidRDefault="006D7F65" w:rsidP="006D7F65">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2467D610" w14:textId="516EBD9C" w:rsidR="006D7F65" w:rsidRPr="00746E12" w:rsidRDefault="006D7F65" w:rsidP="006D7F65">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3E8BDA83" w14:textId="43C451DF" w:rsidR="006D7F65" w:rsidRDefault="006D7F65" w:rsidP="006D7F65">
            <w:pPr>
              <w:pStyle w:val="BodyText"/>
              <w:spacing w:after="0"/>
              <w:jc w:val="center"/>
              <w:rPr>
                <w:rFonts w:asciiTheme="minorHAnsi" w:hAnsiTheme="minorHAnsi" w:cstheme="minorHAnsi"/>
              </w:rPr>
            </w:pPr>
            <w:r w:rsidRPr="005577CB">
              <w:rPr>
                <w:color w:val="000000"/>
              </w:rPr>
              <w:t>F2F</w:t>
            </w:r>
          </w:p>
        </w:tc>
        <w:tc>
          <w:tcPr>
            <w:tcW w:w="2098" w:type="dxa"/>
            <w:shd w:val="clear" w:color="auto" w:fill="FFFFFF" w:themeFill="background1"/>
            <w:vAlign w:val="center"/>
          </w:tcPr>
          <w:p w14:paraId="164A9DFF" w14:textId="08C1D80A" w:rsidR="006D7F65" w:rsidRPr="00746E12" w:rsidRDefault="006D7F65" w:rsidP="006D7F65">
            <w:pPr>
              <w:pStyle w:val="BodyText"/>
              <w:spacing w:after="0"/>
              <w:jc w:val="center"/>
              <w:rPr>
                <w:rFonts w:asciiTheme="minorHAnsi" w:hAnsiTheme="minorHAnsi" w:cstheme="minorHAnsi"/>
              </w:rPr>
            </w:pPr>
            <w:r>
              <w:rPr>
                <w:b/>
                <w:bCs/>
                <w:color w:val="000000"/>
              </w:rPr>
              <w:t>-</w:t>
            </w:r>
          </w:p>
        </w:tc>
      </w:tr>
      <w:tr w:rsidR="006D7F65" w:rsidRPr="00746E12" w14:paraId="5B969BA8" w14:textId="77777777" w:rsidTr="00B55A25">
        <w:tc>
          <w:tcPr>
            <w:tcW w:w="1022" w:type="dxa"/>
            <w:tcBorders>
              <w:bottom w:val="single" w:sz="4" w:space="0" w:color="auto"/>
            </w:tcBorders>
            <w:vAlign w:val="center"/>
          </w:tcPr>
          <w:p w14:paraId="73E237B0" w14:textId="1DB0A5B7" w:rsidR="006D7F65" w:rsidRPr="005F1F0C" w:rsidRDefault="006D7F65" w:rsidP="006D7F65">
            <w:pPr>
              <w:pStyle w:val="BodyText"/>
              <w:spacing w:after="0"/>
              <w:rPr>
                <w:color w:val="000000"/>
              </w:rPr>
            </w:pPr>
            <w:r w:rsidRPr="005F1F0C">
              <w:rPr>
                <w:color w:val="000000"/>
              </w:rPr>
              <w:t>ERE752</w:t>
            </w:r>
          </w:p>
        </w:tc>
        <w:tc>
          <w:tcPr>
            <w:tcW w:w="3686" w:type="dxa"/>
            <w:tcBorders>
              <w:bottom w:val="single" w:sz="4" w:space="0" w:color="auto"/>
            </w:tcBorders>
          </w:tcPr>
          <w:p w14:paraId="487F3EE4" w14:textId="1983FFE8" w:rsidR="006D7F65" w:rsidRPr="00746E12" w:rsidRDefault="006D7F65" w:rsidP="006D7F65">
            <w:pPr>
              <w:pStyle w:val="BodyText"/>
              <w:spacing w:after="0"/>
              <w:rPr>
                <w:rFonts w:asciiTheme="minorHAnsi" w:hAnsiTheme="minorHAnsi" w:cstheme="minorHAnsi"/>
              </w:rPr>
            </w:pPr>
            <w:r w:rsidRPr="00913EFC">
              <w:rPr>
                <w:color w:val="000000"/>
              </w:rPr>
              <w:t>Water, Energy, and Environment Management</w:t>
            </w:r>
          </w:p>
        </w:tc>
        <w:tc>
          <w:tcPr>
            <w:tcW w:w="680" w:type="dxa"/>
          </w:tcPr>
          <w:p w14:paraId="549C96A8" w14:textId="72BB22F5" w:rsidR="006D7F65" w:rsidRPr="00746E12" w:rsidRDefault="006D7F65" w:rsidP="006D7F65">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164C7F1B" w14:textId="77777777" w:rsidR="006D7F65" w:rsidRPr="00746E12" w:rsidRDefault="006D7F65" w:rsidP="006D7F65">
            <w:pPr>
              <w:pStyle w:val="BodyText"/>
              <w:spacing w:after="0"/>
              <w:jc w:val="center"/>
              <w:rPr>
                <w:rFonts w:asciiTheme="minorHAnsi" w:hAnsiTheme="minorHAnsi" w:cstheme="minorHAnsi"/>
              </w:rPr>
            </w:pPr>
          </w:p>
        </w:tc>
        <w:tc>
          <w:tcPr>
            <w:tcW w:w="680" w:type="dxa"/>
          </w:tcPr>
          <w:p w14:paraId="0FB4DAA5" w14:textId="0DA93318" w:rsidR="006D7F65" w:rsidRPr="00746E12" w:rsidRDefault="006D7F65" w:rsidP="006D7F65">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2834A962" w14:textId="206CDDD2" w:rsidR="006D7F65" w:rsidRPr="00746E12" w:rsidRDefault="006D7F65" w:rsidP="006D7F65">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0752EC59" w14:textId="6F1891F0" w:rsidR="006D7F65" w:rsidRDefault="006D7F65" w:rsidP="006D7F65">
            <w:pPr>
              <w:pStyle w:val="BodyText"/>
              <w:spacing w:after="0"/>
              <w:jc w:val="center"/>
              <w:rPr>
                <w:rFonts w:asciiTheme="minorHAnsi" w:hAnsiTheme="minorHAnsi" w:cstheme="minorHAnsi"/>
              </w:rPr>
            </w:pPr>
            <w:r w:rsidRPr="005577CB">
              <w:rPr>
                <w:color w:val="000000"/>
              </w:rPr>
              <w:t>F2F</w:t>
            </w:r>
          </w:p>
        </w:tc>
        <w:tc>
          <w:tcPr>
            <w:tcW w:w="2098" w:type="dxa"/>
            <w:shd w:val="clear" w:color="auto" w:fill="FFFFFF" w:themeFill="background1"/>
            <w:vAlign w:val="center"/>
          </w:tcPr>
          <w:p w14:paraId="1341BA59" w14:textId="0F89B24E" w:rsidR="006D7F65" w:rsidRPr="00746E12" w:rsidRDefault="006D7F65" w:rsidP="006D7F65">
            <w:pPr>
              <w:pStyle w:val="BodyText"/>
              <w:spacing w:after="0"/>
              <w:jc w:val="center"/>
              <w:rPr>
                <w:rFonts w:asciiTheme="minorHAnsi" w:hAnsiTheme="minorHAnsi" w:cstheme="minorHAnsi"/>
              </w:rPr>
            </w:pPr>
            <w:r>
              <w:rPr>
                <w:b/>
                <w:bCs/>
                <w:color w:val="000000"/>
              </w:rPr>
              <w:t>-</w:t>
            </w:r>
          </w:p>
        </w:tc>
      </w:tr>
      <w:tr w:rsidR="006D7F65" w:rsidRPr="00746E12" w14:paraId="32180DEA" w14:textId="77777777" w:rsidTr="00B55A25">
        <w:tc>
          <w:tcPr>
            <w:tcW w:w="1022" w:type="dxa"/>
            <w:tcBorders>
              <w:bottom w:val="single" w:sz="4" w:space="0" w:color="auto"/>
            </w:tcBorders>
            <w:vAlign w:val="center"/>
          </w:tcPr>
          <w:p w14:paraId="2F9E778B" w14:textId="1CD21F92" w:rsidR="006D7F65" w:rsidRPr="005F1F0C" w:rsidRDefault="006D7F65" w:rsidP="006D7F65">
            <w:pPr>
              <w:pStyle w:val="BodyText"/>
              <w:spacing w:after="0"/>
              <w:rPr>
                <w:color w:val="000000"/>
              </w:rPr>
            </w:pPr>
            <w:r w:rsidRPr="005F1F0C">
              <w:rPr>
                <w:color w:val="000000"/>
              </w:rPr>
              <w:t>ERE771</w:t>
            </w:r>
          </w:p>
        </w:tc>
        <w:tc>
          <w:tcPr>
            <w:tcW w:w="3686" w:type="dxa"/>
            <w:tcBorders>
              <w:bottom w:val="single" w:sz="4" w:space="0" w:color="auto"/>
            </w:tcBorders>
          </w:tcPr>
          <w:p w14:paraId="6D5CD181" w14:textId="77FD180E" w:rsidR="006D7F65" w:rsidRPr="00746E12" w:rsidRDefault="006D7F65" w:rsidP="006D7F65">
            <w:pPr>
              <w:pStyle w:val="BodyText"/>
              <w:spacing w:after="0"/>
              <w:rPr>
                <w:rFonts w:asciiTheme="minorHAnsi" w:hAnsiTheme="minorHAnsi" w:cstheme="minorHAnsi"/>
              </w:rPr>
            </w:pPr>
            <w:r>
              <w:rPr>
                <w:rStyle w:val="markedcontent"/>
              </w:rPr>
              <w:t xml:space="preserve">Energy, </w:t>
            </w:r>
            <w:r w:rsidRPr="00F70AA1">
              <w:rPr>
                <w:color w:val="000000"/>
              </w:rPr>
              <w:t>Environmental</w:t>
            </w:r>
            <w:r>
              <w:br/>
            </w:r>
            <w:r w:rsidRPr="00F70AA1">
              <w:rPr>
                <w:color w:val="000000"/>
              </w:rPr>
              <w:t xml:space="preserve">and </w:t>
            </w:r>
            <w:r>
              <w:rPr>
                <w:rStyle w:val="markedcontent"/>
              </w:rPr>
              <w:t>Water</w:t>
            </w:r>
            <w:r w:rsidRPr="00F70AA1">
              <w:rPr>
                <w:color w:val="000000"/>
              </w:rPr>
              <w:t xml:space="preserve"> Laws and Policies</w:t>
            </w:r>
          </w:p>
        </w:tc>
        <w:tc>
          <w:tcPr>
            <w:tcW w:w="680" w:type="dxa"/>
          </w:tcPr>
          <w:p w14:paraId="1CDE430B" w14:textId="1038FF00" w:rsidR="006D7F65" w:rsidRPr="00746E12" w:rsidRDefault="006D7F65" w:rsidP="006D7F65">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15BEB62B" w14:textId="77777777" w:rsidR="006D7F65" w:rsidRPr="00746E12" w:rsidRDefault="006D7F65" w:rsidP="006D7F65">
            <w:pPr>
              <w:pStyle w:val="BodyText"/>
              <w:spacing w:after="0"/>
              <w:jc w:val="center"/>
              <w:rPr>
                <w:rFonts w:asciiTheme="minorHAnsi" w:hAnsiTheme="minorHAnsi" w:cstheme="minorHAnsi"/>
              </w:rPr>
            </w:pPr>
          </w:p>
        </w:tc>
        <w:tc>
          <w:tcPr>
            <w:tcW w:w="680" w:type="dxa"/>
          </w:tcPr>
          <w:p w14:paraId="505F59CD" w14:textId="2F19C9C1" w:rsidR="006D7F65" w:rsidRPr="00746E12" w:rsidRDefault="006D7F65" w:rsidP="006D7F65">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7504E091" w14:textId="0B867418" w:rsidR="006D7F65" w:rsidRPr="00746E12" w:rsidRDefault="006D7F65" w:rsidP="006D7F65">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5728055F" w14:textId="4D8FFA85" w:rsidR="006D7F65" w:rsidRDefault="006D7F65" w:rsidP="006D7F65">
            <w:pPr>
              <w:pStyle w:val="BodyText"/>
              <w:spacing w:after="0"/>
              <w:jc w:val="center"/>
              <w:rPr>
                <w:rFonts w:asciiTheme="minorHAnsi" w:hAnsiTheme="minorHAnsi" w:cstheme="minorHAnsi"/>
              </w:rPr>
            </w:pPr>
            <w:r w:rsidRPr="005577CB">
              <w:rPr>
                <w:color w:val="000000"/>
              </w:rPr>
              <w:t>F2F</w:t>
            </w:r>
          </w:p>
        </w:tc>
        <w:tc>
          <w:tcPr>
            <w:tcW w:w="2098" w:type="dxa"/>
            <w:shd w:val="clear" w:color="auto" w:fill="FFFFFF" w:themeFill="background1"/>
            <w:vAlign w:val="center"/>
          </w:tcPr>
          <w:p w14:paraId="35630087" w14:textId="308A166E" w:rsidR="006D7F65" w:rsidRPr="00746E12" w:rsidRDefault="006D7F65" w:rsidP="006D7F65">
            <w:pPr>
              <w:pStyle w:val="BodyText"/>
              <w:spacing w:after="0"/>
              <w:jc w:val="center"/>
              <w:rPr>
                <w:rFonts w:asciiTheme="minorHAnsi" w:hAnsiTheme="minorHAnsi" w:cstheme="minorHAnsi"/>
              </w:rPr>
            </w:pPr>
            <w:r>
              <w:rPr>
                <w:b/>
                <w:bCs/>
                <w:color w:val="000000"/>
              </w:rPr>
              <w:t>-</w:t>
            </w:r>
          </w:p>
        </w:tc>
      </w:tr>
      <w:tr w:rsidR="0082731A" w:rsidRPr="00746E12" w14:paraId="053E20C5" w14:textId="77777777" w:rsidTr="00B55A25">
        <w:tc>
          <w:tcPr>
            <w:tcW w:w="1022" w:type="dxa"/>
            <w:tcBorders>
              <w:bottom w:val="single" w:sz="4" w:space="0" w:color="auto"/>
            </w:tcBorders>
            <w:vAlign w:val="center"/>
          </w:tcPr>
          <w:p w14:paraId="4AA36ED0" w14:textId="4411DF75" w:rsidR="0082731A" w:rsidRPr="005F1F0C" w:rsidRDefault="0082731A" w:rsidP="0082731A">
            <w:pPr>
              <w:pStyle w:val="BodyText"/>
              <w:spacing w:after="0"/>
              <w:rPr>
                <w:color w:val="000000"/>
              </w:rPr>
            </w:pPr>
            <w:r w:rsidRPr="005F1F0C">
              <w:rPr>
                <w:color w:val="000000"/>
              </w:rPr>
              <w:t>SP 742</w:t>
            </w:r>
          </w:p>
        </w:tc>
        <w:tc>
          <w:tcPr>
            <w:tcW w:w="3686" w:type="dxa"/>
            <w:tcBorders>
              <w:bottom w:val="single" w:sz="4" w:space="0" w:color="auto"/>
            </w:tcBorders>
          </w:tcPr>
          <w:p w14:paraId="7ADF0BF5" w14:textId="4390DACE" w:rsidR="0082731A" w:rsidRPr="00746E12" w:rsidRDefault="0082731A" w:rsidP="0082731A">
            <w:pPr>
              <w:pStyle w:val="BodyText"/>
              <w:spacing w:after="0"/>
              <w:rPr>
                <w:rFonts w:asciiTheme="minorHAnsi" w:hAnsiTheme="minorHAnsi" w:cstheme="minorHAnsi"/>
              </w:rPr>
            </w:pPr>
            <w:r w:rsidRPr="00913EFC">
              <w:rPr>
                <w:color w:val="000000"/>
              </w:rPr>
              <w:t>Land-Use Planning and Legislations</w:t>
            </w:r>
          </w:p>
        </w:tc>
        <w:tc>
          <w:tcPr>
            <w:tcW w:w="680" w:type="dxa"/>
          </w:tcPr>
          <w:p w14:paraId="59DAB382" w14:textId="759B6F59" w:rsidR="0082731A" w:rsidRPr="00746E12" w:rsidRDefault="0082731A" w:rsidP="0082731A">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362565A8" w14:textId="77777777" w:rsidR="0082731A" w:rsidRPr="00746E12" w:rsidRDefault="0082731A" w:rsidP="0082731A">
            <w:pPr>
              <w:pStyle w:val="BodyText"/>
              <w:spacing w:after="0"/>
              <w:jc w:val="center"/>
              <w:rPr>
                <w:rFonts w:asciiTheme="minorHAnsi" w:hAnsiTheme="minorHAnsi" w:cstheme="minorHAnsi"/>
              </w:rPr>
            </w:pPr>
          </w:p>
        </w:tc>
        <w:tc>
          <w:tcPr>
            <w:tcW w:w="680" w:type="dxa"/>
          </w:tcPr>
          <w:p w14:paraId="53B9B94B" w14:textId="0B5DC722" w:rsidR="0082731A" w:rsidRPr="00746E12" w:rsidRDefault="0082731A" w:rsidP="0082731A">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1706553B" w14:textId="4020760A" w:rsidR="0082731A" w:rsidRPr="00746E12" w:rsidRDefault="0082731A" w:rsidP="0082731A">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690069E2" w14:textId="2CF3EDA4" w:rsidR="0082731A" w:rsidRDefault="0082731A" w:rsidP="0082731A">
            <w:pPr>
              <w:pStyle w:val="BodyText"/>
              <w:spacing w:after="0"/>
              <w:jc w:val="center"/>
              <w:rPr>
                <w:rFonts w:asciiTheme="minorHAnsi" w:hAnsiTheme="minorHAnsi" w:cstheme="minorHAnsi"/>
              </w:rPr>
            </w:pPr>
            <w:r w:rsidRPr="004B5CE4">
              <w:rPr>
                <w:color w:val="000000"/>
              </w:rPr>
              <w:t>F2F</w:t>
            </w:r>
          </w:p>
        </w:tc>
        <w:tc>
          <w:tcPr>
            <w:tcW w:w="2098" w:type="dxa"/>
            <w:shd w:val="clear" w:color="auto" w:fill="FFFFFF" w:themeFill="background1"/>
            <w:vAlign w:val="center"/>
          </w:tcPr>
          <w:p w14:paraId="4FEAFECF" w14:textId="3C8B475D" w:rsidR="0082731A" w:rsidRPr="00746E12" w:rsidRDefault="0082731A" w:rsidP="0082731A">
            <w:pPr>
              <w:pStyle w:val="BodyText"/>
              <w:spacing w:after="0"/>
              <w:jc w:val="center"/>
              <w:rPr>
                <w:rFonts w:asciiTheme="minorHAnsi" w:hAnsiTheme="minorHAnsi" w:cstheme="minorHAnsi"/>
              </w:rPr>
            </w:pPr>
            <w:r>
              <w:rPr>
                <w:color w:val="000000"/>
              </w:rPr>
              <w:t>-</w:t>
            </w:r>
          </w:p>
        </w:tc>
      </w:tr>
      <w:tr w:rsidR="0082731A" w:rsidRPr="00746E12" w14:paraId="0CC9930A" w14:textId="77777777" w:rsidTr="00B55A25">
        <w:tc>
          <w:tcPr>
            <w:tcW w:w="1022" w:type="dxa"/>
            <w:tcBorders>
              <w:bottom w:val="single" w:sz="4" w:space="0" w:color="auto"/>
            </w:tcBorders>
            <w:vAlign w:val="center"/>
          </w:tcPr>
          <w:p w14:paraId="4074B355" w14:textId="7CB666EA" w:rsidR="0082731A" w:rsidRPr="006D7F65" w:rsidRDefault="0082731A" w:rsidP="0082731A">
            <w:pPr>
              <w:pStyle w:val="BodyText"/>
              <w:spacing w:after="0"/>
              <w:rPr>
                <w:color w:val="000000"/>
              </w:rPr>
            </w:pPr>
            <w:r w:rsidRPr="006D7F65">
              <w:rPr>
                <w:color w:val="000000"/>
              </w:rPr>
              <w:t>SP 770</w:t>
            </w:r>
          </w:p>
        </w:tc>
        <w:tc>
          <w:tcPr>
            <w:tcW w:w="3686" w:type="dxa"/>
            <w:tcBorders>
              <w:bottom w:val="single" w:sz="4" w:space="0" w:color="auto"/>
            </w:tcBorders>
          </w:tcPr>
          <w:p w14:paraId="5810927A" w14:textId="2726E548" w:rsidR="0082731A" w:rsidRPr="006D7F65" w:rsidRDefault="0082731A" w:rsidP="0082731A">
            <w:pPr>
              <w:pStyle w:val="BodyText"/>
              <w:spacing w:after="0"/>
              <w:rPr>
                <w:rFonts w:asciiTheme="minorHAnsi" w:hAnsiTheme="minorHAnsi" w:cstheme="minorHAnsi"/>
              </w:rPr>
            </w:pPr>
            <w:r w:rsidRPr="006D7F65">
              <w:rPr>
                <w:color w:val="000000"/>
              </w:rPr>
              <w:t xml:space="preserve">Sustainable </w:t>
            </w:r>
            <w:proofErr w:type="gramStart"/>
            <w:r w:rsidRPr="006D7F65">
              <w:rPr>
                <w:color w:val="000000"/>
              </w:rPr>
              <w:t>Planning</w:t>
            </w:r>
            <w:proofErr w:type="gramEnd"/>
            <w:r w:rsidRPr="006D7F65">
              <w:rPr>
                <w:color w:val="000000"/>
              </w:rPr>
              <w:t xml:space="preserve"> I</w:t>
            </w:r>
          </w:p>
        </w:tc>
        <w:tc>
          <w:tcPr>
            <w:tcW w:w="680" w:type="dxa"/>
          </w:tcPr>
          <w:p w14:paraId="0ED040EB" w14:textId="670BAD0E" w:rsidR="0082731A" w:rsidRPr="006D7F65" w:rsidRDefault="0082731A" w:rsidP="0082731A">
            <w:pPr>
              <w:pStyle w:val="BodyText"/>
              <w:spacing w:after="0"/>
              <w:jc w:val="center"/>
              <w:rPr>
                <w:rFonts w:asciiTheme="minorHAnsi" w:hAnsiTheme="minorHAnsi" w:cstheme="minorHAnsi"/>
              </w:rPr>
            </w:pPr>
            <w:r w:rsidRPr="006D7F65">
              <w:rPr>
                <w:rFonts w:asciiTheme="minorHAnsi" w:hAnsiTheme="minorHAnsi" w:cstheme="minorHAnsi"/>
              </w:rPr>
              <w:t>3</w:t>
            </w:r>
          </w:p>
        </w:tc>
        <w:tc>
          <w:tcPr>
            <w:tcW w:w="680" w:type="dxa"/>
          </w:tcPr>
          <w:p w14:paraId="66572EBE" w14:textId="77777777" w:rsidR="0082731A" w:rsidRPr="006D7F65" w:rsidRDefault="0082731A" w:rsidP="0082731A">
            <w:pPr>
              <w:pStyle w:val="BodyText"/>
              <w:spacing w:after="0"/>
              <w:jc w:val="center"/>
              <w:rPr>
                <w:rFonts w:asciiTheme="minorHAnsi" w:hAnsiTheme="minorHAnsi" w:cstheme="minorHAnsi"/>
              </w:rPr>
            </w:pPr>
          </w:p>
        </w:tc>
        <w:tc>
          <w:tcPr>
            <w:tcW w:w="680" w:type="dxa"/>
          </w:tcPr>
          <w:p w14:paraId="39A911C8" w14:textId="27AD2AE9" w:rsidR="0082731A" w:rsidRPr="006D7F65" w:rsidRDefault="0082731A" w:rsidP="0082731A">
            <w:pPr>
              <w:pStyle w:val="BodyText"/>
              <w:spacing w:after="0"/>
              <w:jc w:val="center"/>
              <w:rPr>
                <w:rFonts w:asciiTheme="minorHAnsi" w:hAnsiTheme="minorHAnsi" w:cstheme="minorHAnsi"/>
              </w:rPr>
            </w:pPr>
            <w:r w:rsidRPr="006D7F65">
              <w:rPr>
                <w:rFonts w:asciiTheme="minorHAnsi" w:hAnsiTheme="minorHAnsi" w:cstheme="minorHAnsi"/>
              </w:rPr>
              <w:t>3</w:t>
            </w:r>
          </w:p>
        </w:tc>
        <w:tc>
          <w:tcPr>
            <w:tcW w:w="680" w:type="dxa"/>
          </w:tcPr>
          <w:p w14:paraId="261BE892" w14:textId="385D35C0" w:rsidR="0082731A" w:rsidRPr="006D7F65" w:rsidRDefault="0082731A" w:rsidP="0082731A">
            <w:pPr>
              <w:pStyle w:val="BodyText"/>
              <w:spacing w:after="0"/>
              <w:jc w:val="center"/>
              <w:rPr>
                <w:rFonts w:asciiTheme="minorHAnsi" w:hAnsiTheme="minorHAnsi" w:cstheme="minorHAnsi"/>
              </w:rPr>
            </w:pPr>
            <w:r w:rsidRPr="006D7F65">
              <w:rPr>
                <w:rFonts w:asciiTheme="minorHAnsi" w:hAnsiTheme="minorHAnsi" w:cstheme="minorHAnsi"/>
              </w:rPr>
              <w:t>-</w:t>
            </w:r>
          </w:p>
        </w:tc>
        <w:tc>
          <w:tcPr>
            <w:tcW w:w="680" w:type="dxa"/>
          </w:tcPr>
          <w:p w14:paraId="17B5E463" w14:textId="18683E54" w:rsidR="0082731A" w:rsidRPr="006D7F65" w:rsidRDefault="006D7F65" w:rsidP="0082731A">
            <w:pPr>
              <w:pStyle w:val="BodyText"/>
              <w:spacing w:after="0"/>
              <w:jc w:val="center"/>
              <w:rPr>
                <w:rFonts w:asciiTheme="minorHAnsi" w:hAnsiTheme="minorHAnsi" w:cstheme="minorHAnsi"/>
              </w:rPr>
            </w:pPr>
            <w:r w:rsidRPr="006D7F65">
              <w:rPr>
                <w:color w:val="000000"/>
              </w:rPr>
              <w:t>BLD</w:t>
            </w:r>
          </w:p>
        </w:tc>
        <w:tc>
          <w:tcPr>
            <w:tcW w:w="2098" w:type="dxa"/>
            <w:shd w:val="clear" w:color="auto" w:fill="FFFFFF" w:themeFill="background1"/>
            <w:vAlign w:val="center"/>
          </w:tcPr>
          <w:p w14:paraId="3807580C" w14:textId="463D869D" w:rsidR="0082731A" w:rsidRPr="00746E12" w:rsidRDefault="0082731A" w:rsidP="0082731A">
            <w:pPr>
              <w:pStyle w:val="BodyText"/>
              <w:spacing w:after="0"/>
              <w:jc w:val="center"/>
              <w:rPr>
                <w:rFonts w:asciiTheme="minorHAnsi" w:hAnsiTheme="minorHAnsi" w:cstheme="minorHAnsi"/>
              </w:rPr>
            </w:pPr>
            <w:r>
              <w:rPr>
                <w:color w:val="000000"/>
              </w:rPr>
              <w:t>-</w:t>
            </w:r>
          </w:p>
        </w:tc>
      </w:tr>
      <w:tr w:rsidR="0082731A" w:rsidRPr="00746E12" w14:paraId="6DC1C9D0" w14:textId="77777777" w:rsidTr="00B55A25">
        <w:tc>
          <w:tcPr>
            <w:tcW w:w="1022" w:type="dxa"/>
            <w:tcBorders>
              <w:bottom w:val="single" w:sz="4" w:space="0" w:color="auto"/>
            </w:tcBorders>
            <w:vAlign w:val="center"/>
          </w:tcPr>
          <w:p w14:paraId="2195976D" w14:textId="7C970FEC" w:rsidR="0082731A" w:rsidRPr="005F1F0C" w:rsidRDefault="0082731A" w:rsidP="0082731A">
            <w:pPr>
              <w:pStyle w:val="BodyText"/>
              <w:spacing w:after="0"/>
              <w:rPr>
                <w:color w:val="000000"/>
              </w:rPr>
            </w:pPr>
            <w:r w:rsidRPr="005F1F0C">
              <w:rPr>
                <w:color w:val="000000"/>
              </w:rPr>
              <w:t>SP 785</w:t>
            </w:r>
          </w:p>
        </w:tc>
        <w:tc>
          <w:tcPr>
            <w:tcW w:w="3686" w:type="dxa"/>
            <w:tcBorders>
              <w:bottom w:val="single" w:sz="4" w:space="0" w:color="auto"/>
            </w:tcBorders>
          </w:tcPr>
          <w:p w14:paraId="02DEF9CF" w14:textId="1A36C9D5" w:rsidR="0082731A" w:rsidRPr="00746E12" w:rsidRDefault="0082731A" w:rsidP="0082731A">
            <w:pPr>
              <w:pStyle w:val="BodyText"/>
              <w:spacing w:after="0"/>
              <w:rPr>
                <w:rFonts w:asciiTheme="minorHAnsi" w:hAnsiTheme="minorHAnsi" w:cstheme="minorHAnsi"/>
              </w:rPr>
            </w:pPr>
            <w:r w:rsidRPr="00913EFC">
              <w:rPr>
                <w:color w:val="000000"/>
              </w:rPr>
              <w:t>Project Management and Implementation</w:t>
            </w:r>
          </w:p>
        </w:tc>
        <w:tc>
          <w:tcPr>
            <w:tcW w:w="680" w:type="dxa"/>
          </w:tcPr>
          <w:p w14:paraId="3F221912" w14:textId="45FAD883" w:rsidR="0082731A" w:rsidRPr="00746E12" w:rsidRDefault="0082731A" w:rsidP="0082731A">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1A289B17" w14:textId="77777777" w:rsidR="0082731A" w:rsidRPr="00746E12" w:rsidRDefault="0082731A" w:rsidP="0082731A">
            <w:pPr>
              <w:pStyle w:val="BodyText"/>
              <w:spacing w:after="0"/>
              <w:jc w:val="center"/>
              <w:rPr>
                <w:rFonts w:asciiTheme="minorHAnsi" w:hAnsiTheme="minorHAnsi" w:cstheme="minorHAnsi"/>
              </w:rPr>
            </w:pPr>
          </w:p>
        </w:tc>
        <w:tc>
          <w:tcPr>
            <w:tcW w:w="680" w:type="dxa"/>
          </w:tcPr>
          <w:p w14:paraId="22D279C7" w14:textId="3953F207" w:rsidR="0082731A" w:rsidRPr="00746E12" w:rsidRDefault="0082731A" w:rsidP="0082731A">
            <w:pPr>
              <w:pStyle w:val="BodyText"/>
              <w:spacing w:after="0"/>
              <w:jc w:val="center"/>
              <w:rPr>
                <w:rFonts w:asciiTheme="minorHAnsi" w:hAnsiTheme="minorHAnsi" w:cstheme="minorHAnsi"/>
              </w:rPr>
            </w:pPr>
            <w:r w:rsidRPr="009939F6">
              <w:rPr>
                <w:rFonts w:asciiTheme="minorHAnsi" w:hAnsiTheme="minorHAnsi" w:cstheme="minorHAnsi"/>
              </w:rPr>
              <w:t>3</w:t>
            </w:r>
          </w:p>
        </w:tc>
        <w:tc>
          <w:tcPr>
            <w:tcW w:w="680" w:type="dxa"/>
          </w:tcPr>
          <w:p w14:paraId="7F969883" w14:textId="6AE3D19A" w:rsidR="0082731A" w:rsidRPr="00746E12" w:rsidRDefault="0082731A" w:rsidP="0082731A">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4F65D5E5" w14:textId="384800BA" w:rsidR="0082731A" w:rsidRDefault="0082731A" w:rsidP="0082731A">
            <w:pPr>
              <w:pStyle w:val="BodyText"/>
              <w:spacing w:after="0"/>
              <w:jc w:val="center"/>
              <w:rPr>
                <w:rFonts w:asciiTheme="minorHAnsi" w:hAnsiTheme="minorHAnsi" w:cstheme="minorHAnsi"/>
              </w:rPr>
            </w:pPr>
            <w:r w:rsidRPr="004B5CE4">
              <w:rPr>
                <w:color w:val="000000"/>
              </w:rPr>
              <w:t>F2F</w:t>
            </w:r>
          </w:p>
        </w:tc>
        <w:tc>
          <w:tcPr>
            <w:tcW w:w="2098" w:type="dxa"/>
            <w:shd w:val="clear" w:color="auto" w:fill="FFFFFF" w:themeFill="background1"/>
            <w:vAlign w:val="center"/>
          </w:tcPr>
          <w:p w14:paraId="10CB9939" w14:textId="416207FB" w:rsidR="0082731A" w:rsidRPr="00746E12" w:rsidRDefault="0082731A" w:rsidP="0082731A">
            <w:pPr>
              <w:pStyle w:val="BodyText"/>
              <w:spacing w:after="0"/>
              <w:jc w:val="center"/>
              <w:rPr>
                <w:rFonts w:asciiTheme="minorHAnsi" w:hAnsiTheme="minorHAnsi" w:cstheme="minorHAnsi"/>
              </w:rPr>
            </w:pPr>
            <w:r w:rsidRPr="005958A4">
              <w:rPr>
                <w:color w:val="000000"/>
                <w:spacing w:val="-10"/>
              </w:rPr>
              <w:t>GB761 or SP780 or AC748</w:t>
            </w:r>
          </w:p>
        </w:tc>
      </w:tr>
      <w:tr w:rsidR="00AA783A" w:rsidRPr="00232363" w14:paraId="2FB883F5" w14:textId="77777777" w:rsidTr="00B55A25">
        <w:tc>
          <w:tcPr>
            <w:tcW w:w="1022" w:type="dxa"/>
            <w:tcBorders>
              <w:top w:val="single" w:sz="4" w:space="0" w:color="auto"/>
              <w:left w:val="nil"/>
              <w:bottom w:val="nil"/>
              <w:right w:val="nil"/>
            </w:tcBorders>
            <w:vAlign w:val="center"/>
          </w:tcPr>
          <w:p w14:paraId="6EC81710" w14:textId="320B8389" w:rsidR="00AA783A" w:rsidRPr="00232363" w:rsidRDefault="00AA783A"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0D29B46E" w14:textId="70E56124" w:rsidR="00AA783A" w:rsidRPr="00232363" w:rsidRDefault="00232363" w:rsidP="00353D9B">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13FB9DEE" w14:textId="6343ED96" w:rsidR="00AA783A" w:rsidRPr="00232363" w:rsidRDefault="0082731A" w:rsidP="00353D9B">
            <w:pPr>
              <w:pStyle w:val="BodyText"/>
              <w:spacing w:after="0"/>
              <w:jc w:val="center"/>
              <w:rPr>
                <w:rFonts w:asciiTheme="minorHAnsi" w:hAnsiTheme="minorHAnsi" w:cstheme="minorHAnsi"/>
                <w:b/>
                <w:bCs/>
              </w:rPr>
            </w:pPr>
            <w:r>
              <w:rPr>
                <w:rFonts w:asciiTheme="minorHAnsi" w:hAnsiTheme="minorHAnsi" w:cstheme="minorHAnsi"/>
                <w:b/>
                <w:bCs/>
              </w:rPr>
              <w:t>3</w:t>
            </w:r>
          </w:p>
        </w:tc>
        <w:tc>
          <w:tcPr>
            <w:tcW w:w="680" w:type="dxa"/>
            <w:shd w:val="clear" w:color="auto" w:fill="F2F2F2" w:themeFill="background1" w:themeFillShade="F2"/>
          </w:tcPr>
          <w:p w14:paraId="36E66F41" w14:textId="4DB1BCDE" w:rsidR="00AA783A" w:rsidRPr="00232363" w:rsidRDefault="00AA783A"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4146E881" w14:textId="3FFE7D24" w:rsidR="00AA783A" w:rsidRPr="00232363" w:rsidRDefault="0082731A" w:rsidP="00353D9B">
            <w:pPr>
              <w:pStyle w:val="BodyText"/>
              <w:spacing w:after="0"/>
              <w:jc w:val="center"/>
              <w:rPr>
                <w:rFonts w:asciiTheme="minorHAnsi" w:hAnsiTheme="minorHAnsi" w:cstheme="minorHAnsi"/>
                <w:b/>
                <w:bCs/>
              </w:rPr>
            </w:pPr>
            <w:r>
              <w:rPr>
                <w:rFonts w:asciiTheme="minorHAnsi" w:hAnsiTheme="minorHAnsi" w:cstheme="minorHAnsi"/>
                <w:b/>
                <w:bCs/>
              </w:rPr>
              <w:t>3</w:t>
            </w:r>
          </w:p>
        </w:tc>
        <w:tc>
          <w:tcPr>
            <w:tcW w:w="680" w:type="dxa"/>
            <w:tcBorders>
              <w:right w:val="single" w:sz="4" w:space="0" w:color="auto"/>
            </w:tcBorders>
            <w:shd w:val="clear" w:color="auto" w:fill="F2F2F2" w:themeFill="background1" w:themeFillShade="F2"/>
            <w:vAlign w:val="center"/>
          </w:tcPr>
          <w:p w14:paraId="5852792C" w14:textId="2C902F3A" w:rsidR="00AA783A" w:rsidRPr="00232363" w:rsidRDefault="0082731A" w:rsidP="00353D9B">
            <w:pPr>
              <w:pStyle w:val="BodyText"/>
              <w:spacing w:after="0"/>
              <w:jc w:val="center"/>
              <w:rPr>
                <w:rFonts w:asciiTheme="minorHAnsi" w:hAnsiTheme="minorHAnsi" w:cstheme="minorHAnsi"/>
                <w:b/>
                <w:bCs/>
              </w:rPr>
            </w:pPr>
            <w:r>
              <w:rPr>
                <w:rFonts w:asciiTheme="minorHAnsi" w:hAnsiTheme="minorHAnsi" w:cstheme="minorHAnsi"/>
                <w:b/>
                <w:bCs/>
              </w:rPr>
              <w:t>-</w:t>
            </w:r>
          </w:p>
        </w:tc>
        <w:tc>
          <w:tcPr>
            <w:tcW w:w="680" w:type="dxa"/>
            <w:tcBorders>
              <w:bottom w:val="nil"/>
              <w:right w:val="nil"/>
            </w:tcBorders>
          </w:tcPr>
          <w:p w14:paraId="6EFF84CB" w14:textId="77777777" w:rsidR="00AA783A" w:rsidRPr="00232363" w:rsidRDefault="00AA783A"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B964A98" w14:textId="77777777" w:rsidR="00AA783A" w:rsidRPr="00232363" w:rsidRDefault="00AA783A" w:rsidP="00353D9B">
            <w:pPr>
              <w:pStyle w:val="BodyText"/>
              <w:spacing w:after="0"/>
              <w:rPr>
                <w:rFonts w:asciiTheme="minorHAnsi" w:hAnsiTheme="minorHAnsi" w:cstheme="minorHAnsi"/>
                <w:b/>
                <w:bCs/>
              </w:rPr>
            </w:pPr>
          </w:p>
        </w:tc>
      </w:tr>
    </w:tbl>
    <w:p w14:paraId="4B62E9A7" w14:textId="549CED7C" w:rsidR="00F6603F" w:rsidRDefault="00F6603F" w:rsidP="00353D9B">
      <w:pPr>
        <w:pStyle w:val="BodyText"/>
        <w:spacing w:after="0"/>
        <w:rPr>
          <w:rFonts w:asciiTheme="minorHAnsi" w:hAnsiTheme="minorHAnsi" w:cstheme="minorHAnsi"/>
        </w:rPr>
      </w:pPr>
    </w:p>
    <w:p w14:paraId="0B317C55" w14:textId="77777777" w:rsidR="00BA08C0" w:rsidRDefault="00BA08C0" w:rsidP="00353D9B">
      <w:pPr>
        <w:pStyle w:val="BodyText"/>
        <w:spacing w:after="0"/>
        <w:rPr>
          <w:rFonts w:asciiTheme="minorHAnsi" w:hAnsiTheme="minorHAnsi" w:cstheme="minorHAnsi"/>
        </w:rPr>
      </w:pPr>
    </w:p>
    <w:p w14:paraId="753E2056" w14:textId="4350DE9F" w:rsidR="00E0185F" w:rsidRPr="00E0185F" w:rsidRDefault="00AB40E8" w:rsidP="00E0185F">
      <w:pPr>
        <w:pStyle w:val="Heading3"/>
        <w:numPr>
          <w:ilvl w:val="1"/>
          <w:numId w:val="21"/>
        </w:numPr>
        <w:spacing w:line="240" w:lineRule="auto"/>
        <w:rPr>
          <w:rFonts w:asciiTheme="minorHAnsi" w:hAnsiTheme="minorHAnsi" w:cstheme="minorHAnsi"/>
          <w:sz w:val="32"/>
          <w:szCs w:val="24"/>
        </w:rPr>
      </w:pPr>
      <w:r w:rsidRPr="00AB40E8">
        <w:rPr>
          <w:rFonts w:asciiTheme="minorHAnsi" w:hAnsiTheme="minorHAnsi" w:cstheme="minorHAnsi"/>
          <w:sz w:val="32"/>
          <w:szCs w:val="24"/>
        </w:rPr>
        <w:t>Project Elective Requirements</w:t>
      </w:r>
      <w:r w:rsidR="00E0185F" w:rsidRPr="00E0185F">
        <w:rPr>
          <w:rFonts w:asciiTheme="minorHAnsi" w:hAnsiTheme="minorHAnsi" w:cstheme="minorHAnsi"/>
          <w:sz w:val="32"/>
          <w:szCs w:val="24"/>
        </w:rPr>
        <w:t>: (0</w:t>
      </w:r>
      <w:r>
        <w:rPr>
          <w:rFonts w:asciiTheme="minorHAnsi" w:hAnsiTheme="minorHAnsi" w:cstheme="minorHAnsi"/>
          <w:sz w:val="32"/>
          <w:szCs w:val="24"/>
        </w:rPr>
        <w:t>3</w:t>
      </w:r>
      <w:r w:rsidR="00E0185F" w:rsidRPr="00E0185F">
        <w:rPr>
          <w:rFonts w:asciiTheme="minorHAnsi" w:hAnsiTheme="minorHAnsi" w:cstheme="minorHAnsi"/>
          <w:sz w:val="32"/>
          <w:szCs w:val="24"/>
        </w:rPr>
        <w:t xml:space="preserve"> credit hours)</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E0185F" w:rsidRPr="00746E12" w14:paraId="2193216E" w14:textId="77777777" w:rsidTr="00B55A25">
        <w:tc>
          <w:tcPr>
            <w:tcW w:w="1022" w:type="dxa"/>
            <w:vMerge w:val="restart"/>
            <w:shd w:val="clear" w:color="auto" w:fill="F2F2F2" w:themeFill="background1" w:themeFillShade="F2"/>
            <w:vAlign w:val="center"/>
          </w:tcPr>
          <w:p w14:paraId="6B6B7462" w14:textId="77777777" w:rsidR="00E0185F" w:rsidRPr="00746E12" w:rsidRDefault="00E0185F" w:rsidP="00B55A25">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45CB83C" w14:textId="77777777" w:rsidR="00E0185F" w:rsidRPr="00746E12" w:rsidRDefault="00E0185F" w:rsidP="00B55A25">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414872D" w14:textId="77777777" w:rsidR="00E0185F" w:rsidRPr="00746E12" w:rsidRDefault="00E0185F" w:rsidP="00B55A25">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29297B9" w14:textId="77777777" w:rsidR="00E0185F" w:rsidRPr="00746E12" w:rsidRDefault="00E0185F" w:rsidP="00B55A25">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2CD36DE6" w14:textId="77777777" w:rsidR="00E0185F" w:rsidRPr="00746E12" w:rsidRDefault="00E0185F" w:rsidP="00B55A25">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462BD44A" w14:textId="77777777" w:rsidR="00E0185F" w:rsidRPr="00746E12" w:rsidRDefault="00E0185F" w:rsidP="00B55A25">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1A7BFC84" w14:textId="77777777" w:rsidR="00E0185F" w:rsidRPr="00746E12" w:rsidRDefault="00E0185F" w:rsidP="00B55A25">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E0185F" w:rsidRPr="00746E12" w14:paraId="5C7A6E5A" w14:textId="77777777" w:rsidTr="00B55A25">
        <w:tc>
          <w:tcPr>
            <w:tcW w:w="1022" w:type="dxa"/>
            <w:vMerge/>
            <w:shd w:val="clear" w:color="auto" w:fill="F2F2F2" w:themeFill="background1" w:themeFillShade="F2"/>
            <w:vAlign w:val="center"/>
          </w:tcPr>
          <w:p w14:paraId="24764BC2" w14:textId="77777777" w:rsidR="00E0185F" w:rsidRPr="00746E12" w:rsidRDefault="00E0185F" w:rsidP="00B55A25">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6945204D" w14:textId="77777777" w:rsidR="00E0185F" w:rsidRPr="00746E12" w:rsidRDefault="00E0185F" w:rsidP="00B55A25">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BF5071C" w14:textId="77777777" w:rsidR="00E0185F" w:rsidRPr="00746E12" w:rsidRDefault="00E0185F" w:rsidP="00B55A25">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221E8E8C" w14:textId="77777777" w:rsidR="00E0185F" w:rsidRPr="00746E12" w:rsidRDefault="00E0185F" w:rsidP="00B55A25">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094F4E61" w14:textId="77777777" w:rsidR="00E0185F" w:rsidRPr="00746E12" w:rsidRDefault="00E0185F" w:rsidP="00B55A25">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427E9796" w14:textId="77777777" w:rsidR="00E0185F" w:rsidRPr="00746E12" w:rsidRDefault="00E0185F" w:rsidP="00B55A25">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0D8A1FC0" w14:textId="77777777" w:rsidR="00E0185F" w:rsidRPr="00746E12" w:rsidRDefault="00E0185F" w:rsidP="00B55A25">
            <w:pPr>
              <w:pStyle w:val="BodyText"/>
              <w:spacing w:after="0"/>
              <w:rPr>
                <w:rFonts w:asciiTheme="minorHAnsi" w:hAnsiTheme="minorHAnsi" w:cstheme="minorHAnsi"/>
              </w:rPr>
            </w:pPr>
          </w:p>
        </w:tc>
        <w:tc>
          <w:tcPr>
            <w:tcW w:w="2098" w:type="dxa"/>
            <w:vMerge/>
            <w:shd w:val="clear" w:color="auto" w:fill="F2F2F2" w:themeFill="background1" w:themeFillShade="F2"/>
          </w:tcPr>
          <w:p w14:paraId="06F0BC74" w14:textId="77777777" w:rsidR="00E0185F" w:rsidRPr="00746E12" w:rsidRDefault="00E0185F" w:rsidP="00B55A25">
            <w:pPr>
              <w:pStyle w:val="BodyText"/>
              <w:spacing w:after="0"/>
              <w:rPr>
                <w:rFonts w:asciiTheme="minorHAnsi" w:hAnsiTheme="minorHAnsi" w:cstheme="minorHAnsi"/>
              </w:rPr>
            </w:pPr>
          </w:p>
        </w:tc>
      </w:tr>
      <w:tr w:rsidR="00850038" w:rsidRPr="00746E12" w14:paraId="76E21D74" w14:textId="77777777" w:rsidTr="00B55A25">
        <w:tc>
          <w:tcPr>
            <w:tcW w:w="1022" w:type="dxa"/>
            <w:tcBorders>
              <w:bottom w:val="single" w:sz="4" w:space="0" w:color="auto"/>
            </w:tcBorders>
            <w:vAlign w:val="center"/>
          </w:tcPr>
          <w:p w14:paraId="5FE86615" w14:textId="7D61315B" w:rsidR="00850038" w:rsidRPr="00746E12" w:rsidRDefault="00850038" w:rsidP="00850038">
            <w:pPr>
              <w:pStyle w:val="BodyText"/>
              <w:spacing w:after="0"/>
              <w:rPr>
                <w:rFonts w:asciiTheme="minorHAnsi" w:hAnsiTheme="minorHAnsi" w:cstheme="minorHAnsi"/>
              </w:rPr>
            </w:pPr>
            <w:r w:rsidRPr="00F96A73">
              <w:rPr>
                <w:spacing w:val="-4"/>
                <w:lang w:bidi="ar-JO"/>
              </w:rPr>
              <w:t>GB7</w:t>
            </w:r>
            <w:r>
              <w:rPr>
                <w:spacing w:val="-4"/>
                <w:lang w:bidi="ar-JO"/>
              </w:rPr>
              <w:t>10</w:t>
            </w:r>
          </w:p>
        </w:tc>
        <w:tc>
          <w:tcPr>
            <w:tcW w:w="3686" w:type="dxa"/>
            <w:tcBorders>
              <w:bottom w:val="single" w:sz="4" w:space="0" w:color="auto"/>
            </w:tcBorders>
            <w:vAlign w:val="center"/>
          </w:tcPr>
          <w:p w14:paraId="71A12957" w14:textId="09D0822A" w:rsidR="00850038" w:rsidRPr="00746E12" w:rsidRDefault="00850038" w:rsidP="00850038">
            <w:pPr>
              <w:pStyle w:val="BodyText"/>
              <w:spacing w:after="0"/>
              <w:rPr>
                <w:rFonts w:asciiTheme="minorHAnsi" w:hAnsiTheme="minorHAnsi" w:cstheme="minorHAnsi"/>
              </w:rPr>
            </w:pPr>
            <w:r w:rsidRPr="00F96A73">
              <w:rPr>
                <w:spacing w:val="-4"/>
                <w:lang w:bidi="ar-JO"/>
              </w:rPr>
              <w:t xml:space="preserve">Special </w:t>
            </w:r>
            <w:r>
              <w:rPr>
                <w:spacing w:val="-4"/>
                <w:lang w:bidi="ar-JO"/>
              </w:rPr>
              <w:t>Projects</w:t>
            </w:r>
            <w:r w:rsidRPr="00F96A73">
              <w:rPr>
                <w:spacing w:val="-4"/>
                <w:lang w:bidi="ar-JO"/>
              </w:rPr>
              <w:t xml:space="preserve"> in </w:t>
            </w:r>
            <w:r w:rsidRPr="009017BC">
              <w:rPr>
                <w:spacing w:val="-4"/>
                <w:lang w:bidi="ar-JO"/>
              </w:rPr>
              <w:t>Sustainable</w:t>
            </w:r>
            <w:r w:rsidRPr="00F96A73">
              <w:rPr>
                <w:spacing w:val="-4"/>
                <w:lang w:bidi="ar-JO"/>
              </w:rPr>
              <w:t xml:space="preserve"> Buildings</w:t>
            </w:r>
          </w:p>
        </w:tc>
        <w:tc>
          <w:tcPr>
            <w:tcW w:w="680" w:type="dxa"/>
            <w:vAlign w:val="center"/>
          </w:tcPr>
          <w:p w14:paraId="4EBBD628" w14:textId="4DB16EF6" w:rsidR="00850038" w:rsidRPr="00746E12" w:rsidRDefault="00850038" w:rsidP="00850038">
            <w:pPr>
              <w:pStyle w:val="BodyText"/>
              <w:spacing w:after="0"/>
              <w:jc w:val="center"/>
              <w:rPr>
                <w:rFonts w:asciiTheme="minorHAnsi" w:hAnsiTheme="minorHAnsi" w:cstheme="minorHAnsi"/>
              </w:rPr>
            </w:pPr>
            <w:r w:rsidRPr="00F96A73">
              <w:rPr>
                <w:spacing w:val="-4"/>
                <w:lang w:bidi="ar-JO"/>
              </w:rPr>
              <w:t>3</w:t>
            </w:r>
          </w:p>
        </w:tc>
        <w:tc>
          <w:tcPr>
            <w:tcW w:w="680" w:type="dxa"/>
          </w:tcPr>
          <w:p w14:paraId="17139792" w14:textId="77777777" w:rsidR="00850038" w:rsidRPr="00746E12" w:rsidRDefault="00850038" w:rsidP="00850038">
            <w:pPr>
              <w:pStyle w:val="BodyText"/>
              <w:spacing w:after="0"/>
              <w:jc w:val="center"/>
              <w:rPr>
                <w:rFonts w:asciiTheme="minorHAnsi" w:hAnsiTheme="minorHAnsi" w:cstheme="minorHAnsi"/>
              </w:rPr>
            </w:pPr>
          </w:p>
        </w:tc>
        <w:tc>
          <w:tcPr>
            <w:tcW w:w="680" w:type="dxa"/>
            <w:vAlign w:val="center"/>
          </w:tcPr>
          <w:p w14:paraId="65AA8A1D" w14:textId="647CCCA1" w:rsidR="00850038" w:rsidRPr="00746E12" w:rsidRDefault="00850038" w:rsidP="00850038">
            <w:pPr>
              <w:pStyle w:val="BodyText"/>
              <w:spacing w:after="0"/>
              <w:jc w:val="center"/>
              <w:rPr>
                <w:rFonts w:asciiTheme="minorHAnsi" w:hAnsiTheme="minorHAnsi" w:cstheme="minorHAnsi"/>
              </w:rPr>
            </w:pPr>
            <w:r w:rsidRPr="0037781D">
              <w:rPr>
                <w:color w:val="000000"/>
              </w:rPr>
              <w:t>3</w:t>
            </w:r>
          </w:p>
        </w:tc>
        <w:tc>
          <w:tcPr>
            <w:tcW w:w="680" w:type="dxa"/>
          </w:tcPr>
          <w:p w14:paraId="5A815EB7" w14:textId="2B3D3F0A" w:rsidR="00850038" w:rsidRPr="00746E12" w:rsidRDefault="00850038" w:rsidP="00850038">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301B66B3" w14:textId="47C5F26A" w:rsidR="00850038" w:rsidRPr="00746E12" w:rsidRDefault="00850038" w:rsidP="00850038">
            <w:pPr>
              <w:pStyle w:val="BodyText"/>
              <w:spacing w:after="0"/>
              <w:jc w:val="center"/>
              <w:rPr>
                <w:rFonts w:asciiTheme="minorHAnsi" w:hAnsiTheme="minorHAnsi" w:cstheme="minorHAnsi"/>
              </w:rPr>
            </w:pPr>
            <w:r w:rsidRPr="00294BF8">
              <w:rPr>
                <w:color w:val="000000"/>
              </w:rPr>
              <w:t>F2F</w:t>
            </w:r>
          </w:p>
        </w:tc>
        <w:tc>
          <w:tcPr>
            <w:tcW w:w="2098" w:type="dxa"/>
            <w:vAlign w:val="center"/>
          </w:tcPr>
          <w:p w14:paraId="263FC12A" w14:textId="6A54F6A3" w:rsidR="00850038" w:rsidRPr="00746E12" w:rsidRDefault="00850038" w:rsidP="00850038">
            <w:pPr>
              <w:pStyle w:val="BodyText"/>
              <w:spacing w:after="0"/>
              <w:rPr>
                <w:rFonts w:asciiTheme="minorHAnsi" w:hAnsiTheme="minorHAnsi" w:cstheme="minorHAnsi"/>
              </w:rPr>
            </w:pPr>
            <w:r w:rsidRPr="005628E8">
              <w:rPr>
                <w:spacing w:val="-4"/>
                <w:lang w:bidi="ar-JO"/>
              </w:rPr>
              <w:t>GB761</w:t>
            </w:r>
          </w:p>
        </w:tc>
      </w:tr>
      <w:tr w:rsidR="00850038" w:rsidRPr="00746E12" w14:paraId="58E08B54" w14:textId="77777777" w:rsidTr="00B55A25">
        <w:tc>
          <w:tcPr>
            <w:tcW w:w="1022" w:type="dxa"/>
            <w:tcBorders>
              <w:bottom w:val="single" w:sz="4" w:space="0" w:color="auto"/>
            </w:tcBorders>
            <w:vAlign w:val="center"/>
          </w:tcPr>
          <w:p w14:paraId="5B90E9FE" w14:textId="14AF6D44" w:rsidR="00850038" w:rsidRPr="00746E12" w:rsidRDefault="00850038" w:rsidP="00850038">
            <w:pPr>
              <w:pStyle w:val="BodyText"/>
              <w:spacing w:after="0"/>
              <w:rPr>
                <w:rFonts w:asciiTheme="minorHAnsi" w:hAnsiTheme="minorHAnsi" w:cstheme="minorHAnsi"/>
              </w:rPr>
            </w:pPr>
            <w:r w:rsidRPr="00F96A73">
              <w:rPr>
                <w:spacing w:val="-4"/>
                <w:lang w:bidi="ar-JO"/>
              </w:rPr>
              <w:t>GB7</w:t>
            </w:r>
            <w:r>
              <w:rPr>
                <w:spacing w:val="-4"/>
                <w:lang w:bidi="ar-JO"/>
              </w:rPr>
              <w:t>11</w:t>
            </w:r>
          </w:p>
        </w:tc>
        <w:tc>
          <w:tcPr>
            <w:tcW w:w="3686" w:type="dxa"/>
            <w:tcBorders>
              <w:bottom w:val="single" w:sz="4" w:space="0" w:color="auto"/>
            </w:tcBorders>
            <w:vAlign w:val="center"/>
          </w:tcPr>
          <w:p w14:paraId="616DA30B" w14:textId="1F1E397C" w:rsidR="00850038" w:rsidRPr="00746E12" w:rsidRDefault="00850038" w:rsidP="00850038">
            <w:pPr>
              <w:pStyle w:val="BodyText"/>
              <w:spacing w:after="0"/>
              <w:rPr>
                <w:rFonts w:asciiTheme="minorHAnsi" w:hAnsiTheme="minorHAnsi" w:cstheme="minorHAnsi"/>
              </w:rPr>
            </w:pPr>
            <w:r w:rsidRPr="00F96A73">
              <w:rPr>
                <w:spacing w:val="-4"/>
                <w:lang w:bidi="ar-JO"/>
              </w:rPr>
              <w:t xml:space="preserve">Special </w:t>
            </w:r>
            <w:r>
              <w:rPr>
                <w:spacing w:val="-4"/>
                <w:lang w:bidi="ar-JO"/>
              </w:rPr>
              <w:t>Projects</w:t>
            </w:r>
            <w:r w:rsidRPr="00F96A73">
              <w:rPr>
                <w:spacing w:val="-4"/>
                <w:lang w:bidi="ar-JO"/>
              </w:rPr>
              <w:t xml:space="preserve"> in Implementation Management</w:t>
            </w:r>
          </w:p>
        </w:tc>
        <w:tc>
          <w:tcPr>
            <w:tcW w:w="680" w:type="dxa"/>
            <w:vAlign w:val="center"/>
          </w:tcPr>
          <w:p w14:paraId="4614BACE" w14:textId="2AFABF57" w:rsidR="00850038" w:rsidRPr="00746E12" w:rsidRDefault="00850038" w:rsidP="00850038">
            <w:pPr>
              <w:pStyle w:val="BodyText"/>
              <w:spacing w:after="0"/>
              <w:jc w:val="center"/>
              <w:rPr>
                <w:rFonts w:asciiTheme="minorHAnsi" w:hAnsiTheme="minorHAnsi" w:cstheme="minorHAnsi"/>
              </w:rPr>
            </w:pPr>
            <w:r w:rsidRPr="00F96A73">
              <w:rPr>
                <w:spacing w:val="-4"/>
                <w:lang w:bidi="ar-JO"/>
              </w:rPr>
              <w:t>3</w:t>
            </w:r>
          </w:p>
        </w:tc>
        <w:tc>
          <w:tcPr>
            <w:tcW w:w="680" w:type="dxa"/>
          </w:tcPr>
          <w:p w14:paraId="244F5A90" w14:textId="77777777" w:rsidR="00850038" w:rsidRPr="00746E12" w:rsidRDefault="00850038" w:rsidP="00850038">
            <w:pPr>
              <w:pStyle w:val="BodyText"/>
              <w:spacing w:after="0"/>
              <w:jc w:val="center"/>
              <w:rPr>
                <w:rFonts w:asciiTheme="minorHAnsi" w:hAnsiTheme="minorHAnsi" w:cstheme="minorHAnsi"/>
              </w:rPr>
            </w:pPr>
          </w:p>
        </w:tc>
        <w:tc>
          <w:tcPr>
            <w:tcW w:w="680" w:type="dxa"/>
            <w:vAlign w:val="center"/>
          </w:tcPr>
          <w:p w14:paraId="1352051B" w14:textId="22C31D13" w:rsidR="00850038" w:rsidRPr="00746E12" w:rsidRDefault="00850038" w:rsidP="00850038">
            <w:pPr>
              <w:pStyle w:val="BodyText"/>
              <w:spacing w:after="0"/>
              <w:jc w:val="center"/>
              <w:rPr>
                <w:rFonts w:asciiTheme="minorHAnsi" w:hAnsiTheme="minorHAnsi" w:cstheme="minorHAnsi"/>
              </w:rPr>
            </w:pPr>
            <w:r w:rsidRPr="0037781D">
              <w:rPr>
                <w:color w:val="000000"/>
              </w:rPr>
              <w:t>3</w:t>
            </w:r>
          </w:p>
        </w:tc>
        <w:tc>
          <w:tcPr>
            <w:tcW w:w="680" w:type="dxa"/>
          </w:tcPr>
          <w:p w14:paraId="4C9A9887" w14:textId="67A82B76" w:rsidR="00850038" w:rsidRPr="00746E12" w:rsidRDefault="00850038" w:rsidP="00850038">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61DA43F7" w14:textId="0FF1A1DB" w:rsidR="00850038" w:rsidRPr="00746E12" w:rsidRDefault="00850038" w:rsidP="00850038">
            <w:pPr>
              <w:pStyle w:val="BodyText"/>
              <w:spacing w:after="0"/>
              <w:jc w:val="center"/>
              <w:rPr>
                <w:rFonts w:asciiTheme="minorHAnsi" w:hAnsiTheme="minorHAnsi" w:cstheme="minorHAnsi"/>
              </w:rPr>
            </w:pPr>
            <w:r w:rsidRPr="00294BF8">
              <w:rPr>
                <w:color w:val="000000"/>
              </w:rPr>
              <w:t>F2F</w:t>
            </w:r>
          </w:p>
        </w:tc>
        <w:tc>
          <w:tcPr>
            <w:tcW w:w="2098" w:type="dxa"/>
            <w:shd w:val="clear" w:color="auto" w:fill="FFFFFF" w:themeFill="background1"/>
            <w:vAlign w:val="center"/>
          </w:tcPr>
          <w:p w14:paraId="0D6E3B2B" w14:textId="5886C0C7" w:rsidR="00850038" w:rsidRPr="00746E12" w:rsidRDefault="00850038" w:rsidP="00850038">
            <w:pPr>
              <w:pStyle w:val="BodyText"/>
              <w:spacing w:after="0"/>
              <w:rPr>
                <w:rFonts w:asciiTheme="minorHAnsi" w:hAnsiTheme="minorHAnsi" w:cstheme="minorHAnsi"/>
              </w:rPr>
            </w:pPr>
            <w:r w:rsidRPr="005628E8">
              <w:rPr>
                <w:spacing w:val="-4"/>
                <w:lang w:bidi="ar-JO"/>
              </w:rPr>
              <w:t>GB761</w:t>
            </w:r>
          </w:p>
        </w:tc>
      </w:tr>
      <w:tr w:rsidR="00E0185F" w:rsidRPr="00232363" w14:paraId="0B0B3F01" w14:textId="77777777" w:rsidTr="00BA08C0">
        <w:trPr>
          <w:trHeight w:val="58"/>
        </w:trPr>
        <w:tc>
          <w:tcPr>
            <w:tcW w:w="1022" w:type="dxa"/>
            <w:tcBorders>
              <w:top w:val="single" w:sz="4" w:space="0" w:color="auto"/>
              <w:left w:val="nil"/>
              <w:bottom w:val="nil"/>
              <w:right w:val="nil"/>
            </w:tcBorders>
            <w:vAlign w:val="center"/>
          </w:tcPr>
          <w:p w14:paraId="3492F725" w14:textId="77777777" w:rsidR="00E0185F" w:rsidRPr="00232363" w:rsidRDefault="00E0185F" w:rsidP="00B55A25">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05201100" w14:textId="77777777" w:rsidR="00E0185F" w:rsidRPr="00232363" w:rsidRDefault="00E0185F" w:rsidP="00B55A25">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3A38D636" w14:textId="6B48DB32" w:rsidR="00E0185F" w:rsidRPr="00232363" w:rsidRDefault="002646A1" w:rsidP="00B55A25">
            <w:pPr>
              <w:pStyle w:val="BodyText"/>
              <w:spacing w:after="0"/>
              <w:jc w:val="center"/>
              <w:rPr>
                <w:rFonts w:asciiTheme="minorHAnsi" w:hAnsiTheme="minorHAnsi" w:cstheme="minorHAnsi"/>
                <w:b/>
                <w:bCs/>
              </w:rPr>
            </w:pPr>
            <w:r>
              <w:rPr>
                <w:rFonts w:asciiTheme="minorHAnsi" w:hAnsiTheme="minorHAnsi" w:cstheme="minorHAnsi"/>
                <w:b/>
                <w:bCs/>
              </w:rPr>
              <w:t>3</w:t>
            </w:r>
          </w:p>
        </w:tc>
        <w:tc>
          <w:tcPr>
            <w:tcW w:w="680" w:type="dxa"/>
            <w:shd w:val="clear" w:color="auto" w:fill="F2F2F2" w:themeFill="background1" w:themeFillShade="F2"/>
          </w:tcPr>
          <w:p w14:paraId="317EABB6" w14:textId="77777777" w:rsidR="00E0185F" w:rsidRPr="00232363" w:rsidRDefault="00E0185F" w:rsidP="00B55A25">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638E33A4" w14:textId="650DF384" w:rsidR="00E0185F" w:rsidRPr="00232363" w:rsidRDefault="002646A1" w:rsidP="00B55A25">
            <w:pPr>
              <w:pStyle w:val="BodyText"/>
              <w:spacing w:after="0"/>
              <w:jc w:val="center"/>
              <w:rPr>
                <w:rFonts w:asciiTheme="minorHAnsi" w:hAnsiTheme="minorHAnsi" w:cstheme="minorHAnsi"/>
                <w:b/>
                <w:bCs/>
              </w:rPr>
            </w:pPr>
            <w:r>
              <w:rPr>
                <w:rFonts w:asciiTheme="minorHAnsi" w:hAnsiTheme="minorHAnsi" w:cstheme="minorHAnsi"/>
                <w:b/>
                <w:bCs/>
              </w:rPr>
              <w:t>3</w:t>
            </w:r>
          </w:p>
        </w:tc>
        <w:tc>
          <w:tcPr>
            <w:tcW w:w="680" w:type="dxa"/>
            <w:tcBorders>
              <w:right w:val="single" w:sz="4" w:space="0" w:color="auto"/>
            </w:tcBorders>
            <w:shd w:val="clear" w:color="auto" w:fill="F2F2F2" w:themeFill="background1" w:themeFillShade="F2"/>
            <w:vAlign w:val="center"/>
          </w:tcPr>
          <w:p w14:paraId="61600234" w14:textId="61046D5A" w:rsidR="00E0185F" w:rsidRPr="00232363" w:rsidRDefault="002646A1" w:rsidP="00B55A25">
            <w:pPr>
              <w:pStyle w:val="BodyText"/>
              <w:spacing w:after="0"/>
              <w:jc w:val="center"/>
              <w:rPr>
                <w:rFonts w:asciiTheme="minorHAnsi" w:hAnsiTheme="minorHAnsi" w:cstheme="minorHAnsi"/>
                <w:b/>
                <w:bCs/>
              </w:rPr>
            </w:pPr>
            <w:r>
              <w:rPr>
                <w:rFonts w:asciiTheme="minorHAnsi" w:hAnsiTheme="minorHAnsi" w:cstheme="minorHAnsi"/>
                <w:b/>
                <w:bCs/>
              </w:rPr>
              <w:t>-</w:t>
            </w:r>
          </w:p>
        </w:tc>
        <w:tc>
          <w:tcPr>
            <w:tcW w:w="680" w:type="dxa"/>
            <w:tcBorders>
              <w:bottom w:val="nil"/>
              <w:right w:val="nil"/>
            </w:tcBorders>
          </w:tcPr>
          <w:p w14:paraId="3B4166BF" w14:textId="77777777" w:rsidR="00E0185F" w:rsidRPr="00232363" w:rsidRDefault="00E0185F" w:rsidP="00B55A25">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70F8FC4" w14:textId="77777777" w:rsidR="00E0185F" w:rsidRPr="00232363" w:rsidRDefault="00E0185F" w:rsidP="00B55A25">
            <w:pPr>
              <w:pStyle w:val="BodyText"/>
              <w:spacing w:after="0"/>
              <w:rPr>
                <w:rFonts w:asciiTheme="minorHAnsi" w:hAnsiTheme="minorHAnsi" w:cstheme="minorHAnsi"/>
                <w:b/>
                <w:bCs/>
              </w:rPr>
            </w:pPr>
          </w:p>
        </w:tc>
      </w:tr>
    </w:tbl>
    <w:p w14:paraId="497CB2F3" w14:textId="77777777" w:rsidR="00E0185F" w:rsidRPr="00746E12" w:rsidRDefault="00E0185F" w:rsidP="00E0185F">
      <w:pPr>
        <w:pStyle w:val="BodyText"/>
        <w:spacing w:after="0"/>
        <w:rPr>
          <w:rFonts w:asciiTheme="minorHAnsi" w:hAnsiTheme="minorHAnsi" w:cstheme="minorHAnsi"/>
        </w:rPr>
      </w:pPr>
    </w:p>
    <w:p w14:paraId="39C618ED" w14:textId="77777777" w:rsidR="00E0185F" w:rsidRDefault="00E0185F" w:rsidP="00353D9B">
      <w:pPr>
        <w:pStyle w:val="BodyText"/>
        <w:spacing w:after="0"/>
        <w:rPr>
          <w:rFonts w:asciiTheme="minorHAnsi" w:hAnsiTheme="minorHAnsi" w:cstheme="minorHAnsi"/>
        </w:rPr>
      </w:pPr>
    </w:p>
    <w:p w14:paraId="2E72629E" w14:textId="77777777" w:rsidR="00E0185F" w:rsidRPr="00746E12" w:rsidRDefault="00E0185F" w:rsidP="00353D9B">
      <w:pPr>
        <w:pStyle w:val="BodyText"/>
        <w:spacing w:after="0"/>
        <w:rPr>
          <w:rFonts w:asciiTheme="minorHAnsi" w:hAnsiTheme="minorHAnsi" w:cstheme="minorHAnsi"/>
        </w:rPr>
      </w:pPr>
    </w:p>
    <w:p w14:paraId="60B89C25" w14:textId="03C9B27F" w:rsidR="007432C9" w:rsidRPr="00E0185F" w:rsidRDefault="00461660" w:rsidP="007432C9">
      <w:pPr>
        <w:pStyle w:val="Heading3"/>
        <w:numPr>
          <w:ilvl w:val="1"/>
          <w:numId w:val="21"/>
        </w:numPr>
        <w:spacing w:line="240" w:lineRule="auto"/>
        <w:rPr>
          <w:rFonts w:asciiTheme="minorHAnsi" w:hAnsiTheme="minorHAnsi" w:cstheme="minorHAnsi"/>
          <w:sz w:val="32"/>
          <w:szCs w:val="24"/>
        </w:rPr>
      </w:pPr>
      <w:r w:rsidRPr="00746E12">
        <w:rPr>
          <w:rFonts w:asciiTheme="minorHAnsi" w:hAnsiTheme="minorHAnsi" w:cstheme="minorHAnsi"/>
        </w:rPr>
        <w:br w:type="page"/>
      </w:r>
      <w:r w:rsidR="007432C9">
        <w:rPr>
          <w:rFonts w:asciiTheme="minorHAnsi" w:hAnsiTheme="minorHAnsi" w:cstheme="minorHAnsi"/>
          <w:sz w:val="32"/>
          <w:szCs w:val="24"/>
        </w:rPr>
        <w:t>Thesis</w:t>
      </w:r>
      <w:r w:rsidR="007432C9" w:rsidRPr="00E0185F">
        <w:rPr>
          <w:rFonts w:asciiTheme="minorHAnsi" w:hAnsiTheme="minorHAnsi" w:cstheme="minorHAnsi"/>
          <w:sz w:val="32"/>
          <w:szCs w:val="24"/>
        </w:rPr>
        <w:t>: (0</w:t>
      </w:r>
      <w:r w:rsidR="002646A1">
        <w:rPr>
          <w:rFonts w:asciiTheme="minorHAnsi" w:hAnsiTheme="minorHAnsi" w:cstheme="minorHAnsi"/>
          <w:sz w:val="32"/>
          <w:szCs w:val="24"/>
        </w:rPr>
        <w:t>9</w:t>
      </w:r>
      <w:r w:rsidR="007432C9" w:rsidRPr="00E0185F">
        <w:rPr>
          <w:rFonts w:asciiTheme="minorHAnsi" w:hAnsiTheme="minorHAnsi" w:cstheme="minorHAnsi"/>
          <w:sz w:val="32"/>
          <w:szCs w:val="24"/>
        </w:rPr>
        <w:t xml:space="preserve"> credit hours)</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7432C9" w:rsidRPr="00746E12" w14:paraId="13E120EF" w14:textId="77777777" w:rsidTr="00B55A25">
        <w:tc>
          <w:tcPr>
            <w:tcW w:w="1022" w:type="dxa"/>
            <w:vMerge w:val="restart"/>
            <w:shd w:val="clear" w:color="auto" w:fill="F2F2F2" w:themeFill="background1" w:themeFillShade="F2"/>
            <w:vAlign w:val="center"/>
          </w:tcPr>
          <w:p w14:paraId="254B1F4B" w14:textId="77777777" w:rsidR="007432C9" w:rsidRPr="00746E12" w:rsidRDefault="007432C9" w:rsidP="00B55A25">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4DFC50A5" w14:textId="77777777" w:rsidR="007432C9" w:rsidRPr="00746E12" w:rsidRDefault="007432C9" w:rsidP="00B55A25">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3AE9FF5" w14:textId="77777777" w:rsidR="007432C9" w:rsidRPr="00746E12" w:rsidRDefault="007432C9" w:rsidP="00B55A25">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3D3B67ED" w14:textId="77777777" w:rsidR="007432C9" w:rsidRPr="00746E12" w:rsidRDefault="007432C9" w:rsidP="00B55A25">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2B0EB47C" w14:textId="77777777" w:rsidR="007432C9" w:rsidRPr="00746E12" w:rsidRDefault="007432C9" w:rsidP="00B55A25">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6E2EB42A" w14:textId="77777777" w:rsidR="007432C9" w:rsidRPr="00746E12" w:rsidRDefault="007432C9" w:rsidP="00B55A25">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10C2952A" w14:textId="77777777" w:rsidR="007432C9" w:rsidRPr="00746E12" w:rsidRDefault="007432C9" w:rsidP="00B55A25">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7432C9" w:rsidRPr="00746E12" w14:paraId="3FF9A4F8" w14:textId="77777777" w:rsidTr="00B55A25">
        <w:tc>
          <w:tcPr>
            <w:tcW w:w="1022" w:type="dxa"/>
            <w:vMerge/>
            <w:shd w:val="clear" w:color="auto" w:fill="F2F2F2" w:themeFill="background1" w:themeFillShade="F2"/>
            <w:vAlign w:val="center"/>
          </w:tcPr>
          <w:p w14:paraId="3EB93EE6" w14:textId="77777777" w:rsidR="007432C9" w:rsidRPr="00746E12" w:rsidRDefault="007432C9" w:rsidP="00B55A25">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63AEE1BB" w14:textId="77777777" w:rsidR="007432C9" w:rsidRPr="00746E12" w:rsidRDefault="007432C9" w:rsidP="00B55A25">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4716BD84" w14:textId="77777777" w:rsidR="007432C9" w:rsidRPr="00746E12" w:rsidRDefault="007432C9" w:rsidP="00B55A25">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4E715116" w14:textId="77777777" w:rsidR="007432C9" w:rsidRPr="00746E12" w:rsidRDefault="007432C9" w:rsidP="00B55A25">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6C40948D" w14:textId="77777777" w:rsidR="007432C9" w:rsidRPr="00746E12" w:rsidRDefault="007432C9" w:rsidP="00B55A25">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048FE415" w14:textId="77777777" w:rsidR="007432C9" w:rsidRPr="00746E12" w:rsidRDefault="007432C9" w:rsidP="00B55A25">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1F2D9AAD" w14:textId="77777777" w:rsidR="007432C9" w:rsidRPr="00746E12" w:rsidRDefault="007432C9" w:rsidP="00B55A25">
            <w:pPr>
              <w:pStyle w:val="BodyText"/>
              <w:spacing w:after="0"/>
              <w:rPr>
                <w:rFonts w:asciiTheme="minorHAnsi" w:hAnsiTheme="minorHAnsi" w:cstheme="minorHAnsi"/>
              </w:rPr>
            </w:pPr>
          </w:p>
        </w:tc>
        <w:tc>
          <w:tcPr>
            <w:tcW w:w="2098" w:type="dxa"/>
            <w:vMerge/>
            <w:shd w:val="clear" w:color="auto" w:fill="F2F2F2" w:themeFill="background1" w:themeFillShade="F2"/>
          </w:tcPr>
          <w:p w14:paraId="3393964C" w14:textId="77777777" w:rsidR="007432C9" w:rsidRPr="00746E12" w:rsidRDefault="007432C9" w:rsidP="00B55A25">
            <w:pPr>
              <w:pStyle w:val="BodyText"/>
              <w:spacing w:after="0"/>
              <w:rPr>
                <w:rFonts w:asciiTheme="minorHAnsi" w:hAnsiTheme="minorHAnsi" w:cstheme="minorHAnsi"/>
              </w:rPr>
            </w:pPr>
          </w:p>
        </w:tc>
      </w:tr>
      <w:tr w:rsidR="006D7F65" w:rsidRPr="00746E12" w14:paraId="540DCE7A" w14:textId="77777777" w:rsidTr="00B55A25">
        <w:tc>
          <w:tcPr>
            <w:tcW w:w="1022" w:type="dxa"/>
            <w:tcBorders>
              <w:bottom w:val="single" w:sz="4" w:space="0" w:color="auto"/>
            </w:tcBorders>
          </w:tcPr>
          <w:p w14:paraId="673AA33F" w14:textId="6B3DCFE9" w:rsidR="006D7F65" w:rsidRPr="00BB6FD7" w:rsidRDefault="006D7F65" w:rsidP="006D7F65">
            <w:pPr>
              <w:pStyle w:val="BodyText"/>
              <w:spacing w:after="0"/>
              <w:rPr>
                <w:spacing w:val="-4"/>
                <w:lang w:bidi="ar-JO"/>
              </w:rPr>
            </w:pPr>
            <w:r w:rsidRPr="00BB6FD7">
              <w:rPr>
                <w:spacing w:val="-4"/>
                <w:lang w:bidi="ar-JO"/>
              </w:rPr>
              <w:t>GB799 A</w:t>
            </w:r>
          </w:p>
        </w:tc>
        <w:tc>
          <w:tcPr>
            <w:tcW w:w="3686" w:type="dxa"/>
            <w:tcBorders>
              <w:bottom w:val="single" w:sz="4" w:space="0" w:color="auto"/>
            </w:tcBorders>
          </w:tcPr>
          <w:p w14:paraId="4F9589F8" w14:textId="0011A546" w:rsidR="006D7F65" w:rsidRPr="00C2251C" w:rsidRDefault="006D7F65" w:rsidP="006D7F65">
            <w:pPr>
              <w:pStyle w:val="BodyText"/>
              <w:spacing w:after="0"/>
              <w:rPr>
                <w:spacing w:val="-4"/>
                <w:lang w:bidi="ar-JO"/>
              </w:rPr>
            </w:pPr>
            <w:r w:rsidRPr="00C2251C">
              <w:rPr>
                <w:spacing w:val="-4"/>
                <w:lang w:bidi="ar-JO"/>
              </w:rPr>
              <w:t>Master Thesis/ Sustainable Buildings</w:t>
            </w:r>
          </w:p>
        </w:tc>
        <w:tc>
          <w:tcPr>
            <w:tcW w:w="680" w:type="dxa"/>
          </w:tcPr>
          <w:p w14:paraId="36DAC004" w14:textId="4173DBDF" w:rsidR="006D7F65" w:rsidRPr="006923A3" w:rsidRDefault="00850038" w:rsidP="006D7F65">
            <w:pPr>
              <w:pStyle w:val="BodyText"/>
              <w:spacing w:after="0"/>
              <w:jc w:val="center"/>
              <w:rPr>
                <w:spacing w:val="-4"/>
                <w:lang w:bidi="ar-JO"/>
              </w:rPr>
            </w:pPr>
            <w:r>
              <w:rPr>
                <w:spacing w:val="-4"/>
                <w:lang w:bidi="ar-JO"/>
              </w:rPr>
              <w:t>0</w:t>
            </w:r>
          </w:p>
        </w:tc>
        <w:tc>
          <w:tcPr>
            <w:tcW w:w="680" w:type="dxa"/>
          </w:tcPr>
          <w:p w14:paraId="010539E4" w14:textId="77777777" w:rsidR="006D7F65" w:rsidRPr="00746E12" w:rsidRDefault="006D7F65" w:rsidP="006D7F65">
            <w:pPr>
              <w:pStyle w:val="BodyText"/>
              <w:spacing w:after="0"/>
              <w:jc w:val="center"/>
              <w:rPr>
                <w:rFonts w:asciiTheme="minorHAnsi" w:hAnsiTheme="minorHAnsi" w:cstheme="minorHAnsi"/>
              </w:rPr>
            </w:pPr>
          </w:p>
        </w:tc>
        <w:tc>
          <w:tcPr>
            <w:tcW w:w="680" w:type="dxa"/>
          </w:tcPr>
          <w:p w14:paraId="408A8A8A" w14:textId="1C23A462" w:rsidR="006D7F65" w:rsidRPr="00746E12" w:rsidRDefault="006D7F65" w:rsidP="006D7F65">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1DF19824" w14:textId="1E6611AE" w:rsidR="006D7F65" w:rsidRPr="00746E12" w:rsidRDefault="006D7F65" w:rsidP="006D7F65">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5866715F" w14:textId="54FF4C4D" w:rsidR="006D7F65" w:rsidRPr="00746E12" w:rsidRDefault="006D7F65" w:rsidP="006D7F65">
            <w:pPr>
              <w:pStyle w:val="BodyText"/>
              <w:spacing w:after="0"/>
              <w:jc w:val="center"/>
              <w:rPr>
                <w:rFonts w:asciiTheme="minorHAnsi" w:hAnsiTheme="minorHAnsi" w:cstheme="minorHAnsi"/>
              </w:rPr>
            </w:pPr>
            <w:r w:rsidRPr="00FF6C59">
              <w:rPr>
                <w:color w:val="000000"/>
              </w:rPr>
              <w:t>F2F</w:t>
            </w:r>
          </w:p>
        </w:tc>
        <w:tc>
          <w:tcPr>
            <w:tcW w:w="2098" w:type="dxa"/>
          </w:tcPr>
          <w:p w14:paraId="6D18309C" w14:textId="2D99D273" w:rsidR="006D7F65" w:rsidRPr="002C395C" w:rsidRDefault="006D7F65" w:rsidP="006D7F65">
            <w:pPr>
              <w:pStyle w:val="BodyText"/>
              <w:spacing w:after="0"/>
              <w:rPr>
                <w:spacing w:val="-4"/>
                <w:lang w:bidi="ar-JO"/>
              </w:rPr>
            </w:pPr>
            <w:r w:rsidRPr="002C395C">
              <w:rPr>
                <w:spacing w:val="-4"/>
                <w:lang w:bidi="ar-JO"/>
              </w:rPr>
              <w:t>SABE724</w:t>
            </w:r>
          </w:p>
        </w:tc>
      </w:tr>
      <w:tr w:rsidR="006D7F65" w:rsidRPr="00746E12" w14:paraId="5A6FA2C8" w14:textId="77777777" w:rsidTr="00B55A25">
        <w:tc>
          <w:tcPr>
            <w:tcW w:w="1022" w:type="dxa"/>
            <w:tcBorders>
              <w:bottom w:val="single" w:sz="4" w:space="0" w:color="auto"/>
            </w:tcBorders>
          </w:tcPr>
          <w:p w14:paraId="30B6F743" w14:textId="3D5E03C6" w:rsidR="006D7F65" w:rsidRPr="00BB6FD7" w:rsidRDefault="006D7F65" w:rsidP="006D7F65">
            <w:pPr>
              <w:pStyle w:val="BodyText"/>
              <w:spacing w:after="0"/>
              <w:rPr>
                <w:spacing w:val="-4"/>
                <w:lang w:bidi="ar-JO"/>
              </w:rPr>
            </w:pPr>
            <w:r w:rsidRPr="00BB6FD7">
              <w:rPr>
                <w:spacing w:val="-4"/>
                <w:lang w:bidi="ar-JO"/>
              </w:rPr>
              <w:t>GB799 B</w:t>
            </w:r>
          </w:p>
        </w:tc>
        <w:tc>
          <w:tcPr>
            <w:tcW w:w="3686" w:type="dxa"/>
            <w:tcBorders>
              <w:bottom w:val="single" w:sz="4" w:space="0" w:color="auto"/>
            </w:tcBorders>
          </w:tcPr>
          <w:p w14:paraId="7638901E" w14:textId="3FFE3084" w:rsidR="006D7F65" w:rsidRPr="00C2251C" w:rsidRDefault="006D7F65" w:rsidP="006D7F65">
            <w:pPr>
              <w:pStyle w:val="BodyText"/>
              <w:spacing w:after="0"/>
              <w:rPr>
                <w:spacing w:val="-4"/>
                <w:lang w:bidi="ar-JO"/>
              </w:rPr>
            </w:pPr>
            <w:r w:rsidRPr="00C2251C">
              <w:rPr>
                <w:spacing w:val="-4"/>
                <w:lang w:bidi="ar-JO"/>
              </w:rPr>
              <w:t>Master Thesis/ Sustainable Buildings</w:t>
            </w:r>
          </w:p>
        </w:tc>
        <w:tc>
          <w:tcPr>
            <w:tcW w:w="680" w:type="dxa"/>
          </w:tcPr>
          <w:p w14:paraId="72FDB360" w14:textId="2CFBE9E0" w:rsidR="006D7F65" w:rsidRPr="006923A3" w:rsidRDefault="00850038" w:rsidP="006D7F65">
            <w:pPr>
              <w:pStyle w:val="BodyText"/>
              <w:spacing w:after="0"/>
              <w:jc w:val="center"/>
              <w:rPr>
                <w:spacing w:val="-4"/>
                <w:lang w:bidi="ar-JO"/>
              </w:rPr>
            </w:pPr>
            <w:r>
              <w:rPr>
                <w:spacing w:val="-4"/>
                <w:lang w:bidi="ar-JO"/>
              </w:rPr>
              <w:t>3</w:t>
            </w:r>
          </w:p>
        </w:tc>
        <w:tc>
          <w:tcPr>
            <w:tcW w:w="680" w:type="dxa"/>
          </w:tcPr>
          <w:p w14:paraId="09D75A0C" w14:textId="77777777" w:rsidR="006D7F65" w:rsidRPr="00746E12" w:rsidRDefault="006D7F65" w:rsidP="006D7F65">
            <w:pPr>
              <w:pStyle w:val="BodyText"/>
              <w:spacing w:after="0"/>
              <w:jc w:val="center"/>
              <w:rPr>
                <w:rFonts w:asciiTheme="minorHAnsi" w:hAnsiTheme="minorHAnsi" w:cstheme="minorHAnsi"/>
              </w:rPr>
            </w:pPr>
          </w:p>
        </w:tc>
        <w:tc>
          <w:tcPr>
            <w:tcW w:w="680" w:type="dxa"/>
          </w:tcPr>
          <w:p w14:paraId="25A62EB1" w14:textId="244C499F" w:rsidR="006D7F65" w:rsidRPr="00746E12" w:rsidRDefault="006D7F65" w:rsidP="006D7F65">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7359F5D8" w14:textId="4CC0FE07" w:rsidR="006D7F65" w:rsidRPr="00746E12" w:rsidRDefault="006D7F65" w:rsidP="006D7F65">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5D394C7D" w14:textId="6840F87F" w:rsidR="006D7F65" w:rsidRPr="00746E12" w:rsidRDefault="00850038" w:rsidP="006D7F65">
            <w:pPr>
              <w:pStyle w:val="BodyText"/>
              <w:spacing w:after="0"/>
              <w:jc w:val="center"/>
              <w:rPr>
                <w:rFonts w:asciiTheme="minorHAnsi" w:hAnsiTheme="minorHAnsi" w:cstheme="minorHAnsi"/>
              </w:rPr>
            </w:pPr>
            <w:r>
              <w:rPr>
                <w:rFonts w:asciiTheme="minorHAnsi" w:hAnsiTheme="minorHAnsi" w:cstheme="minorHAnsi"/>
              </w:rPr>
              <w:t>OL</w:t>
            </w:r>
          </w:p>
        </w:tc>
        <w:tc>
          <w:tcPr>
            <w:tcW w:w="2098" w:type="dxa"/>
            <w:shd w:val="clear" w:color="auto" w:fill="FFFFFF" w:themeFill="background1"/>
          </w:tcPr>
          <w:p w14:paraId="7A383C56" w14:textId="012B59C7" w:rsidR="006D7F65" w:rsidRPr="002C395C" w:rsidRDefault="006D7F65" w:rsidP="006D7F65">
            <w:pPr>
              <w:pStyle w:val="BodyText"/>
              <w:spacing w:after="0"/>
              <w:rPr>
                <w:spacing w:val="-4"/>
                <w:lang w:bidi="ar-JO"/>
              </w:rPr>
            </w:pPr>
            <w:r w:rsidRPr="002C395C">
              <w:rPr>
                <w:spacing w:val="-4"/>
                <w:lang w:bidi="ar-JO"/>
              </w:rPr>
              <w:t>SABE724</w:t>
            </w:r>
          </w:p>
        </w:tc>
      </w:tr>
      <w:tr w:rsidR="002C395C" w:rsidRPr="00746E12" w14:paraId="2CD87E98" w14:textId="77777777" w:rsidTr="00B55A25">
        <w:tc>
          <w:tcPr>
            <w:tcW w:w="1022" w:type="dxa"/>
            <w:tcBorders>
              <w:bottom w:val="single" w:sz="4" w:space="0" w:color="auto"/>
            </w:tcBorders>
          </w:tcPr>
          <w:p w14:paraId="07C4B018" w14:textId="5AC38C95" w:rsidR="002C395C" w:rsidRPr="00BB6FD7" w:rsidRDefault="002C395C" w:rsidP="002C395C">
            <w:pPr>
              <w:pStyle w:val="BodyText"/>
              <w:spacing w:after="0"/>
              <w:rPr>
                <w:spacing w:val="-4"/>
                <w:lang w:bidi="ar-JO"/>
              </w:rPr>
            </w:pPr>
            <w:r w:rsidRPr="00BB6FD7">
              <w:rPr>
                <w:spacing w:val="-4"/>
                <w:lang w:bidi="ar-JO"/>
              </w:rPr>
              <w:t>GB799 C</w:t>
            </w:r>
          </w:p>
        </w:tc>
        <w:tc>
          <w:tcPr>
            <w:tcW w:w="3686" w:type="dxa"/>
            <w:tcBorders>
              <w:bottom w:val="single" w:sz="4" w:space="0" w:color="auto"/>
            </w:tcBorders>
          </w:tcPr>
          <w:p w14:paraId="1FA44F9A" w14:textId="159819BD" w:rsidR="002C395C" w:rsidRPr="00C2251C" w:rsidRDefault="002C395C" w:rsidP="002C395C">
            <w:pPr>
              <w:pStyle w:val="BodyText"/>
              <w:spacing w:after="0"/>
              <w:rPr>
                <w:spacing w:val="-4"/>
                <w:lang w:bidi="ar-JO"/>
              </w:rPr>
            </w:pPr>
            <w:r w:rsidRPr="00C2251C">
              <w:rPr>
                <w:spacing w:val="-4"/>
                <w:lang w:bidi="ar-JO"/>
              </w:rPr>
              <w:t>Master Thesis/ Sustainable Buildings</w:t>
            </w:r>
          </w:p>
        </w:tc>
        <w:tc>
          <w:tcPr>
            <w:tcW w:w="680" w:type="dxa"/>
          </w:tcPr>
          <w:p w14:paraId="7D8E9A56" w14:textId="7F2AA79C" w:rsidR="002C395C" w:rsidRPr="006923A3" w:rsidRDefault="00850038" w:rsidP="00BF2AFC">
            <w:pPr>
              <w:pStyle w:val="BodyText"/>
              <w:spacing w:after="0"/>
              <w:jc w:val="center"/>
              <w:rPr>
                <w:spacing w:val="-4"/>
                <w:lang w:bidi="ar-JO"/>
              </w:rPr>
            </w:pPr>
            <w:r>
              <w:rPr>
                <w:spacing w:val="-4"/>
                <w:lang w:bidi="ar-JO"/>
              </w:rPr>
              <w:t>6</w:t>
            </w:r>
          </w:p>
        </w:tc>
        <w:tc>
          <w:tcPr>
            <w:tcW w:w="680" w:type="dxa"/>
          </w:tcPr>
          <w:p w14:paraId="62C3DBD0" w14:textId="77777777" w:rsidR="002C395C" w:rsidRPr="00746E12" w:rsidRDefault="002C395C" w:rsidP="002C395C">
            <w:pPr>
              <w:pStyle w:val="BodyText"/>
              <w:spacing w:after="0"/>
              <w:jc w:val="center"/>
              <w:rPr>
                <w:rFonts w:asciiTheme="minorHAnsi" w:hAnsiTheme="minorHAnsi" w:cstheme="minorHAnsi"/>
              </w:rPr>
            </w:pPr>
          </w:p>
        </w:tc>
        <w:tc>
          <w:tcPr>
            <w:tcW w:w="680" w:type="dxa"/>
          </w:tcPr>
          <w:p w14:paraId="0ED49D19" w14:textId="1DB11C20" w:rsidR="002C395C" w:rsidRPr="00746E12" w:rsidRDefault="002C395C" w:rsidP="002C395C">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0D9B7617" w14:textId="22DE26C4" w:rsidR="002C395C" w:rsidRPr="00746E12" w:rsidRDefault="002C395C" w:rsidP="002C395C">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200E1810" w14:textId="47053823" w:rsidR="002C395C" w:rsidRPr="00746E12" w:rsidRDefault="00850038" w:rsidP="002C395C">
            <w:pPr>
              <w:pStyle w:val="BodyText"/>
              <w:spacing w:after="0"/>
              <w:jc w:val="center"/>
              <w:rPr>
                <w:rFonts w:asciiTheme="minorHAnsi" w:hAnsiTheme="minorHAnsi" w:cstheme="minorHAnsi"/>
              </w:rPr>
            </w:pPr>
            <w:r w:rsidRPr="00FF6C59">
              <w:rPr>
                <w:color w:val="000000"/>
              </w:rPr>
              <w:t>F2F</w:t>
            </w:r>
          </w:p>
        </w:tc>
        <w:tc>
          <w:tcPr>
            <w:tcW w:w="2098" w:type="dxa"/>
            <w:shd w:val="clear" w:color="auto" w:fill="FFFFFF" w:themeFill="background1"/>
          </w:tcPr>
          <w:p w14:paraId="57BDF122" w14:textId="771FCC28" w:rsidR="002C395C" w:rsidRPr="002C395C" w:rsidRDefault="002C395C" w:rsidP="002C395C">
            <w:pPr>
              <w:pStyle w:val="BodyText"/>
              <w:spacing w:after="0"/>
              <w:rPr>
                <w:spacing w:val="-4"/>
                <w:lang w:bidi="ar-JO"/>
              </w:rPr>
            </w:pPr>
            <w:r w:rsidRPr="002C395C">
              <w:rPr>
                <w:spacing w:val="-4"/>
                <w:lang w:bidi="ar-JO"/>
              </w:rPr>
              <w:t>SABE724</w:t>
            </w:r>
          </w:p>
        </w:tc>
      </w:tr>
      <w:tr w:rsidR="002C395C" w:rsidRPr="00746E12" w14:paraId="1850D950" w14:textId="77777777" w:rsidTr="00B55A25">
        <w:tc>
          <w:tcPr>
            <w:tcW w:w="1022" w:type="dxa"/>
            <w:tcBorders>
              <w:bottom w:val="single" w:sz="4" w:space="0" w:color="auto"/>
            </w:tcBorders>
          </w:tcPr>
          <w:p w14:paraId="268CB69E" w14:textId="1AF51F2D" w:rsidR="002C395C" w:rsidRPr="00BB6FD7" w:rsidRDefault="002C395C" w:rsidP="002C395C">
            <w:pPr>
              <w:pStyle w:val="BodyText"/>
              <w:spacing w:after="0"/>
              <w:rPr>
                <w:spacing w:val="-4"/>
                <w:lang w:bidi="ar-JO"/>
              </w:rPr>
            </w:pPr>
            <w:r w:rsidRPr="00BB6FD7">
              <w:rPr>
                <w:spacing w:val="-4"/>
                <w:lang w:bidi="ar-JO"/>
              </w:rPr>
              <w:t>GB799 D</w:t>
            </w:r>
          </w:p>
        </w:tc>
        <w:tc>
          <w:tcPr>
            <w:tcW w:w="3686" w:type="dxa"/>
            <w:tcBorders>
              <w:bottom w:val="single" w:sz="4" w:space="0" w:color="auto"/>
            </w:tcBorders>
          </w:tcPr>
          <w:p w14:paraId="7F468ED5" w14:textId="07202A5A" w:rsidR="002C395C" w:rsidRPr="00C2251C" w:rsidRDefault="002C395C" w:rsidP="002C395C">
            <w:pPr>
              <w:pStyle w:val="BodyText"/>
              <w:spacing w:after="0"/>
              <w:rPr>
                <w:spacing w:val="-4"/>
                <w:lang w:bidi="ar-JO"/>
              </w:rPr>
            </w:pPr>
            <w:r w:rsidRPr="00C2251C">
              <w:rPr>
                <w:spacing w:val="-4"/>
                <w:lang w:bidi="ar-JO"/>
              </w:rPr>
              <w:t>Master Thesis/ Sustainable Buildings</w:t>
            </w:r>
          </w:p>
        </w:tc>
        <w:tc>
          <w:tcPr>
            <w:tcW w:w="680" w:type="dxa"/>
          </w:tcPr>
          <w:p w14:paraId="50E26D80" w14:textId="4D78B605" w:rsidR="002C395C" w:rsidRPr="006923A3" w:rsidRDefault="00850038" w:rsidP="00BF2AFC">
            <w:pPr>
              <w:pStyle w:val="BodyText"/>
              <w:spacing w:after="0"/>
              <w:jc w:val="center"/>
              <w:rPr>
                <w:spacing w:val="-4"/>
                <w:lang w:bidi="ar-JO"/>
              </w:rPr>
            </w:pPr>
            <w:r>
              <w:rPr>
                <w:spacing w:val="-4"/>
                <w:lang w:bidi="ar-JO"/>
              </w:rPr>
              <w:t>9</w:t>
            </w:r>
          </w:p>
        </w:tc>
        <w:tc>
          <w:tcPr>
            <w:tcW w:w="680" w:type="dxa"/>
          </w:tcPr>
          <w:p w14:paraId="198FA58A" w14:textId="77777777" w:rsidR="002C395C" w:rsidRPr="00746E12" w:rsidRDefault="002C395C" w:rsidP="002C395C">
            <w:pPr>
              <w:pStyle w:val="BodyText"/>
              <w:spacing w:after="0"/>
              <w:jc w:val="center"/>
              <w:rPr>
                <w:rFonts w:asciiTheme="minorHAnsi" w:hAnsiTheme="minorHAnsi" w:cstheme="minorHAnsi"/>
              </w:rPr>
            </w:pPr>
          </w:p>
        </w:tc>
        <w:tc>
          <w:tcPr>
            <w:tcW w:w="680" w:type="dxa"/>
          </w:tcPr>
          <w:p w14:paraId="36CE5109" w14:textId="77B2E01A" w:rsidR="002C395C" w:rsidRPr="00746E12" w:rsidRDefault="002C395C" w:rsidP="002C395C">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24079F10" w14:textId="4C9B2A4E" w:rsidR="002C395C" w:rsidRPr="00746E12" w:rsidRDefault="002C395C" w:rsidP="002C395C">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536DE5A7" w14:textId="7E3175C1" w:rsidR="002C395C" w:rsidRDefault="006D7F65" w:rsidP="002C395C">
            <w:pPr>
              <w:pStyle w:val="BodyText"/>
              <w:spacing w:after="0"/>
              <w:jc w:val="center"/>
              <w:rPr>
                <w:rFonts w:asciiTheme="minorHAnsi" w:hAnsiTheme="minorHAnsi" w:cstheme="minorHAnsi"/>
              </w:rPr>
            </w:pPr>
            <w:r w:rsidRPr="004B5CE4">
              <w:rPr>
                <w:color w:val="000000"/>
              </w:rPr>
              <w:t>F2F</w:t>
            </w:r>
          </w:p>
        </w:tc>
        <w:tc>
          <w:tcPr>
            <w:tcW w:w="2098" w:type="dxa"/>
            <w:shd w:val="clear" w:color="auto" w:fill="FFFFFF" w:themeFill="background1"/>
          </w:tcPr>
          <w:p w14:paraId="3A102464" w14:textId="19E80276" w:rsidR="002C395C" w:rsidRPr="002C395C" w:rsidRDefault="002C395C" w:rsidP="002C395C">
            <w:pPr>
              <w:pStyle w:val="BodyText"/>
              <w:spacing w:after="0"/>
              <w:rPr>
                <w:spacing w:val="-4"/>
                <w:lang w:bidi="ar-JO"/>
              </w:rPr>
            </w:pPr>
            <w:r w:rsidRPr="002C395C">
              <w:rPr>
                <w:spacing w:val="-4"/>
                <w:lang w:bidi="ar-JO"/>
              </w:rPr>
              <w:t>SABE724</w:t>
            </w:r>
          </w:p>
        </w:tc>
      </w:tr>
      <w:tr w:rsidR="007432C9" w:rsidRPr="00232363" w14:paraId="477E0B0B" w14:textId="77777777" w:rsidTr="00B55A25">
        <w:trPr>
          <w:trHeight w:val="58"/>
        </w:trPr>
        <w:tc>
          <w:tcPr>
            <w:tcW w:w="1022" w:type="dxa"/>
            <w:tcBorders>
              <w:top w:val="single" w:sz="4" w:space="0" w:color="auto"/>
              <w:left w:val="nil"/>
              <w:bottom w:val="nil"/>
              <w:right w:val="nil"/>
            </w:tcBorders>
            <w:vAlign w:val="center"/>
          </w:tcPr>
          <w:p w14:paraId="087D4D83" w14:textId="77777777" w:rsidR="007432C9" w:rsidRPr="00232363" w:rsidRDefault="007432C9" w:rsidP="00B55A25">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4A134839" w14:textId="77777777" w:rsidR="007432C9" w:rsidRPr="00232363" w:rsidRDefault="007432C9" w:rsidP="00B55A25">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60C67DEF" w14:textId="2357ABC0" w:rsidR="007432C9" w:rsidRPr="00232363" w:rsidRDefault="002C395C" w:rsidP="00B55A25">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39DA21C0" w14:textId="77777777" w:rsidR="007432C9" w:rsidRPr="00232363" w:rsidRDefault="007432C9" w:rsidP="00B55A25">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004D9A1F" w14:textId="7564A99B" w:rsidR="007432C9" w:rsidRPr="00232363" w:rsidRDefault="007432C9" w:rsidP="00B55A25">
            <w:pPr>
              <w:pStyle w:val="BodyText"/>
              <w:spacing w:after="0"/>
              <w:jc w:val="center"/>
              <w:rPr>
                <w:rFonts w:asciiTheme="minorHAnsi" w:hAnsiTheme="minorHAnsi" w:cstheme="minorHAnsi"/>
                <w:b/>
                <w:bCs/>
              </w:rPr>
            </w:pPr>
            <w:r>
              <w:rPr>
                <w:rFonts w:asciiTheme="minorHAnsi" w:hAnsiTheme="minorHAnsi" w:cstheme="minorHAnsi"/>
                <w:b/>
                <w:bCs/>
              </w:rPr>
              <w:t>0</w:t>
            </w:r>
          </w:p>
        </w:tc>
        <w:tc>
          <w:tcPr>
            <w:tcW w:w="680" w:type="dxa"/>
            <w:tcBorders>
              <w:right w:val="single" w:sz="4" w:space="0" w:color="auto"/>
            </w:tcBorders>
            <w:shd w:val="clear" w:color="auto" w:fill="F2F2F2" w:themeFill="background1" w:themeFillShade="F2"/>
            <w:vAlign w:val="center"/>
          </w:tcPr>
          <w:p w14:paraId="3C1E42CC" w14:textId="31CB9CBD" w:rsidR="007432C9" w:rsidRPr="00232363" w:rsidRDefault="007432C9" w:rsidP="00B55A25">
            <w:pPr>
              <w:pStyle w:val="BodyText"/>
              <w:spacing w:after="0"/>
              <w:jc w:val="center"/>
              <w:rPr>
                <w:rFonts w:asciiTheme="minorHAnsi" w:hAnsiTheme="minorHAnsi" w:cstheme="minorHAnsi"/>
                <w:b/>
                <w:bCs/>
              </w:rPr>
            </w:pPr>
            <w:r>
              <w:rPr>
                <w:rFonts w:asciiTheme="minorHAnsi" w:hAnsiTheme="minorHAnsi" w:cstheme="minorHAnsi"/>
                <w:b/>
                <w:bCs/>
              </w:rPr>
              <w:t>0</w:t>
            </w:r>
          </w:p>
        </w:tc>
        <w:tc>
          <w:tcPr>
            <w:tcW w:w="680" w:type="dxa"/>
            <w:tcBorders>
              <w:bottom w:val="nil"/>
              <w:right w:val="nil"/>
            </w:tcBorders>
          </w:tcPr>
          <w:p w14:paraId="6FF5540A" w14:textId="77777777" w:rsidR="007432C9" w:rsidRPr="00232363" w:rsidRDefault="007432C9" w:rsidP="00B55A25">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31A5FA3F" w14:textId="77777777" w:rsidR="007432C9" w:rsidRPr="00232363" w:rsidRDefault="007432C9" w:rsidP="00B55A25">
            <w:pPr>
              <w:pStyle w:val="BodyText"/>
              <w:spacing w:after="0"/>
              <w:rPr>
                <w:rFonts w:asciiTheme="minorHAnsi" w:hAnsiTheme="minorHAnsi" w:cstheme="minorHAnsi"/>
                <w:b/>
                <w:bCs/>
              </w:rPr>
            </w:pPr>
          </w:p>
        </w:tc>
      </w:tr>
    </w:tbl>
    <w:p w14:paraId="5206A801" w14:textId="497A7BC3" w:rsidR="00461660" w:rsidRPr="00746E12" w:rsidRDefault="00461660" w:rsidP="00353D9B">
      <w:pPr>
        <w:rPr>
          <w:rFonts w:asciiTheme="minorHAnsi" w:hAnsiTheme="minorHAnsi" w:cstheme="minorHAnsi"/>
        </w:rPr>
      </w:pPr>
    </w:p>
    <w:p w14:paraId="4F335926" w14:textId="51F86CB3" w:rsidR="006A2170" w:rsidRPr="00540B1D" w:rsidRDefault="006A2170" w:rsidP="00353D9B">
      <w:pPr>
        <w:pStyle w:val="ListParagraph"/>
        <w:numPr>
          <w:ilvl w:val="0"/>
          <w:numId w:val="18"/>
        </w:numPr>
        <w:spacing w:after="120"/>
        <w:rPr>
          <w:rFonts w:asciiTheme="minorHAnsi" w:hAnsiTheme="minorHAnsi" w:cstheme="minorHAnsi"/>
          <w:b/>
          <w:bCs/>
          <w:sz w:val="36"/>
          <w:szCs w:val="36"/>
        </w:rPr>
      </w:pPr>
      <w:r w:rsidRPr="00540B1D">
        <w:rPr>
          <w:rFonts w:asciiTheme="minorHAnsi" w:hAnsiTheme="minorHAnsi" w:cstheme="minorHAnsi"/>
          <w:b/>
          <w:bCs/>
          <w:sz w:val="36"/>
          <w:szCs w:val="36"/>
        </w:rPr>
        <w:t>Study Plan Guide</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CE5F68" w:rsidRPr="00746E12" w14:paraId="2D5733FC" w14:textId="77777777" w:rsidTr="00E77754">
        <w:tc>
          <w:tcPr>
            <w:tcW w:w="10206" w:type="dxa"/>
            <w:gridSpan w:val="8"/>
            <w:shd w:val="clear" w:color="auto" w:fill="F2F2F2" w:themeFill="background1" w:themeFillShade="F2"/>
            <w:vAlign w:val="center"/>
          </w:tcPr>
          <w:p w14:paraId="3C08815A" w14:textId="3607833D" w:rsidR="00CE5F68" w:rsidRPr="00746E12" w:rsidRDefault="00A93525" w:rsidP="00353D9B">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CE5F68" w:rsidRPr="00746E12" w14:paraId="1982782A" w14:textId="77777777" w:rsidTr="00CE5F68">
        <w:tc>
          <w:tcPr>
            <w:tcW w:w="10206" w:type="dxa"/>
            <w:gridSpan w:val="8"/>
            <w:shd w:val="clear" w:color="auto" w:fill="auto"/>
            <w:vAlign w:val="center"/>
          </w:tcPr>
          <w:p w14:paraId="408DC319" w14:textId="53F2CE24" w:rsidR="00CE5F68" w:rsidRPr="00746E12" w:rsidRDefault="00A93525" w:rsidP="00353D9B">
            <w:pPr>
              <w:pStyle w:val="BodyText"/>
              <w:spacing w:after="0"/>
              <w:jc w:val="center"/>
              <w:rPr>
                <w:rFonts w:asciiTheme="minorHAnsi" w:hAnsiTheme="minorHAnsi" w:cstheme="minorHAnsi"/>
                <w:b/>
                <w:bCs/>
              </w:rPr>
            </w:pPr>
            <w:r>
              <w:rPr>
                <w:rFonts w:asciiTheme="minorHAnsi" w:hAnsiTheme="minorHAnsi" w:cstheme="minorHAnsi"/>
                <w:b/>
                <w:bCs/>
              </w:rPr>
              <w:t>First Semester</w:t>
            </w:r>
          </w:p>
        </w:tc>
      </w:tr>
      <w:tr w:rsidR="000D0D0C" w:rsidRPr="00746E12" w14:paraId="58C91301" w14:textId="77777777" w:rsidTr="00B55A25">
        <w:tc>
          <w:tcPr>
            <w:tcW w:w="1022" w:type="dxa"/>
            <w:vMerge w:val="restart"/>
            <w:shd w:val="clear" w:color="auto" w:fill="F2F2F2" w:themeFill="background1" w:themeFillShade="F2"/>
            <w:vAlign w:val="center"/>
          </w:tcPr>
          <w:p w14:paraId="3BD5D3B1"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52712D5"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170A2D94"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C834314"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52B15EEF"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7993DCA6"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3884C6BD" w14:textId="16CDBB6E"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0D0D0C" w:rsidRPr="00746E12" w14:paraId="66924FCD" w14:textId="77777777" w:rsidTr="00B55A25">
        <w:tc>
          <w:tcPr>
            <w:tcW w:w="1022" w:type="dxa"/>
            <w:vMerge/>
            <w:shd w:val="clear" w:color="auto" w:fill="F2F2F2" w:themeFill="background1" w:themeFillShade="F2"/>
            <w:vAlign w:val="center"/>
          </w:tcPr>
          <w:p w14:paraId="34EAFF1B" w14:textId="77777777" w:rsidR="000D0D0C" w:rsidRPr="00746E12" w:rsidRDefault="000D0D0C"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36497E4F" w14:textId="77777777" w:rsidR="000D0D0C" w:rsidRPr="00746E12" w:rsidRDefault="000D0D0C"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3C7F6BD3" w14:textId="77777777" w:rsidR="000D0D0C" w:rsidRPr="00746E12" w:rsidRDefault="000D0D0C"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7F58504B" w14:textId="77777777" w:rsidR="000D0D0C" w:rsidRPr="00746E12" w:rsidRDefault="000D0D0C"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A0D5ADB" w14:textId="77777777" w:rsidR="000D0D0C" w:rsidRPr="00746E12" w:rsidRDefault="000D0D0C"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6D638F73"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1F830D6A" w14:textId="77777777" w:rsidR="000D0D0C" w:rsidRPr="00746E12" w:rsidRDefault="000D0D0C"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1A65EDF" w14:textId="77777777" w:rsidR="000D0D0C" w:rsidRPr="00746E12" w:rsidRDefault="000D0D0C" w:rsidP="00353D9B">
            <w:pPr>
              <w:pStyle w:val="BodyText"/>
              <w:spacing w:after="0"/>
              <w:rPr>
                <w:rFonts w:asciiTheme="minorHAnsi" w:hAnsiTheme="minorHAnsi" w:cstheme="minorHAnsi"/>
              </w:rPr>
            </w:pPr>
          </w:p>
        </w:tc>
      </w:tr>
      <w:tr w:rsidR="00190D72" w:rsidRPr="00746E12" w14:paraId="4356F2BC" w14:textId="77777777" w:rsidTr="00B55A25">
        <w:tc>
          <w:tcPr>
            <w:tcW w:w="1022" w:type="dxa"/>
            <w:vAlign w:val="center"/>
          </w:tcPr>
          <w:p w14:paraId="160C4D8F" w14:textId="01004B67" w:rsidR="00190D72" w:rsidRPr="00746E12" w:rsidRDefault="00190D72" w:rsidP="00190D72">
            <w:pPr>
              <w:pStyle w:val="BodyText"/>
              <w:spacing w:after="0"/>
              <w:rPr>
                <w:rFonts w:asciiTheme="minorHAnsi" w:hAnsiTheme="minorHAnsi" w:cstheme="minorHAnsi"/>
              </w:rPr>
            </w:pPr>
            <w:r>
              <w:rPr>
                <w:color w:val="000000"/>
              </w:rPr>
              <w:t>GB76</w:t>
            </w:r>
            <w:r w:rsidRPr="00C3661B">
              <w:rPr>
                <w:color w:val="000000"/>
              </w:rPr>
              <w:t>0</w:t>
            </w:r>
          </w:p>
        </w:tc>
        <w:tc>
          <w:tcPr>
            <w:tcW w:w="3686" w:type="dxa"/>
            <w:vAlign w:val="center"/>
          </w:tcPr>
          <w:p w14:paraId="71081CF8" w14:textId="13B349B8" w:rsidR="00190D72" w:rsidRPr="00D63FF8" w:rsidRDefault="00190D72" w:rsidP="00190D72">
            <w:pPr>
              <w:pStyle w:val="BodyText"/>
              <w:spacing w:after="0"/>
              <w:rPr>
                <w:color w:val="000000"/>
              </w:rPr>
            </w:pPr>
            <w:r w:rsidRPr="00D63FF8">
              <w:rPr>
                <w:color w:val="000000"/>
              </w:rPr>
              <w:t>Sustainable Building Systems</w:t>
            </w:r>
          </w:p>
        </w:tc>
        <w:tc>
          <w:tcPr>
            <w:tcW w:w="680" w:type="dxa"/>
            <w:vAlign w:val="center"/>
          </w:tcPr>
          <w:p w14:paraId="5F4C54DF" w14:textId="27D79942" w:rsidR="00190D72" w:rsidRPr="00746E12" w:rsidRDefault="00190D72" w:rsidP="00190D72">
            <w:pPr>
              <w:pStyle w:val="BodyText"/>
              <w:spacing w:after="0"/>
              <w:jc w:val="center"/>
              <w:rPr>
                <w:rFonts w:asciiTheme="minorHAnsi" w:hAnsiTheme="minorHAnsi" w:cstheme="minorHAnsi"/>
              </w:rPr>
            </w:pPr>
            <w:r w:rsidRPr="00FD1111">
              <w:rPr>
                <w:color w:val="000000"/>
              </w:rPr>
              <w:t>3</w:t>
            </w:r>
          </w:p>
        </w:tc>
        <w:tc>
          <w:tcPr>
            <w:tcW w:w="680" w:type="dxa"/>
          </w:tcPr>
          <w:p w14:paraId="0E60D5BE" w14:textId="77777777" w:rsidR="00190D72" w:rsidRPr="00746E12" w:rsidRDefault="00190D72" w:rsidP="00190D72">
            <w:pPr>
              <w:pStyle w:val="BodyText"/>
              <w:spacing w:after="0"/>
              <w:jc w:val="center"/>
              <w:rPr>
                <w:rFonts w:asciiTheme="minorHAnsi" w:hAnsiTheme="minorHAnsi" w:cstheme="minorHAnsi"/>
              </w:rPr>
            </w:pPr>
          </w:p>
        </w:tc>
        <w:tc>
          <w:tcPr>
            <w:tcW w:w="680" w:type="dxa"/>
            <w:vAlign w:val="center"/>
          </w:tcPr>
          <w:p w14:paraId="33F48EA0" w14:textId="77777777" w:rsidR="00190D72" w:rsidRPr="00746E12" w:rsidRDefault="00190D72" w:rsidP="00190D72">
            <w:pPr>
              <w:pStyle w:val="BodyText"/>
              <w:spacing w:after="0"/>
              <w:jc w:val="center"/>
              <w:rPr>
                <w:rFonts w:asciiTheme="minorHAnsi" w:hAnsiTheme="minorHAnsi" w:cstheme="minorHAnsi"/>
              </w:rPr>
            </w:pPr>
          </w:p>
        </w:tc>
        <w:tc>
          <w:tcPr>
            <w:tcW w:w="680" w:type="dxa"/>
            <w:vAlign w:val="center"/>
          </w:tcPr>
          <w:p w14:paraId="4810573B" w14:textId="77777777" w:rsidR="00190D72" w:rsidRPr="00746E12" w:rsidRDefault="00190D72" w:rsidP="00190D72">
            <w:pPr>
              <w:pStyle w:val="BodyText"/>
              <w:spacing w:after="0"/>
              <w:jc w:val="center"/>
              <w:rPr>
                <w:rFonts w:asciiTheme="minorHAnsi" w:hAnsiTheme="minorHAnsi" w:cstheme="minorHAnsi"/>
              </w:rPr>
            </w:pPr>
          </w:p>
        </w:tc>
        <w:tc>
          <w:tcPr>
            <w:tcW w:w="680" w:type="dxa"/>
            <w:vAlign w:val="center"/>
          </w:tcPr>
          <w:p w14:paraId="35EF5ABC" w14:textId="4CED488F" w:rsidR="00190D72" w:rsidRPr="00746E12" w:rsidRDefault="00430C0C" w:rsidP="00190D72">
            <w:pPr>
              <w:pStyle w:val="BodyText"/>
              <w:spacing w:after="0"/>
              <w:jc w:val="center"/>
              <w:rPr>
                <w:rFonts w:asciiTheme="minorHAnsi" w:hAnsiTheme="minorHAnsi" w:cstheme="minorHAnsi"/>
              </w:rPr>
            </w:pPr>
            <w:r>
              <w:rPr>
                <w:rFonts w:asciiTheme="minorHAnsi" w:hAnsiTheme="minorHAnsi" w:cstheme="minorHAnsi"/>
              </w:rPr>
              <w:t>BLD</w:t>
            </w:r>
          </w:p>
        </w:tc>
        <w:tc>
          <w:tcPr>
            <w:tcW w:w="2098" w:type="dxa"/>
            <w:vAlign w:val="center"/>
          </w:tcPr>
          <w:p w14:paraId="3A78B224" w14:textId="37610D1E" w:rsidR="00190D72" w:rsidRPr="00746E12" w:rsidRDefault="00190D72" w:rsidP="00190D72">
            <w:pPr>
              <w:pStyle w:val="BodyText"/>
              <w:spacing w:after="0"/>
              <w:jc w:val="center"/>
              <w:rPr>
                <w:rFonts w:asciiTheme="minorHAnsi" w:hAnsiTheme="minorHAnsi" w:cstheme="minorHAnsi"/>
              </w:rPr>
            </w:pPr>
            <w:r>
              <w:rPr>
                <w:rFonts w:asciiTheme="minorHAnsi" w:hAnsiTheme="minorHAnsi" w:cstheme="minorHAnsi"/>
              </w:rPr>
              <w:t>-</w:t>
            </w:r>
          </w:p>
        </w:tc>
      </w:tr>
      <w:tr w:rsidR="00190D72" w:rsidRPr="00746E12" w14:paraId="08AC39B4" w14:textId="77777777" w:rsidTr="00B55A25">
        <w:tc>
          <w:tcPr>
            <w:tcW w:w="1022" w:type="dxa"/>
            <w:tcBorders>
              <w:bottom w:val="single" w:sz="4" w:space="0" w:color="auto"/>
            </w:tcBorders>
            <w:vAlign w:val="center"/>
          </w:tcPr>
          <w:p w14:paraId="79AAE019" w14:textId="03594C2B" w:rsidR="00190D72" w:rsidRPr="00746E12" w:rsidRDefault="00190D72" w:rsidP="00190D72">
            <w:pPr>
              <w:pStyle w:val="BodyText"/>
              <w:spacing w:after="0"/>
              <w:rPr>
                <w:rFonts w:asciiTheme="minorHAnsi" w:hAnsiTheme="minorHAnsi" w:cstheme="minorHAnsi"/>
              </w:rPr>
            </w:pPr>
            <w:r>
              <w:rPr>
                <w:color w:val="000000"/>
              </w:rPr>
              <w:t>GB761</w:t>
            </w:r>
          </w:p>
        </w:tc>
        <w:tc>
          <w:tcPr>
            <w:tcW w:w="3686" w:type="dxa"/>
            <w:tcBorders>
              <w:bottom w:val="single" w:sz="4" w:space="0" w:color="auto"/>
            </w:tcBorders>
            <w:vAlign w:val="center"/>
          </w:tcPr>
          <w:p w14:paraId="2B641C10" w14:textId="601FC22D" w:rsidR="00190D72" w:rsidRPr="00D63FF8" w:rsidRDefault="00190D72" w:rsidP="00190D72">
            <w:pPr>
              <w:pStyle w:val="BodyText"/>
              <w:spacing w:after="0"/>
              <w:rPr>
                <w:color w:val="000000"/>
              </w:rPr>
            </w:pPr>
            <w:r w:rsidRPr="00D63FF8">
              <w:rPr>
                <w:color w:val="000000"/>
              </w:rPr>
              <w:t>Introduction to Sustainable Construction Methods</w:t>
            </w:r>
          </w:p>
        </w:tc>
        <w:tc>
          <w:tcPr>
            <w:tcW w:w="680" w:type="dxa"/>
            <w:vAlign w:val="center"/>
          </w:tcPr>
          <w:p w14:paraId="3A956AC1" w14:textId="151F3BF7" w:rsidR="00190D72" w:rsidRPr="00746E12" w:rsidRDefault="00190D72" w:rsidP="00190D72">
            <w:pPr>
              <w:pStyle w:val="BodyText"/>
              <w:spacing w:after="0"/>
              <w:jc w:val="center"/>
              <w:rPr>
                <w:rFonts w:asciiTheme="minorHAnsi" w:hAnsiTheme="minorHAnsi" w:cstheme="minorHAnsi"/>
              </w:rPr>
            </w:pPr>
            <w:r w:rsidRPr="00C3661B">
              <w:rPr>
                <w:color w:val="000000"/>
              </w:rPr>
              <w:t>3</w:t>
            </w:r>
          </w:p>
        </w:tc>
        <w:tc>
          <w:tcPr>
            <w:tcW w:w="680" w:type="dxa"/>
          </w:tcPr>
          <w:p w14:paraId="112D38E5" w14:textId="77777777" w:rsidR="00190D72" w:rsidRPr="00746E12" w:rsidRDefault="00190D72" w:rsidP="00190D72">
            <w:pPr>
              <w:pStyle w:val="BodyText"/>
              <w:spacing w:after="0"/>
              <w:jc w:val="center"/>
              <w:rPr>
                <w:rFonts w:asciiTheme="minorHAnsi" w:hAnsiTheme="minorHAnsi" w:cstheme="minorHAnsi"/>
              </w:rPr>
            </w:pPr>
          </w:p>
        </w:tc>
        <w:tc>
          <w:tcPr>
            <w:tcW w:w="680" w:type="dxa"/>
            <w:vAlign w:val="center"/>
          </w:tcPr>
          <w:p w14:paraId="0EEC674F" w14:textId="77777777" w:rsidR="00190D72" w:rsidRPr="00746E12" w:rsidRDefault="00190D72" w:rsidP="00190D72">
            <w:pPr>
              <w:pStyle w:val="BodyText"/>
              <w:spacing w:after="0"/>
              <w:jc w:val="center"/>
              <w:rPr>
                <w:rFonts w:asciiTheme="minorHAnsi" w:hAnsiTheme="minorHAnsi" w:cstheme="minorHAnsi"/>
              </w:rPr>
            </w:pPr>
          </w:p>
        </w:tc>
        <w:tc>
          <w:tcPr>
            <w:tcW w:w="680" w:type="dxa"/>
            <w:vAlign w:val="center"/>
          </w:tcPr>
          <w:p w14:paraId="1E440B6E" w14:textId="77777777" w:rsidR="00190D72" w:rsidRPr="00746E12" w:rsidRDefault="00190D72" w:rsidP="00190D72">
            <w:pPr>
              <w:pStyle w:val="BodyText"/>
              <w:spacing w:after="0"/>
              <w:jc w:val="center"/>
              <w:rPr>
                <w:rFonts w:asciiTheme="minorHAnsi" w:hAnsiTheme="minorHAnsi" w:cstheme="minorHAnsi"/>
              </w:rPr>
            </w:pPr>
          </w:p>
        </w:tc>
        <w:tc>
          <w:tcPr>
            <w:tcW w:w="680" w:type="dxa"/>
            <w:vAlign w:val="center"/>
          </w:tcPr>
          <w:p w14:paraId="33774A9C" w14:textId="7F3387C4" w:rsidR="00190D72" w:rsidRPr="00746E12" w:rsidRDefault="006D7F65" w:rsidP="00190D72">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02761FBD" w14:textId="21410740" w:rsidR="00190D72" w:rsidRPr="00746E12" w:rsidRDefault="00190D72" w:rsidP="00190D72">
            <w:pPr>
              <w:pStyle w:val="BodyText"/>
              <w:spacing w:after="0"/>
              <w:jc w:val="center"/>
              <w:rPr>
                <w:rFonts w:asciiTheme="minorHAnsi" w:hAnsiTheme="minorHAnsi" w:cstheme="minorHAnsi"/>
              </w:rPr>
            </w:pPr>
            <w:r>
              <w:rPr>
                <w:rFonts w:asciiTheme="minorHAnsi" w:hAnsiTheme="minorHAnsi" w:cstheme="minorHAnsi"/>
              </w:rPr>
              <w:t>-</w:t>
            </w:r>
          </w:p>
        </w:tc>
      </w:tr>
      <w:tr w:rsidR="00190D72" w:rsidRPr="00746E12" w14:paraId="40D2CA6C" w14:textId="77777777" w:rsidTr="00B55A25">
        <w:tc>
          <w:tcPr>
            <w:tcW w:w="1022" w:type="dxa"/>
            <w:tcBorders>
              <w:bottom w:val="single" w:sz="4" w:space="0" w:color="auto"/>
            </w:tcBorders>
          </w:tcPr>
          <w:p w14:paraId="522E7008" w14:textId="13CBC55F" w:rsidR="00190D72" w:rsidRPr="00746E12" w:rsidRDefault="00190D72" w:rsidP="00190D72">
            <w:pPr>
              <w:pStyle w:val="BodyText"/>
              <w:spacing w:after="0"/>
              <w:rPr>
                <w:rFonts w:asciiTheme="minorHAnsi" w:hAnsiTheme="minorHAnsi" w:cstheme="minorHAnsi"/>
              </w:rPr>
            </w:pPr>
            <w:r w:rsidRPr="00744127">
              <w:rPr>
                <w:rFonts w:asciiTheme="minorHAnsi" w:hAnsiTheme="minorHAnsi" w:cstheme="minorHAnsi"/>
              </w:rPr>
              <w:t>SABE724</w:t>
            </w:r>
          </w:p>
        </w:tc>
        <w:tc>
          <w:tcPr>
            <w:tcW w:w="3686" w:type="dxa"/>
            <w:tcBorders>
              <w:bottom w:val="single" w:sz="4" w:space="0" w:color="auto"/>
            </w:tcBorders>
          </w:tcPr>
          <w:p w14:paraId="5A8CB1DF" w14:textId="3D692A3D" w:rsidR="00190D72" w:rsidRPr="00D63FF8" w:rsidRDefault="00190D72" w:rsidP="00190D72">
            <w:pPr>
              <w:pStyle w:val="BodyText"/>
              <w:spacing w:after="0"/>
              <w:rPr>
                <w:color w:val="000000"/>
              </w:rPr>
            </w:pPr>
            <w:r w:rsidRPr="00D63FF8">
              <w:rPr>
                <w:color w:val="000000"/>
              </w:rPr>
              <w:t>Research Methods</w:t>
            </w:r>
          </w:p>
        </w:tc>
        <w:tc>
          <w:tcPr>
            <w:tcW w:w="680" w:type="dxa"/>
            <w:tcBorders>
              <w:bottom w:val="single" w:sz="4" w:space="0" w:color="auto"/>
            </w:tcBorders>
            <w:vAlign w:val="center"/>
          </w:tcPr>
          <w:p w14:paraId="629093CC" w14:textId="6A4C350A" w:rsidR="00190D72" w:rsidRPr="00746E12" w:rsidRDefault="00190D72" w:rsidP="00190D72">
            <w:pPr>
              <w:pStyle w:val="BodyText"/>
              <w:spacing w:after="0"/>
              <w:jc w:val="center"/>
              <w:rPr>
                <w:rFonts w:asciiTheme="minorHAnsi" w:hAnsiTheme="minorHAnsi" w:cstheme="minorHAnsi"/>
              </w:rPr>
            </w:pPr>
            <w:r>
              <w:rPr>
                <w:color w:val="000000"/>
              </w:rPr>
              <w:t>3</w:t>
            </w:r>
          </w:p>
        </w:tc>
        <w:tc>
          <w:tcPr>
            <w:tcW w:w="680" w:type="dxa"/>
            <w:tcBorders>
              <w:bottom w:val="single" w:sz="4" w:space="0" w:color="auto"/>
            </w:tcBorders>
          </w:tcPr>
          <w:p w14:paraId="5F82E681" w14:textId="77777777" w:rsidR="00190D72" w:rsidRPr="00746E12" w:rsidRDefault="00190D72" w:rsidP="00190D72">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3BD1C432" w14:textId="77777777" w:rsidR="00190D72" w:rsidRPr="00746E12" w:rsidRDefault="00190D72" w:rsidP="00190D72">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79608A20" w14:textId="77777777" w:rsidR="00190D72" w:rsidRPr="00746E12" w:rsidRDefault="00190D72" w:rsidP="00190D72">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079FF746" w14:textId="058E0D8B" w:rsidR="00190D72" w:rsidRPr="00746E12" w:rsidRDefault="00F81369" w:rsidP="00190D72">
            <w:pPr>
              <w:pStyle w:val="BodyText"/>
              <w:spacing w:after="0"/>
              <w:jc w:val="center"/>
              <w:rPr>
                <w:rFonts w:asciiTheme="minorHAnsi" w:hAnsiTheme="minorHAnsi" w:cstheme="minorHAnsi"/>
              </w:rPr>
            </w:pPr>
            <w:r w:rsidRPr="004B5CE4">
              <w:rPr>
                <w:color w:val="000000"/>
              </w:rPr>
              <w:t>F2F</w:t>
            </w:r>
          </w:p>
        </w:tc>
        <w:tc>
          <w:tcPr>
            <w:tcW w:w="2098" w:type="dxa"/>
            <w:tcBorders>
              <w:bottom w:val="single" w:sz="4" w:space="0" w:color="auto"/>
            </w:tcBorders>
            <w:vAlign w:val="center"/>
          </w:tcPr>
          <w:p w14:paraId="1EDDDF78" w14:textId="56BFE370" w:rsidR="00190D72" w:rsidRPr="00746E12" w:rsidRDefault="00190D72" w:rsidP="00190D72">
            <w:pPr>
              <w:pStyle w:val="BodyText"/>
              <w:spacing w:after="0"/>
              <w:jc w:val="center"/>
              <w:rPr>
                <w:rFonts w:asciiTheme="minorHAnsi" w:hAnsiTheme="minorHAnsi" w:cstheme="minorHAnsi"/>
              </w:rPr>
            </w:pPr>
            <w:r>
              <w:rPr>
                <w:rFonts w:asciiTheme="minorHAnsi" w:hAnsiTheme="minorHAnsi" w:cstheme="minorHAnsi"/>
              </w:rPr>
              <w:t>-</w:t>
            </w:r>
          </w:p>
        </w:tc>
      </w:tr>
      <w:tr w:rsidR="000D0D0C" w:rsidRPr="00746E12" w14:paraId="5E1E7F96" w14:textId="77777777" w:rsidTr="00B55A25">
        <w:tc>
          <w:tcPr>
            <w:tcW w:w="1022" w:type="dxa"/>
            <w:tcBorders>
              <w:top w:val="single" w:sz="4" w:space="0" w:color="auto"/>
              <w:left w:val="nil"/>
              <w:bottom w:val="nil"/>
              <w:right w:val="nil"/>
            </w:tcBorders>
            <w:vAlign w:val="center"/>
          </w:tcPr>
          <w:p w14:paraId="71AC642D" w14:textId="77777777" w:rsidR="000D0D0C" w:rsidRPr="00746E12" w:rsidRDefault="000D0D0C"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7D8C1578" w14:textId="77777777" w:rsidR="000D0D0C" w:rsidRPr="00746E12" w:rsidRDefault="000D0D0C"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02209801" w14:textId="1C7720A6" w:rsidR="000D0D0C" w:rsidRPr="00746E12" w:rsidRDefault="00190D72" w:rsidP="00353D9B">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37741822"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7BCEABEA"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right w:val="single" w:sz="4" w:space="0" w:color="auto"/>
            </w:tcBorders>
            <w:shd w:val="clear" w:color="auto" w:fill="F2F2F2" w:themeFill="background1" w:themeFillShade="F2"/>
            <w:vAlign w:val="center"/>
          </w:tcPr>
          <w:p w14:paraId="42A61F80"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7A135620" w14:textId="77777777" w:rsidR="000D0D0C" w:rsidRPr="00746E12" w:rsidRDefault="000D0D0C"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2DC07A7" w14:textId="77777777" w:rsidR="000D0D0C" w:rsidRPr="00746E12" w:rsidRDefault="000D0D0C" w:rsidP="00353D9B">
            <w:pPr>
              <w:pStyle w:val="BodyText"/>
              <w:spacing w:after="0"/>
              <w:rPr>
                <w:rFonts w:asciiTheme="minorHAnsi" w:hAnsiTheme="minorHAnsi" w:cstheme="minorHAnsi"/>
                <w:b/>
                <w:bCs/>
              </w:rPr>
            </w:pPr>
          </w:p>
        </w:tc>
      </w:tr>
    </w:tbl>
    <w:p w14:paraId="056B9286" w14:textId="148309CC" w:rsidR="00884D64" w:rsidRDefault="00884D64" w:rsidP="00353D9B">
      <w:pPr>
        <w:pStyle w:val="BodyText"/>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5957A4" w:rsidRPr="00746E12" w14:paraId="23AB05A0" w14:textId="77777777" w:rsidTr="00B55A25">
        <w:tc>
          <w:tcPr>
            <w:tcW w:w="10206" w:type="dxa"/>
            <w:gridSpan w:val="8"/>
            <w:shd w:val="clear" w:color="auto" w:fill="F2F2F2" w:themeFill="background1" w:themeFillShade="F2"/>
            <w:vAlign w:val="center"/>
          </w:tcPr>
          <w:p w14:paraId="32A5F4BF" w14:textId="77777777" w:rsidR="005957A4" w:rsidRPr="00746E12" w:rsidRDefault="005957A4" w:rsidP="00353D9B">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5957A4" w:rsidRPr="00746E12" w14:paraId="6B6405DA" w14:textId="77777777" w:rsidTr="00B55A25">
        <w:tc>
          <w:tcPr>
            <w:tcW w:w="10206" w:type="dxa"/>
            <w:gridSpan w:val="8"/>
            <w:shd w:val="clear" w:color="auto" w:fill="auto"/>
            <w:vAlign w:val="center"/>
          </w:tcPr>
          <w:p w14:paraId="7303947A" w14:textId="1769A622" w:rsidR="005957A4" w:rsidRPr="00746E12" w:rsidRDefault="00E975CD" w:rsidP="00353D9B">
            <w:pPr>
              <w:pStyle w:val="BodyText"/>
              <w:spacing w:after="0"/>
              <w:jc w:val="center"/>
              <w:rPr>
                <w:rFonts w:asciiTheme="minorHAnsi" w:hAnsiTheme="minorHAnsi" w:cstheme="minorHAnsi"/>
                <w:b/>
                <w:bCs/>
              </w:rPr>
            </w:pPr>
            <w:r>
              <w:rPr>
                <w:rFonts w:asciiTheme="minorHAnsi" w:hAnsiTheme="minorHAnsi" w:cstheme="minorHAnsi"/>
                <w:b/>
                <w:bCs/>
              </w:rPr>
              <w:t>Second</w:t>
            </w:r>
            <w:r w:rsidR="005957A4">
              <w:rPr>
                <w:rFonts w:asciiTheme="minorHAnsi" w:hAnsiTheme="minorHAnsi" w:cstheme="minorHAnsi"/>
                <w:b/>
                <w:bCs/>
              </w:rPr>
              <w:t xml:space="preserve"> Semester</w:t>
            </w:r>
          </w:p>
        </w:tc>
      </w:tr>
      <w:tr w:rsidR="005957A4" w:rsidRPr="00746E12" w14:paraId="586C2D99" w14:textId="77777777" w:rsidTr="00B55A25">
        <w:tc>
          <w:tcPr>
            <w:tcW w:w="1022" w:type="dxa"/>
            <w:vMerge w:val="restart"/>
            <w:shd w:val="clear" w:color="auto" w:fill="F2F2F2" w:themeFill="background1" w:themeFillShade="F2"/>
            <w:vAlign w:val="center"/>
          </w:tcPr>
          <w:p w14:paraId="77416E02"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4263FA2"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A63FBE5"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18C37C6D"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1E891B38"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0CE600F9"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EC00AD3" w14:textId="7AB542B9"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5957A4" w:rsidRPr="00746E12" w14:paraId="03396CE6" w14:textId="77777777" w:rsidTr="00B55A25">
        <w:tc>
          <w:tcPr>
            <w:tcW w:w="1022" w:type="dxa"/>
            <w:vMerge/>
            <w:shd w:val="clear" w:color="auto" w:fill="F2F2F2" w:themeFill="background1" w:themeFillShade="F2"/>
            <w:vAlign w:val="center"/>
          </w:tcPr>
          <w:p w14:paraId="491E249E" w14:textId="77777777" w:rsidR="005957A4" w:rsidRPr="00746E12" w:rsidRDefault="005957A4"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246F99AA" w14:textId="77777777" w:rsidR="005957A4" w:rsidRPr="00746E12" w:rsidRDefault="005957A4"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6866E78C" w14:textId="77777777" w:rsidR="005957A4" w:rsidRPr="00746E12" w:rsidRDefault="005957A4"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4ECDC910" w14:textId="77777777" w:rsidR="005957A4" w:rsidRPr="00746E12" w:rsidRDefault="005957A4"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47A75789" w14:textId="77777777" w:rsidR="005957A4" w:rsidRPr="00746E12" w:rsidRDefault="005957A4"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79D5EBBF"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1EC1FB72" w14:textId="77777777" w:rsidR="005957A4" w:rsidRPr="00746E12" w:rsidRDefault="005957A4"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12D7FE09" w14:textId="77777777" w:rsidR="005957A4" w:rsidRPr="00746E12" w:rsidRDefault="005957A4" w:rsidP="00353D9B">
            <w:pPr>
              <w:pStyle w:val="BodyText"/>
              <w:spacing w:after="0"/>
              <w:rPr>
                <w:rFonts w:asciiTheme="minorHAnsi" w:hAnsiTheme="minorHAnsi" w:cstheme="minorHAnsi"/>
              </w:rPr>
            </w:pPr>
          </w:p>
        </w:tc>
      </w:tr>
      <w:tr w:rsidR="001E04B7" w:rsidRPr="00746E12" w14:paraId="71D3012E" w14:textId="77777777" w:rsidTr="00B55A25">
        <w:tc>
          <w:tcPr>
            <w:tcW w:w="1022" w:type="dxa"/>
            <w:vAlign w:val="center"/>
          </w:tcPr>
          <w:p w14:paraId="4D136DEC" w14:textId="456FEC0B" w:rsidR="001E04B7" w:rsidRPr="00746E12" w:rsidRDefault="001E04B7" w:rsidP="001E04B7">
            <w:pPr>
              <w:pStyle w:val="BodyText"/>
              <w:spacing w:after="0"/>
              <w:rPr>
                <w:rFonts w:asciiTheme="minorHAnsi" w:hAnsiTheme="minorHAnsi" w:cstheme="minorHAnsi"/>
              </w:rPr>
            </w:pPr>
            <w:r>
              <w:rPr>
                <w:color w:val="000000"/>
              </w:rPr>
              <w:t>GB762</w:t>
            </w:r>
          </w:p>
        </w:tc>
        <w:tc>
          <w:tcPr>
            <w:tcW w:w="3686" w:type="dxa"/>
            <w:vAlign w:val="center"/>
          </w:tcPr>
          <w:p w14:paraId="7D6CE3AE" w14:textId="05F3AF57" w:rsidR="001E04B7" w:rsidRPr="00746E12" w:rsidRDefault="001E04B7" w:rsidP="001E04B7">
            <w:pPr>
              <w:pStyle w:val="BodyText"/>
              <w:spacing w:after="0"/>
              <w:rPr>
                <w:rFonts w:asciiTheme="minorHAnsi" w:hAnsiTheme="minorHAnsi" w:cstheme="minorHAnsi"/>
              </w:rPr>
            </w:pPr>
            <w:r>
              <w:rPr>
                <w:color w:val="000000"/>
              </w:rPr>
              <w:t>Sustainable Building Assessment</w:t>
            </w:r>
          </w:p>
        </w:tc>
        <w:tc>
          <w:tcPr>
            <w:tcW w:w="680" w:type="dxa"/>
            <w:vAlign w:val="center"/>
          </w:tcPr>
          <w:p w14:paraId="55677F19" w14:textId="49159B54" w:rsidR="001E04B7" w:rsidRPr="00746E12" w:rsidRDefault="001E04B7" w:rsidP="001E04B7">
            <w:pPr>
              <w:pStyle w:val="BodyText"/>
              <w:spacing w:after="0"/>
              <w:jc w:val="center"/>
              <w:rPr>
                <w:rFonts w:asciiTheme="minorHAnsi" w:hAnsiTheme="minorHAnsi" w:cstheme="minorHAnsi"/>
              </w:rPr>
            </w:pPr>
            <w:r w:rsidRPr="00C3661B">
              <w:rPr>
                <w:color w:val="000000"/>
              </w:rPr>
              <w:t>3</w:t>
            </w:r>
          </w:p>
        </w:tc>
        <w:tc>
          <w:tcPr>
            <w:tcW w:w="680" w:type="dxa"/>
          </w:tcPr>
          <w:p w14:paraId="7E83C9B4" w14:textId="77777777" w:rsidR="001E04B7" w:rsidRPr="00746E12" w:rsidRDefault="001E04B7" w:rsidP="001E04B7">
            <w:pPr>
              <w:pStyle w:val="BodyText"/>
              <w:spacing w:after="0"/>
              <w:jc w:val="center"/>
              <w:rPr>
                <w:rFonts w:asciiTheme="minorHAnsi" w:hAnsiTheme="minorHAnsi" w:cstheme="minorHAnsi"/>
              </w:rPr>
            </w:pPr>
          </w:p>
        </w:tc>
        <w:tc>
          <w:tcPr>
            <w:tcW w:w="680" w:type="dxa"/>
            <w:vAlign w:val="center"/>
          </w:tcPr>
          <w:p w14:paraId="20DE069D" w14:textId="77777777" w:rsidR="001E04B7" w:rsidRPr="00746E12" w:rsidRDefault="001E04B7" w:rsidP="001E04B7">
            <w:pPr>
              <w:pStyle w:val="BodyText"/>
              <w:spacing w:after="0"/>
              <w:jc w:val="center"/>
              <w:rPr>
                <w:rFonts w:asciiTheme="minorHAnsi" w:hAnsiTheme="minorHAnsi" w:cstheme="minorHAnsi"/>
              </w:rPr>
            </w:pPr>
          </w:p>
        </w:tc>
        <w:tc>
          <w:tcPr>
            <w:tcW w:w="680" w:type="dxa"/>
            <w:vAlign w:val="center"/>
          </w:tcPr>
          <w:p w14:paraId="00B07135" w14:textId="77777777" w:rsidR="001E04B7" w:rsidRPr="00746E12" w:rsidRDefault="001E04B7" w:rsidP="001E04B7">
            <w:pPr>
              <w:pStyle w:val="BodyText"/>
              <w:spacing w:after="0"/>
              <w:jc w:val="center"/>
              <w:rPr>
                <w:rFonts w:asciiTheme="minorHAnsi" w:hAnsiTheme="minorHAnsi" w:cstheme="minorHAnsi"/>
              </w:rPr>
            </w:pPr>
          </w:p>
        </w:tc>
        <w:tc>
          <w:tcPr>
            <w:tcW w:w="680" w:type="dxa"/>
            <w:vAlign w:val="center"/>
          </w:tcPr>
          <w:p w14:paraId="0BF3AC43" w14:textId="3A984F6C" w:rsidR="001E04B7" w:rsidRPr="00746E12" w:rsidRDefault="001E04B7" w:rsidP="001E04B7">
            <w:pPr>
              <w:pStyle w:val="BodyText"/>
              <w:spacing w:after="0"/>
              <w:jc w:val="center"/>
              <w:rPr>
                <w:rFonts w:asciiTheme="minorHAnsi" w:hAnsiTheme="minorHAnsi" w:cstheme="minorHAnsi"/>
              </w:rPr>
            </w:pPr>
            <w:r w:rsidRPr="004B5CE4">
              <w:rPr>
                <w:color w:val="000000"/>
              </w:rPr>
              <w:t>F2F</w:t>
            </w:r>
          </w:p>
        </w:tc>
        <w:tc>
          <w:tcPr>
            <w:tcW w:w="2098" w:type="dxa"/>
            <w:vAlign w:val="center"/>
          </w:tcPr>
          <w:p w14:paraId="1E244E0D" w14:textId="0D01D4E6" w:rsidR="001E04B7" w:rsidRPr="001E04B7" w:rsidRDefault="001E04B7" w:rsidP="001E04B7">
            <w:pPr>
              <w:pStyle w:val="BodyText"/>
              <w:spacing w:after="0"/>
              <w:rPr>
                <w:lang w:bidi="ar-JO"/>
              </w:rPr>
            </w:pPr>
            <w:r w:rsidRPr="001E04B7">
              <w:rPr>
                <w:lang w:bidi="ar-JO"/>
              </w:rPr>
              <w:t>GB760</w:t>
            </w:r>
          </w:p>
        </w:tc>
      </w:tr>
      <w:tr w:rsidR="001E04B7" w:rsidRPr="00746E12" w14:paraId="2082E294" w14:textId="77777777" w:rsidTr="00B55A25">
        <w:tc>
          <w:tcPr>
            <w:tcW w:w="1022" w:type="dxa"/>
            <w:tcBorders>
              <w:bottom w:val="single" w:sz="4" w:space="0" w:color="auto"/>
            </w:tcBorders>
            <w:vAlign w:val="center"/>
          </w:tcPr>
          <w:p w14:paraId="46E12999" w14:textId="71BF3414" w:rsidR="001E04B7" w:rsidRPr="00746E12" w:rsidRDefault="001E04B7" w:rsidP="001E04B7">
            <w:pPr>
              <w:pStyle w:val="BodyText"/>
              <w:spacing w:after="0"/>
              <w:rPr>
                <w:rFonts w:asciiTheme="minorHAnsi" w:hAnsiTheme="minorHAnsi" w:cstheme="minorHAnsi"/>
              </w:rPr>
            </w:pPr>
            <w:r>
              <w:rPr>
                <w:color w:val="000000"/>
              </w:rPr>
              <w:t>GB763</w:t>
            </w:r>
          </w:p>
        </w:tc>
        <w:tc>
          <w:tcPr>
            <w:tcW w:w="3686" w:type="dxa"/>
            <w:tcBorders>
              <w:bottom w:val="single" w:sz="4" w:space="0" w:color="auto"/>
            </w:tcBorders>
            <w:vAlign w:val="center"/>
          </w:tcPr>
          <w:p w14:paraId="4705B9C2" w14:textId="709A5BEB" w:rsidR="001E04B7" w:rsidRPr="00746E12" w:rsidRDefault="001E04B7" w:rsidP="001E04B7">
            <w:pPr>
              <w:pStyle w:val="BodyText"/>
              <w:spacing w:after="0"/>
              <w:rPr>
                <w:rFonts w:asciiTheme="minorHAnsi" w:hAnsiTheme="minorHAnsi" w:cstheme="minorHAnsi"/>
              </w:rPr>
            </w:pPr>
            <w:r w:rsidRPr="009017BC">
              <w:rPr>
                <w:lang w:bidi="ar-JO"/>
              </w:rPr>
              <w:t>Sustainable</w:t>
            </w:r>
            <w:r>
              <w:rPr>
                <w:lang w:bidi="ar-JO"/>
              </w:rPr>
              <w:t xml:space="preserve"> </w:t>
            </w:r>
            <w:r w:rsidRPr="001E78F0">
              <w:rPr>
                <w:lang w:bidi="ar-JO"/>
              </w:rPr>
              <w:t>Building Simulation</w:t>
            </w:r>
          </w:p>
        </w:tc>
        <w:tc>
          <w:tcPr>
            <w:tcW w:w="680" w:type="dxa"/>
            <w:vAlign w:val="center"/>
          </w:tcPr>
          <w:p w14:paraId="41B425E3" w14:textId="5CF4C8F2" w:rsidR="001E04B7" w:rsidRPr="00746E12" w:rsidRDefault="001E04B7" w:rsidP="001E04B7">
            <w:pPr>
              <w:pStyle w:val="BodyText"/>
              <w:spacing w:after="0"/>
              <w:jc w:val="center"/>
              <w:rPr>
                <w:rFonts w:asciiTheme="minorHAnsi" w:hAnsiTheme="minorHAnsi" w:cstheme="minorHAnsi"/>
              </w:rPr>
            </w:pPr>
            <w:r w:rsidRPr="00C3661B">
              <w:rPr>
                <w:color w:val="000000"/>
              </w:rPr>
              <w:t>3</w:t>
            </w:r>
          </w:p>
        </w:tc>
        <w:tc>
          <w:tcPr>
            <w:tcW w:w="680" w:type="dxa"/>
          </w:tcPr>
          <w:p w14:paraId="371E4A36" w14:textId="77777777" w:rsidR="001E04B7" w:rsidRPr="00746E12" w:rsidRDefault="001E04B7" w:rsidP="001E04B7">
            <w:pPr>
              <w:pStyle w:val="BodyText"/>
              <w:spacing w:after="0"/>
              <w:jc w:val="center"/>
              <w:rPr>
                <w:rFonts w:asciiTheme="minorHAnsi" w:hAnsiTheme="minorHAnsi" w:cstheme="minorHAnsi"/>
              </w:rPr>
            </w:pPr>
          </w:p>
        </w:tc>
        <w:tc>
          <w:tcPr>
            <w:tcW w:w="680" w:type="dxa"/>
            <w:vAlign w:val="center"/>
          </w:tcPr>
          <w:p w14:paraId="2011BDCE" w14:textId="77777777" w:rsidR="001E04B7" w:rsidRPr="00746E12" w:rsidRDefault="001E04B7" w:rsidP="001E04B7">
            <w:pPr>
              <w:pStyle w:val="BodyText"/>
              <w:spacing w:after="0"/>
              <w:jc w:val="center"/>
              <w:rPr>
                <w:rFonts w:asciiTheme="minorHAnsi" w:hAnsiTheme="minorHAnsi" w:cstheme="minorHAnsi"/>
              </w:rPr>
            </w:pPr>
          </w:p>
        </w:tc>
        <w:tc>
          <w:tcPr>
            <w:tcW w:w="680" w:type="dxa"/>
            <w:vAlign w:val="center"/>
          </w:tcPr>
          <w:p w14:paraId="63AB468D" w14:textId="77777777" w:rsidR="001E04B7" w:rsidRPr="00746E12" w:rsidRDefault="001E04B7" w:rsidP="001E04B7">
            <w:pPr>
              <w:pStyle w:val="BodyText"/>
              <w:spacing w:after="0"/>
              <w:jc w:val="center"/>
              <w:rPr>
                <w:rFonts w:asciiTheme="minorHAnsi" w:hAnsiTheme="minorHAnsi" w:cstheme="minorHAnsi"/>
              </w:rPr>
            </w:pPr>
          </w:p>
        </w:tc>
        <w:tc>
          <w:tcPr>
            <w:tcW w:w="680" w:type="dxa"/>
            <w:vAlign w:val="center"/>
          </w:tcPr>
          <w:p w14:paraId="3CBE6A56" w14:textId="002BBD6D" w:rsidR="001E04B7" w:rsidRPr="00746E12" w:rsidRDefault="001E04B7" w:rsidP="001E04B7">
            <w:pPr>
              <w:pStyle w:val="BodyText"/>
              <w:spacing w:after="0"/>
              <w:jc w:val="center"/>
              <w:rPr>
                <w:rFonts w:asciiTheme="minorHAnsi" w:hAnsiTheme="minorHAnsi" w:cstheme="minorHAnsi"/>
              </w:rPr>
            </w:pPr>
            <w:r w:rsidRPr="004B5CE4">
              <w:rPr>
                <w:color w:val="000000"/>
              </w:rPr>
              <w:t>F2F</w:t>
            </w:r>
          </w:p>
        </w:tc>
        <w:tc>
          <w:tcPr>
            <w:tcW w:w="2098" w:type="dxa"/>
            <w:tcBorders>
              <w:bottom w:val="single" w:sz="4" w:space="0" w:color="auto"/>
            </w:tcBorders>
            <w:vAlign w:val="center"/>
          </w:tcPr>
          <w:p w14:paraId="70023A48" w14:textId="1A513806" w:rsidR="001E04B7" w:rsidRPr="001E04B7" w:rsidRDefault="001E04B7" w:rsidP="001E04B7">
            <w:pPr>
              <w:pStyle w:val="BodyText"/>
              <w:spacing w:after="0"/>
              <w:rPr>
                <w:lang w:bidi="ar-JO"/>
              </w:rPr>
            </w:pPr>
            <w:r w:rsidRPr="001E04B7">
              <w:rPr>
                <w:lang w:bidi="ar-JO"/>
              </w:rPr>
              <w:t>GB761</w:t>
            </w:r>
          </w:p>
        </w:tc>
      </w:tr>
      <w:tr w:rsidR="001E04B7" w:rsidRPr="00746E12" w14:paraId="1331E790" w14:textId="77777777" w:rsidTr="00B55A25">
        <w:tc>
          <w:tcPr>
            <w:tcW w:w="1022" w:type="dxa"/>
            <w:tcBorders>
              <w:bottom w:val="single" w:sz="4" w:space="0" w:color="auto"/>
            </w:tcBorders>
            <w:vAlign w:val="center"/>
          </w:tcPr>
          <w:p w14:paraId="583B1C82" w14:textId="4F3DCFC3" w:rsidR="001E04B7" w:rsidRPr="00746E12" w:rsidRDefault="001E04B7" w:rsidP="001E04B7">
            <w:pPr>
              <w:pStyle w:val="BodyText"/>
              <w:spacing w:after="0"/>
              <w:rPr>
                <w:rFonts w:asciiTheme="minorHAnsi" w:hAnsiTheme="minorHAnsi" w:cstheme="minorHAnsi"/>
              </w:rPr>
            </w:pPr>
            <w:r w:rsidRPr="00A3151C">
              <w:rPr>
                <w:color w:val="000000"/>
              </w:rPr>
              <w:t>-</w:t>
            </w:r>
          </w:p>
        </w:tc>
        <w:tc>
          <w:tcPr>
            <w:tcW w:w="3686" w:type="dxa"/>
            <w:tcBorders>
              <w:bottom w:val="single" w:sz="4" w:space="0" w:color="auto"/>
            </w:tcBorders>
            <w:vAlign w:val="center"/>
          </w:tcPr>
          <w:p w14:paraId="6EC191C6" w14:textId="6CC532DD" w:rsidR="001E04B7" w:rsidRPr="00746E12" w:rsidRDefault="001E04B7" w:rsidP="001E04B7">
            <w:pPr>
              <w:pStyle w:val="BodyText"/>
              <w:spacing w:after="0"/>
              <w:rPr>
                <w:rFonts w:asciiTheme="minorHAnsi" w:hAnsiTheme="minorHAnsi" w:cstheme="minorHAnsi"/>
              </w:rPr>
            </w:pPr>
            <w:r w:rsidRPr="00C3661B">
              <w:rPr>
                <w:color w:val="000000"/>
              </w:rPr>
              <w:t>Elective Requirement (1)</w:t>
            </w:r>
          </w:p>
        </w:tc>
        <w:tc>
          <w:tcPr>
            <w:tcW w:w="680" w:type="dxa"/>
            <w:tcBorders>
              <w:bottom w:val="single" w:sz="4" w:space="0" w:color="auto"/>
            </w:tcBorders>
            <w:vAlign w:val="center"/>
          </w:tcPr>
          <w:p w14:paraId="13023E03" w14:textId="35CDC72D" w:rsidR="001E04B7" w:rsidRPr="00746E12" w:rsidRDefault="001E04B7" w:rsidP="001E04B7">
            <w:pPr>
              <w:pStyle w:val="BodyText"/>
              <w:spacing w:after="0"/>
              <w:jc w:val="center"/>
              <w:rPr>
                <w:rFonts w:asciiTheme="minorHAnsi" w:hAnsiTheme="minorHAnsi" w:cstheme="minorHAnsi"/>
              </w:rPr>
            </w:pPr>
            <w:r w:rsidRPr="00C3661B">
              <w:rPr>
                <w:color w:val="000000"/>
              </w:rPr>
              <w:t>3</w:t>
            </w:r>
          </w:p>
        </w:tc>
        <w:tc>
          <w:tcPr>
            <w:tcW w:w="680" w:type="dxa"/>
            <w:tcBorders>
              <w:bottom w:val="single" w:sz="4" w:space="0" w:color="auto"/>
            </w:tcBorders>
          </w:tcPr>
          <w:p w14:paraId="5811ADEA" w14:textId="290EB43F" w:rsidR="001E04B7" w:rsidRPr="00746E12" w:rsidRDefault="001E04B7" w:rsidP="001E04B7">
            <w:pPr>
              <w:pStyle w:val="BodyText"/>
              <w:spacing w:after="0"/>
              <w:jc w:val="center"/>
              <w:rPr>
                <w:rFonts w:asciiTheme="minorHAnsi" w:hAnsiTheme="minorHAnsi" w:cstheme="minorHAnsi"/>
              </w:rPr>
            </w:pPr>
            <w:r>
              <w:rPr>
                <w:rFonts w:asciiTheme="minorHAnsi" w:hAnsiTheme="minorHAnsi" w:cstheme="minorHAnsi"/>
              </w:rPr>
              <w:t>-</w:t>
            </w:r>
          </w:p>
        </w:tc>
        <w:tc>
          <w:tcPr>
            <w:tcW w:w="680" w:type="dxa"/>
            <w:tcBorders>
              <w:bottom w:val="single" w:sz="4" w:space="0" w:color="auto"/>
            </w:tcBorders>
            <w:vAlign w:val="center"/>
          </w:tcPr>
          <w:p w14:paraId="3949C605" w14:textId="3425B0D4" w:rsidR="001E04B7" w:rsidRPr="00746E12" w:rsidRDefault="001E04B7" w:rsidP="001E04B7">
            <w:pPr>
              <w:pStyle w:val="BodyText"/>
              <w:spacing w:after="0"/>
              <w:jc w:val="center"/>
              <w:rPr>
                <w:rFonts w:asciiTheme="minorHAnsi" w:hAnsiTheme="minorHAnsi" w:cstheme="minorHAnsi"/>
              </w:rPr>
            </w:pPr>
            <w:r>
              <w:rPr>
                <w:rFonts w:asciiTheme="minorHAnsi" w:hAnsiTheme="minorHAnsi" w:cstheme="minorHAnsi"/>
              </w:rPr>
              <w:t>-</w:t>
            </w:r>
          </w:p>
        </w:tc>
        <w:tc>
          <w:tcPr>
            <w:tcW w:w="680" w:type="dxa"/>
            <w:tcBorders>
              <w:bottom w:val="single" w:sz="4" w:space="0" w:color="auto"/>
            </w:tcBorders>
            <w:vAlign w:val="center"/>
          </w:tcPr>
          <w:p w14:paraId="5E3E89C0" w14:textId="24FD7202" w:rsidR="001E04B7" w:rsidRPr="00746E12" w:rsidRDefault="001E04B7" w:rsidP="001E04B7">
            <w:pPr>
              <w:pStyle w:val="BodyText"/>
              <w:spacing w:after="0"/>
              <w:jc w:val="center"/>
              <w:rPr>
                <w:rFonts w:asciiTheme="minorHAnsi" w:hAnsiTheme="minorHAnsi" w:cstheme="minorHAnsi"/>
              </w:rPr>
            </w:pPr>
            <w:r>
              <w:rPr>
                <w:rFonts w:asciiTheme="minorHAnsi" w:hAnsiTheme="minorHAnsi" w:cstheme="minorHAnsi"/>
              </w:rPr>
              <w:t>-</w:t>
            </w:r>
          </w:p>
        </w:tc>
        <w:tc>
          <w:tcPr>
            <w:tcW w:w="680" w:type="dxa"/>
            <w:tcBorders>
              <w:bottom w:val="single" w:sz="4" w:space="0" w:color="auto"/>
            </w:tcBorders>
            <w:vAlign w:val="center"/>
          </w:tcPr>
          <w:p w14:paraId="20378616" w14:textId="77777777" w:rsidR="001E04B7" w:rsidRPr="00746E12" w:rsidRDefault="001E04B7" w:rsidP="001E04B7">
            <w:pPr>
              <w:pStyle w:val="BodyText"/>
              <w:spacing w:after="0"/>
              <w:jc w:val="center"/>
              <w:rPr>
                <w:rFonts w:asciiTheme="minorHAnsi" w:hAnsiTheme="minorHAnsi" w:cstheme="minorHAnsi"/>
              </w:rPr>
            </w:pPr>
          </w:p>
        </w:tc>
        <w:tc>
          <w:tcPr>
            <w:tcW w:w="2098" w:type="dxa"/>
            <w:tcBorders>
              <w:bottom w:val="single" w:sz="4" w:space="0" w:color="auto"/>
            </w:tcBorders>
            <w:vAlign w:val="center"/>
          </w:tcPr>
          <w:p w14:paraId="0D1FACB9" w14:textId="38DF080F" w:rsidR="001E04B7" w:rsidRPr="001E04B7" w:rsidRDefault="001E04B7" w:rsidP="001E04B7">
            <w:pPr>
              <w:pStyle w:val="BodyText"/>
              <w:spacing w:after="0"/>
              <w:rPr>
                <w:lang w:bidi="ar-JO"/>
              </w:rPr>
            </w:pPr>
            <w:r w:rsidRPr="001E04B7">
              <w:rPr>
                <w:lang w:bidi="ar-JO"/>
              </w:rPr>
              <w:t>-</w:t>
            </w:r>
          </w:p>
        </w:tc>
      </w:tr>
      <w:tr w:rsidR="005957A4" w:rsidRPr="00746E12" w14:paraId="6F80E1D2" w14:textId="77777777" w:rsidTr="00B55A25">
        <w:tc>
          <w:tcPr>
            <w:tcW w:w="1022" w:type="dxa"/>
            <w:tcBorders>
              <w:top w:val="single" w:sz="4" w:space="0" w:color="auto"/>
              <w:left w:val="nil"/>
              <w:bottom w:val="nil"/>
              <w:right w:val="nil"/>
            </w:tcBorders>
            <w:vAlign w:val="center"/>
          </w:tcPr>
          <w:p w14:paraId="7C8D352F" w14:textId="77777777" w:rsidR="005957A4" w:rsidRPr="00746E12" w:rsidRDefault="005957A4"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03E3CEA" w14:textId="77777777" w:rsidR="005957A4" w:rsidRPr="00746E12" w:rsidRDefault="005957A4"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7EB3CC1F" w14:textId="299397F6" w:rsidR="005957A4" w:rsidRPr="00746E12" w:rsidRDefault="00C023E5" w:rsidP="00353D9B">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52AACFC6"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7DF1CB59"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right w:val="single" w:sz="4" w:space="0" w:color="auto"/>
            </w:tcBorders>
            <w:shd w:val="clear" w:color="auto" w:fill="F2F2F2" w:themeFill="background1" w:themeFillShade="F2"/>
            <w:vAlign w:val="center"/>
          </w:tcPr>
          <w:p w14:paraId="40130F2A"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3639A596" w14:textId="77777777" w:rsidR="005957A4" w:rsidRPr="00746E12" w:rsidRDefault="005957A4"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C923179" w14:textId="77777777" w:rsidR="005957A4" w:rsidRPr="00746E12" w:rsidRDefault="005957A4" w:rsidP="00353D9B">
            <w:pPr>
              <w:pStyle w:val="BodyText"/>
              <w:spacing w:after="0"/>
              <w:rPr>
                <w:rFonts w:asciiTheme="minorHAnsi" w:hAnsiTheme="minorHAnsi" w:cstheme="minorHAnsi"/>
                <w:b/>
                <w:bCs/>
              </w:rPr>
            </w:pPr>
          </w:p>
        </w:tc>
      </w:tr>
    </w:tbl>
    <w:p w14:paraId="76E0176F" w14:textId="0B36CA26" w:rsidR="006A2170" w:rsidRPr="00746E12" w:rsidRDefault="006A2170" w:rsidP="00353D9B">
      <w:pPr>
        <w:pStyle w:val="BodyText"/>
        <w:rPr>
          <w:rFonts w:asciiTheme="minorHAnsi" w:hAnsiTheme="minorHAnsi" w:cstheme="minorHAnsi"/>
        </w:rPr>
      </w:pPr>
      <w:bookmarkStart w:id="0" w:name="_Hlk95147704"/>
    </w:p>
    <w:bookmarkEnd w:id="0"/>
    <w:p w14:paraId="241D866C" w14:textId="77777777" w:rsidR="00B86164" w:rsidRPr="00746E12" w:rsidRDefault="00B86164" w:rsidP="00B86164">
      <w:pPr>
        <w:pStyle w:val="BodyText"/>
        <w:rPr>
          <w:rFonts w:asciiTheme="minorHAnsi" w:hAnsiTheme="minorHAnsi" w:cstheme="minorHAnsi"/>
        </w:rPr>
      </w:pPr>
    </w:p>
    <w:p w14:paraId="273407EE" w14:textId="0F068839" w:rsidR="00947E39" w:rsidRDefault="00947E39" w:rsidP="00353D9B">
      <w:pPr>
        <w:rPr>
          <w:rFonts w:asciiTheme="minorHAnsi" w:hAnsiTheme="minorHAnsi" w:cstheme="minorHAnsi"/>
          <w:sz w:val="20"/>
        </w:rPr>
      </w:pPr>
      <w:r w:rsidRPr="00746E12">
        <w:rPr>
          <w:rFonts w:asciiTheme="minorHAnsi" w:hAnsiTheme="minorHAnsi" w:cstheme="minorHAnsi"/>
          <w:sz w:val="20"/>
        </w:rPr>
        <w:br w:type="page"/>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762D3F" w:rsidRPr="00746E12" w14:paraId="6FFD0FB9" w14:textId="77777777" w:rsidTr="00B55A25">
        <w:tc>
          <w:tcPr>
            <w:tcW w:w="10206" w:type="dxa"/>
            <w:gridSpan w:val="8"/>
            <w:shd w:val="clear" w:color="auto" w:fill="F2F2F2" w:themeFill="background1" w:themeFillShade="F2"/>
            <w:vAlign w:val="center"/>
          </w:tcPr>
          <w:p w14:paraId="0A36B652" w14:textId="7D44562B"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Second Year</w:t>
            </w:r>
          </w:p>
        </w:tc>
      </w:tr>
      <w:tr w:rsidR="00762D3F" w:rsidRPr="00746E12" w14:paraId="76107619" w14:textId="77777777" w:rsidTr="00B55A25">
        <w:tc>
          <w:tcPr>
            <w:tcW w:w="10206" w:type="dxa"/>
            <w:gridSpan w:val="8"/>
            <w:shd w:val="clear" w:color="auto" w:fill="auto"/>
            <w:vAlign w:val="center"/>
          </w:tcPr>
          <w:p w14:paraId="5A51254A" w14:textId="77777777"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First Semester</w:t>
            </w:r>
          </w:p>
        </w:tc>
      </w:tr>
      <w:tr w:rsidR="00762D3F" w:rsidRPr="00746E12" w14:paraId="70AA87C1" w14:textId="77777777" w:rsidTr="00B55A25">
        <w:tc>
          <w:tcPr>
            <w:tcW w:w="1022" w:type="dxa"/>
            <w:vMerge w:val="restart"/>
            <w:shd w:val="clear" w:color="auto" w:fill="F2F2F2" w:themeFill="background1" w:themeFillShade="F2"/>
            <w:vAlign w:val="center"/>
          </w:tcPr>
          <w:p w14:paraId="708FA4B3"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51AE5E8A"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296DA32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E1A0DC0"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788E6A1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0A8A0C58"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D0840CA" w14:textId="629EA1E2"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762D3F" w:rsidRPr="00746E12" w14:paraId="0DE0DF86" w14:textId="77777777" w:rsidTr="00B55A25">
        <w:tc>
          <w:tcPr>
            <w:tcW w:w="1022" w:type="dxa"/>
            <w:vMerge/>
            <w:shd w:val="clear" w:color="auto" w:fill="F2F2F2" w:themeFill="background1" w:themeFillShade="F2"/>
            <w:vAlign w:val="center"/>
          </w:tcPr>
          <w:p w14:paraId="5926F96A" w14:textId="77777777" w:rsidR="00762D3F" w:rsidRPr="00746E12" w:rsidRDefault="00762D3F"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473B2C8D"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4428FD48"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738987BF" w14:textId="77777777" w:rsidR="00762D3F" w:rsidRPr="00746E12" w:rsidRDefault="00762D3F"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E29AD5C" w14:textId="77777777" w:rsidR="00762D3F" w:rsidRPr="00746E12" w:rsidRDefault="00762D3F"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1FEC8FB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51534676" w14:textId="77777777" w:rsidR="00762D3F" w:rsidRPr="00746E12" w:rsidRDefault="00762D3F"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2C2FFED" w14:textId="77777777" w:rsidR="00762D3F" w:rsidRPr="00746E12" w:rsidRDefault="00762D3F" w:rsidP="00353D9B">
            <w:pPr>
              <w:pStyle w:val="BodyText"/>
              <w:spacing w:after="0"/>
              <w:rPr>
                <w:rFonts w:asciiTheme="minorHAnsi" w:hAnsiTheme="minorHAnsi" w:cstheme="minorHAnsi"/>
              </w:rPr>
            </w:pPr>
          </w:p>
        </w:tc>
      </w:tr>
      <w:tr w:rsidR="005B1418" w:rsidRPr="00746E12" w14:paraId="46B86D39" w14:textId="77777777" w:rsidTr="00B55A25">
        <w:tc>
          <w:tcPr>
            <w:tcW w:w="1022" w:type="dxa"/>
          </w:tcPr>
          <w:p w14:paraId="06EBC28B" w14:textId="26863567" w:rsidR="005B1418" w:rsidRPr="00746E12" w:rsidRDefault="005B1418" w:rsidP="005B1418">
            <w:pPr>
              <w:pStyle w:val="BodyText"/>
              <w:spacing w:after="0"/>
              <w:rPr>
                <w:rFonts w:asciiTheme="minorHAnsi" w:hAnsiTheme="minorHAnsi" w:cstheme="minorHAnsi"/>
              </w:rPr>
            </w:pPr>
            <w:r>
              <w:rPr>
                <w:color w:val="000000"/>
              </w:rPr>
              <w:t>GB764</w:t>
            </w:r>
          </w:p>
        </w:tc>
        <w:tc>
          <w:tcPr>
            <w:tcW w:w="3686" w:type="dxa"/>
            <w:vAlign w:val="center"/>
          </w:tcPr>
          <w:p w14:paraId="1D931515" w14:textId="7A19B403" w:rsidR="005B1418" w:rsidRPr="00746E12" w:rsidRDefault="005B1418" w:rsidP="005B1418">
            <w:pPr>
              <w:pStyle w:val="BodyText"/>
              <w:spacing w:after="0"/>
              <w:rPr>
                <w:rFonts w:asciiTheme="minorHAnsi" w:hAnsiTheme="minorHAnsi" w:cstheme="minorHAnsi"/>
              </w:rPr>
            </w:pPr>
            <w:r w:rsidRPr="001E78F0">
              <w:rPr>
                <w:lang w:bidi="ar-JO"/>
              </w:rPr>
              <w:t>Sustainable Urban Concepts</w:t>
            </w:r>
          </w:p>
        </w:tc>
        <w:tc>
          <w:tcPr>
            <w:tcW w:w="680" w:type="dxa"/>
          </w:tcPr>
          <w:p w14:paraId="2E9C7E27" w14:textId="55BC9EA2" w:rsidR="005B1418" w:rsidRPr="00746E12" w:rsidRDefault="005B1418" w:rsidP="005B1418">
            <w:pPr>
              <w:pStyle w:val="BodyText"/>
              <w:spacing w:after="0"/>
              <w:jc w:val="center"/>
              <w:rPr>
                <w:rFonts w:asciiTheme="minorHAnsi" w:hAnsiTheme="minorHAnsi" w:cstheme="minorHAnsi"/>
              </w:rPr>
            </w:pPr>
            <w:r>
              <w:rPr>
                <w:color w:val="000000"/>
              </w:rPr>
              <w:t>3</w:t>
            </w:r>
          </w:p>
        </w:tc>
        <w:tc>
          <w:tcPr>
            <w:tcW w:w="680" w:type="dxa"/>
          </w:tcPr>
          <w:p w14:paraId="44A0687F" w14:textId="77777777" w:rsidR="005B1418" w:rsidRPr="00746E12" w:rsidRDefault="005B1418" w:rsidP="005B1418">
            <w:pPr>
              <w:pStyle w:val="BodyText"/>
              <w:spacing w:after="0"/>
              <w:jc w:val="center"/>
              <w:rPr>
                <w:rFonts w:asciiTheme="minorHAnsi" w:hAnsiTheme="minorHAnsi" w:cstheme="minorHAnsi"/>
              </w:rPr>
            </w:pPr>
          </w:p>
        </w:tc>
        <w:tc>
          <w:tcPr>
            <w:tcW w:w="680" w:type="dxa"/>
            <w:vAlign w:val="center"/>
          </w:tcPr>
          <w:p w14:paraId="58D5B12B" w14:textId="714058A6" w:rsidR="005B1418" w:rsidRPr="00746E12" w:rsidRDefault="005022DB" w:rsidP="005B1418">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18FAA114" w14:textId="6CE0CB1A" w:rsidR="005B1418" w:rsidRPr="00746E12" w:rsidRDefault="005022DB" w:rsidP="005B1418">
            <w:pPr>
              <w:pStyle w:val="BodyText"/>
              <w:spacing w:after="0"/>
              <w:jc w:val="center"/>
              <w:rPr>
                <w:rFonts w:asciiTheme="minorHAnsi" w:hAnsiTheme="minorHAnsi" w:cstheme="minorHAnsi"/>
              </w:rPr>
            </w:pPr>
            <w:r>
              <w:rPr>
                <w:rFonts w:asciiTheme="minorHAnsi" w:hAnsiTheme="minorHAnsi" w:cstheme="minorHAnsi"/>
              </w:rPr>
              <w:t>-</w:t>
            </w:r>
          </w:p>
        </w:tc>
        <w:tc>
          <w:tcPr>
            <w:tcW w:w="680" w:type="dxa"/>
            <w:vAlign w:val="center"/>
          </w:tcPr>
          <w:p w14:paraId="620249AA" w14:textId="458F1627" w:rsidR="005B1418" w:rsidRPr="00746E12" w:rsidRDefault="004379AD" w:rsidP="005B1418">
            <w:pPr>
              <w:pStyle w:val="BodyText"/>
              <w:spacing w:after="0"/>
              <w:jc w:val="center"/>
              <w:rPr>
                <w:rFonts w:asciiTheme="minorHAnsi" w:hAnsiTheme="minorHAnsi" w:cstheme="minorHAnsi"/>
              </w:rPr>
            </w:pPr>
            <w:r w:rsidRPr="004B5CE4">
              <w:rPr>
                <w:color w:val="000000"/>
              </w:rPr>
              <w:t>F2F</w:t>
            </w:r>
          </w:p>
        </w:tc>
        <w:tc>
          <w:tcPr>
            <w:tcW w:w="2098" w:type="dxa"/>
          </w:tcPr>
          <w:p w14:paraId="0CD0F0F4" w14:textId="4D1E4C62" w:rsidR="005B1418" w:rsidRPr="005B1418" w:rsidRDefault="005B1418" w:rsidP="005B1418">
            <w:pPr>
              <w:pStyle w:val="BodyText"/>
              <w:spacing w:after="0"/>
              <w:jc w:val="center"/>
              <w:rPr>
                <w:color w:val="000000"/>
              </w:rPr>
            </w:pPr>
            <w:r w:rsidRPr="005B1418">
              <w:rPr>
                <w:color w:val="000000"/>
              </w:rPr>
              <w:t>-</w:t>
            </w:r>
          </w:p>
        </w:tc>
      </w:tr>
      <w:tr w:rsidR="005B1418" w:rsidRPr="00746E12" w14:paraId="19ED5BAA" w14:textId="77777777" w:rsidTr="00B55A25">
        <w:tc>
          <w:tcPr>
            <w:tcW w:w="1022" w:type="dxa"/>
            <w:tcBorders>
              <w:bottom w:val="single" w:sz="4" w:space="0" w:color="auto"/>
            </w:tcBorders>
          </w:tcPr>
          <w:p w14:paraId="2C430078" w14:textId="05BB6FBC" w:rsidR="005B1418" w:rsidRPr="00746E12" w:rsidRDefault="005B1418" w:rsidP="005B1418">
            <w:pPr>
              <w:pStyle w:val="BodyText"/>
              <w:spacing w:after="0"/>
              <w:rPr>
                <w:rFonts w:asciiTheme="minorHAnsi" w:hAnsiTheme="minorHAnsi" w:cstheme="minorHAnsi"/>
              </w:rPr>
            </w:pPr>
            <w:r>
              <w:rPr>
                <w:color w:val="000000"/>
              </w:rPr>
              <w:t>GB710 or GB711</w:t>
            </w:r>
          </w:p>
        </w:tc>
        <w:tc>
          <w:tcPr>
            <w:tcW w:w="3686" w:type="dxa"/>
            <w:tcBorders>
              <w:bottom w:val="single" w:sz="4" w:space="0" w:color="auto"/>
            </w:tcBorders>
            <w:vAlign w:val="center"/>
          </w:tcPr>
          <w:p w14:paraId="2175D07D" w14:textId="471BD066" w:rsidR="005B1418" w:rsidRPr="00746E12" w:rsidRDefault="005B1418" w:rsidP="005B1418">
            <w:pPr>
              <w:pStyle w:val="BodyText"/>
              <w:spacing w:after="0"/>
              <w:rPr>
                <w:rFonts w:asciiTheme="minorHAnsi" w:hAnsiTheme="minorHAnsi" w:cstheme="minorHAnsi"/>
              </w:rPr>
            </w:pPr>
            <w:r w:rsidRPr="00C3661B">
              <w:rPr>
                <w:color w:val="000000"/>
              </w:rPr>
              <w:t xml:space="preserve">Elective </w:t>
            </w:r>
            <w:r>
              <w:rPr>
                <w:color w:val="000000"/>
              </w:rPr>
              <w:t>Project Requirement</w:t>
            </w:r>
          </w:p>
        </w:tc>
        <w:tc>
          <w:tcPr>
            <w:tcW w:w="680" w:type="dxa"/>
            <w:vAlign w:val="center"/>
          </w:tcPr>
          <w:p w14:paraId="3FCC1D88" w14:textId="401E8019" w:rsidR="005B1418" w:rsidRPr="00746E12" w:rsidRDefault="005B1418" w:rsidP="005B1418">
            <w:pPr>
              <w:pStyle w:val="BodyText"/>
              <w:spacing w:after="0"/>
              <w:jc w:val="center"/>
              <w:rPr>
                <w:rFonts w:asciiTheme="minorHAnsi" w:hAnsiTheme="minorHAnsi" w:cstheme="minorHAnsi"/>
              </w:rPr>
            </w:pPr>
            <w:r>
              <w:rPr>
                <w:color w:val="000000"/>
              </w:rPr>
              <w:t>3</w:t>
            </w:r>
          </w:p>
        </w:tc>
        <w:tc>
          <w:tcPr>
            <w:tcW w:w="680" w:type="dxa"/>
          </w:tcPr>
          <w:p w14:paraId="1495C73F" w14:textId="77777777" w:rsidR="005B1418" w:rsidRPr="00746E12" w:rsidRDefault="005B1418" w:rsidP="005B1418">
            <w:pPr>
              <w:pStyle w:val="BodyText"/>
              <w:spacing w:after="0"/>
              <w:jc w:val="center"/>
              <w:rPr>
                <w:rFonts w:asciiTheme="minorHAnsi" w:hAnsiTheme="minorHAnsi" w:cstheme="minorHAnsi"/>
              </w:rPr>
            </w:pPr>
          </w:p>
        </w:tc>
        <w:tc>
          <w:tcPr>
            <w:tcW w:w="680" w:type="dxa"/>
            <w:vAlign w:val="center"/>
          </w:tcPr>
          <w:p w14:paraId="51097163" w14:textId="274756F3" w:rsidR="005B1418" w:rsidRPr="00746E12" w:rsidRDefault="005022DB" w:rsidP="005B1418">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724FB0F6" w14:textId="76DF7141" w:rsidR="005B1418" w:rsidRPr="00746E12" w:rsidRDefault="005022DB" w:rsidP="005B1418">
            <w:pPr>
              <w:pStyle w:val="BodyText"/>
              <w:spacing w:after="0"/>
              <w:jc w:val="center"/>
              <w:rPr>
                <w:rFonts w:asciiTheme="minorHAnsi" w:hAnsiTheme="minorHAnsi" w:cstheme="minorHAnsi"/>
              </w:rPr>
            </w:pPr>
            <w:r>
              <w:rPr>
                <w:rFonts w:asciiTheme="minorHAnsi" w:hAnsiTheme="minorHAnsi" w:cstheme="minorHAnsi"/>
              </w:rPr>
              <w:t>-</w:t>
            </w:r>
          </w:p>
        </w:tc>
        <w:tc>
          <w:tcPr>
            <w:tcW w:w="680" w:type="dxa"/>
            <w:vAlign w:val="center"/>
          </w:tcPr>
          <w:p w14:paraId="7644D0F0" w14:textId="605A19F4" w:rsidR="005B1418" w:rsidRPr="00746E12" w:rsidRDefault="005022DB" w:rsidP="005B1418">
            <w:pPr>
              <w:pStyle w:val="BodyText"/>
              <w:spacing w:after="0"/>
              <w:jc w:val="center"/>
              <w:rPr>
                <w:rFonts w:asciiTheme="minorHAnsi" w:hAnsiTheme="minorHAnsi" w:cstheme="minorHAnsi"/>
              </w:rPr>
            </w:pPr>
            <w:r w:rsidRPr="004B5CE4">
              <w:rPr>
                <w:color w:val="000000"/>
              </w:rPr>
              <w:t>F2F</w:t>
            </w:r>
          </w:p>
        </w:tc>
        <w:tc>
          <w:tcPr>
            <w:tcW w:w="2098" w:type="dxa"/>
            <w:tcBorders>
              <w:bottom w:val="single" w:sz="4" w:space="0" w:color="auto"/>
            </w:tcBorders>
            <w:vAlign w:val="center"/>
          </w:tcPr>
          <w:p w14:paraId="491085E4" w14:textId="1E65212C" w:rsidR="005B1418" w:rsidRPr="005B1418" w:rsidRDefault="005B1418" w:rsidP="005B1418">
            <w:pPr>
              <w:pStyle w:val="BodyText"/>
              <w:spacing w:after="0"/>
              <w:jc w:val="center"/>
              <w:rPr>
                <w:color w:val="000000"/>
              </w:rPr>
            </w:pPr>
            <w:r w:rsidRPr="005B1418">
              <w:rPr>
                <w:color w:val="000000"/>
              </w:rPr>
              <w:t>GB761</w:t>
            </w:r>
          </w:p>
        </w:tc>
      </w:tr>
      <w:tr w:rsidR="005B1418" w:rsidRPr="00746E12" w14:paraId="6D06A180" w14:textId="77777777" w:rsidTr="00B55A25">
        <w:tc>
          <w:tcPr>
            <w:tcW w:w="1022" w:type="dxa"/>
            <w:tcBorders>
              <w:bottom w:val="single" w:sz="4" w:space="0" w:color="auto"/>
            </w:tcBorders>
          </w:tcPr>
          <w:p w14:paraId="41E24872" w14:textId="02BA456F" w:rsidR="005B1418" w:rsidRPr="00746E12" w:rsidRDefault="005B1418" w:rsidP="005B1418">
            <w:pPr>
              <w:pStyle w:val="BodyText"/>
              <w:spacing w:after="0"/>
              <w:rPr>
                <w:rFonts w:asciiTheme="minorHAnsi" w:hAnsiTheme="minorHAnsi" w:cstheme="minorHAnsi"/>
              </w:rPr>
            </w:pPr>
            <w:r w:rsidRPr="00DE7C5D">
              <w:rPr>
                <w:rFonts w:asciiTheme="minorHAnsi" w:hAnsiTheme="minorHAnsi" w:cstheme="minorHAnsi"/>
              </w:rPr>
              <w:t>GB780</w:t>
            </w:r>
          </w:p>
        </w:tc>
        <w:tc>
          <w:tcPr>
            <w:tcW w:w="3686" w:type="dxa"/>
            <w:tcBorders>
              <w:bottom w:val="single" w:sz="4" w:space="0" w:color="auto"/>
            </w:tcBorders>
            <w:vAlign w:val="center"/>
          </w:tcPr>
          <w:p w14:paraId="21022664" w14:textId="1116B5E5" w:rsidR="005B1418" w:rsidRPr="00746E12" w:rsidRDefault="005B1418" w:rsidP="005B1418">
            <w:pPr>
              <w:pStyle w:val="BodyText"/>
              <w:spacing w:after="0"/>
              <w:rPr>
                <w:rFonts w:asciiTheme="minorHAnsi" w:hAnsiTheme="minorHAnsi" w:cstheme="minorHAnsi"/>
              </w:rPr>
            </w:pPr>
            <w:r w:rsidRPr="001E78F0">
              <w:rPr>
                <w:lang w:bidi="ar-JO"/>
              </w:rPr>
              <w:t>Project Management</w:t>
            </w:r>
            <w:r>
              <w:rPr>
                <w:lang w:bidi="ar-JO"/>
              </w:rPr>
              <w:t xml:space="preserve"> and Building Laws</w:t>
            </w:r>
          </w:p>
        </w:tc>
        <w:tc>
          <w:tcPr>
            <w:tcW w:w="680" w:type="dxa"/>
            <w:tcBorders>
              <w:bottom w:val="single" w:sz="4" w:space="0" w:color="auto"/>
            </w:tcBorders>
          </w:tcPr>
          <w:p w14:paraId="6A879029" w14:textId="6D25115A" w:rsidR="005B1418" w:rsidRPr="00047F87" w:rsidRDefault="005B1418" w:rsidP="005B1418">
            <w:pPr>
              <w:pStyle w:val="BodyText"/>
              <w:spacing w:after="0"/>
              <w:jc w:val="center"/>
              <w:rPr>
                <w:color w:val="000000"/>
              </w:rPr>
            </w:pPr>
            <w:r w:rsidRPr="00047F87">
              <w:rPr>
                <w:color w:val="000000"/>
              </w:rPr>
              <w:t>3</w:t>
            </w:r>
          </w:p>
        </w:tc>
        <w:tc>
          <w:tcPr>
            <w:tcW w:w="680" w:type="dxa"/>
            <w:tcBorders>
              <w:bottom w:val="single" w:sz="4" w:space="0" w:color="auto"/>
            </w:tcBorders>
          </w:tcPr>
          <w:p w14:paraId="6DB259D2" w14:textId="77777777" w:rsidR="005B1418" w:rsidRPr="00746E12" w:rsidRDefault="005B1418" w:rsidP="005B1418">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6E2CC0D3" w14:textId="06DC9883" w:rsidR="005B1418" w:rsidRPr="00746E12" w:rsidRDefault="005022DB" w:rsidP="005B1418">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vAlign w:val="center"/>
          </w:tcPr>
          <w:p w14:paraId="45EE6274" w14:textId="57D39B00" w:rsidR="005B1418" w:rsidRPr="00746E12" w:rsidRDefault="005022DB" w:rsidP="005B1418">
            <w:pPr>
              <w:pStyle w:val="BodyText"/>
              <w:spacing w:after="0"/>
              <w:jc w:val="center"/>
              <w:rPr>
                <w:rFonts w:asciiTheme="minorHAnsi" w:hAnsiTheme="minorHAnsi" w:cstheme="minorHAnsi"/>
              </w:rPr>
            </w:pPr>
            <w:r>
              <w:rPr>
                <w:rFonts w:asciiTheme="minorHAnsi" w:hAnsiTheme="minorHAnsi" w:cstheme="minorHAnsi"/>
              </w:rPr>
              <w:t>-</w:t>
            </w:r>
          </w:p>
        </w:tc>
        <w:tc>
          <w:tcPr>
            <w:tcW w:w="680" w:type="dxa"/>
            <w:tcBorders>
              <w:bottom w:val="single" w:sz="4" w:space="0" w:color="auto"/>
            </w:tcBorders>
            <w:vAlign w:val="center"/>
          </w:tcPr>
          <w:p w14:paraId="6543C319" w14:textId="6647AD01" w:rsidR="005B1418" w:rsidRPr="00746E12" w:rsidRDefault="006A0A58" w:rsidP="005B1418">
            <w:pPr>
              <w:pStyle w:val="BodyText"/>
              <w:spacing w:after="0"/>
              <w:jc w:val="center"/>
              <w:rPr>
                <w:rFonts w:asciiTheme="minorHAnsi" w:hAnsiTheme="minorHAnsi" w:cstheme="minorHAnsi"/>
              </w:rPr>
            </w:pPr>
            <w:r w:rsidRPr="004B5CE4">
              <w:rPr>
                <w:color w:val="000000"/>
              </w:rPr>
              <w:t>F2F</w:t>
            </w:r>
          </w:p>
        </w:tc>
        <w:tc>
          <w:tcPr>
            <w:tcW w:w="2098" w:type="dxa"/>
            <w:tcBorders>
              <w:bottom w:val="single" w:sz="4" w:space="0" w:color="auto"/>
            </w:tcBorders>
          </w:tcPr>
          <w:p w14:paraId="73A07071" w14:textId="28B65919" w:rsidR="005B1418" w:rsidRPr="005B1418" w:rsidRDefault="005B1418" w:rsidP="005B1418">
            <w:pPr>
              <w:pStyle w:val="BodyText"/>
              <w:spacing w:after="0"/>
              <w:jc w:val="center"/>
              <w:rPr>
                <w:color w:val="000000"/>
              </w:rPr>
            </w:pPr>
            <w:r w:rsidRPr="005B1418">
              <w:rPr>
                <w:color w:val="000000"/>
              </w:rPr>
              <w:t>-</w:t>
            </w:r>
          </w:p>
        </w:tc>
      </w:tr>
      <w:tr w:rsidR="005B1418" w:rsidRPr="00746E12" w14:paraId="005FEF43" w14:textId="77777777" w:rsidTr="00B55A25">
        <w:tc>
          <w:tcPr>
            <w:tcW w:w="1022" w:type="dxa"/>
            <w:tcBorders>
              <w:bottom w:val="single" w:sz="4" w:space="0" w:color="auto"/>
            </w:tcBorders>
          </w:tcPr>
          <w:p w14:paraId="0B9CEF39" w14:textId="31CC0C52" w:rsidR="005B1418" w:rsidRPr="00746E12" w:rsidRDefault="005B1418" w:rsidP="005B1418">
            <w:pPr>
              <w:pStyle w:val="BodyText"/>
              <w:spacing w:after="0"/>
              <w:rPr>
                <w:rFonts w:asciiTheme="minorHAnsi" w:hAnsiTheme="minorHAnsi" w:cstheme="minorHAnsi"/>
              </w:rPr>
            </w:pPr>
            <w:r w:rsidRPr="00DE7C5D">
              <w:rPr>
                <w:rFonts w:asciiTheme="minorHAnsi" w:hAnsiTheme="minorHAnsi" w:cstheme="minorHAnsi"/>
              </w:rPr>
              <w:t xml:space="preserve">GB799 </w:t>
            </w:r>
            <w:r w:rsidR="00846E70">
              <w:rPr>
                <w:rFonts w:asciiTheme="minorHAnsi" w:hAnsiTheme="minorHAnsi" w:cstheme="minorHAnsi"/>
              </w:rPr>
              <w:t>B</w:t>
            </w:r>
          </w:p>
        </w:tc>
        <w:tc>
          <w:tcPr>
            <w:tcW w:w="3686" w:type="dxa"/>
            <w:tcBorders>
              <w:bottom w:val="single" w:sz="4" w:space="0" w:color="auto"/>
            </w:tcBorders>
          </w:tcPr>
          <w:p w14:paraId="1E920486" w14:textId="2F4CC7B1" w:rsidR="005B1418" w:rsidRPr="00AB5842" w:rsidRDefault="005B1418" w:rsidP="005B1418">
            <w:pPr>
              <w:pStyle w:val="BodyText"/>
              <w:spacing w:after="0"/>
              <w:rPr>
                <w:lang w:bidi="ar-JO"/>
              </w:rPr>
            </w:pPr>
            <w:r w:rsidRPr="00AB5842">
              <w:rPr>
                <w:lang w:bidi="ar-JO"/>
              </w:rPr>
              <w:t>Master Thesis / Sustainable Buildings</w:t>
            </w:r>
          </w:p>
        </w:tc>
        <w:tc>
          <w:tcPr>
            <w:tcW w:w="680" w:type="dxa"/>
            <w:tcBorders>
              <w:bottom w:val="single" w:sz="4" w:space="0" w:color="auto"/>
            </w:tcBorders>
          </w:tcPr>
          <w:p w14:paraId="62C43F9A" w14:textId="42179478" w:rsidR="005B1418" w:rsidRPr="00047F87" w:rsidRDefault="005B1418" w:rsidP="005B1418">
            <w:pPr>
              <w:pStyle w:val="BodyText"/>
              <w:spacing w:after="0"/>
              <w:jc w:val="center"/>
              <w:rPr>
                <w:color w:val="000000"/>
              </w:rPr>
            </w:pPr>
            <w:r w:rsidRPr="00047F87">
              <w:rPr>
                <w:color w:val="000000"/>
              </w:rPr>
              <w:t>3</w:t>
            </w:r>
          </w:p>
        </w:tc>
        <w:tc>
          <w:tcPr>
            <w:tcW w:w="680" w:type="dxa"/>
            <w:tcBorders>
              <w:bottom w:val="single" w:sz="4" w:space="0" w:color="auto"/>
            </w:tcBorders>
          </w:tcPr>
          <w:p w14:paraId="1DC8D642" w14:textId="77777777" w:rsidR="005B1418" w:rsidRPr="00746E12" w:rsidRDefault="005B1418" w:rsidP="005B1418">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3CD05740" w14:textId="6B0C5E33" w:rsidR="005B1418" w:rsidRPr="00746E12" w:rsidRDefault="00C60C63" w:rsidP="005B1418">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vAlign w:val="center"/>
          </w:tcPr>
          <w:p w14:paraId="1FB011B6" w14:textId="6EBA08B6" w:rsidR="005B1418" w:rsidRPr="00746E12" w:rsidRDefault="00C60C63" w:rsidP="005B1418">
            <w:pPr>
              <w:pStyle w:val="BodyText"/>
              <w:spacing w:after="0"/>
              <w:jc w:val="center"/>
              <w:rPr>
                <w:rFonts w:asciiTheme="minorHAnsi" w:hAnsiTheme="minorHAnsi" w:cstheme="minorHAnsi"/>
              </w:rPr>
            </w:pPr>
            <w:r>
              <w:rPr>
                <w:rFonts w:asciiTheme="minorHAnsi" w:hAnsiTheme="minorHAnsi" w:cstheme="minorHAnsi"/>
              </w:rPr>
              <w:t>-</w:t>
            </w:r>
          </w:p>
        </w:tc>
        <w:tc>
          <w:tcPr>
            <w:tcW w:w="680" w:type="dxa"/>
            <w:tcBorders>
              <w:bottom w:val="single" w:sz="4" w:space="0" w:color="auto"/>
            </w:tcBorders>
            <w:vAlign w:val="center"/>
          </w:tcPr>
          <w:p w14:paraId="40A43654" w14:textId="7F9A7026" w:rsidR="005B1418" w:rsidRPr="00746E12" w:rsidRDefault="006D7F65" w:rsidP="005B1418">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tcPr>
          <w:p w14:paraId="76C50BBB" w14:textId="7684CBD3" w:rsidR="005B1418" w:rsidRPr="005B1418" w:rsidRDefault="005B1418" w:rsidP="005B1418">
            <w:pPr>
              <w:pStyle w:val="BodyText"/>
              <w:spacing w:after="0"/>
              <w:jc w:val="center"/>
              <w:rPr>
                <w:color w:val="000000"/>
              </w:rPr>
            </w:pPr>
            <w:r w:rsidRPr="005B1418">
              <w:rPr>
                <w:color w:val="000000"/>
              </w:rPr>
              <w:t>SABE724</w:t>
            </w:r>
          </w:p>
        </w:tc>
      </w:tr>
      <w:tr w:rsidR="00762D3F" w:rsidRPr="00746E12" w14:paraId="1FEB823C" w14:textId="77777777" w:rsidTr="00B55A25">
        <w:tc>
          <w:tcPr>
            <w:tcW w:w="1022" w:type="dxa"/>
            <w:tcBorders>
              <w:top w:val="single" w:sz="4" w:space="0" w:color="auto"/>
              <w:left w:val="nil"/>
              <w:bottom w:val="nil"/>
              <w:right w:val="nil"/>
            </w:tcBorders>
            <w:vAlign w:val="center"/>
          </w:tcPr>
          <w:p w14:paraId="326E8E7B" w14:textId="77777777" w:rsidR="00762D3F" w:rsidRPr="00746E12" w:rsidRDefault="00762D3F"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65CDC93" w14:textId="77777777" w:rsidR="00762D3F" w:rsidRPr="00746E12" w:rsidRDefault="00762D3F"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4386CFB7" w14:textId="2B3C5D69" w:rsidR="00762D3F" w:rsidRPr="00746E12" w:rsidRDefault="00047F87" w:rsidP="00353D9B">
            <w:pPr>
              <w:pStyle w:val="BodyText"/>
              <w:spacing w:after="0"/>
              <w:jc w:val="center"/>
              <w:rPr>
                <w:rFonts w:asciiTheme="minorHAnsi" w:hAnsiTheme="minorHAnsi" w:cstheme="minorHAnsi"/>
                <w:b/>
                <w:bCs/>
              </w:rPr>
            </w:pPr>
            <w:r>
              <w:rPr>
                <w:rFonts w:asciiTheme="minorHAnsi" w:hAnsiTheme="minorHAnsi" w:cstheme="minorHAnsi"/>
                <w:b/>
                <w:bCs/>
              </w:rPr>
              <w:t>12</w:t>
            </w:r>
          </w:p>
        </w:tc>
        <w:tc>
          <w:tcPr>
            <w:tcW w:w="680" w:type="dxa"/>
            <w:shd w:val="clear" w:color="auto" w:fill="F2F2F2" w:themeFill="background1" w:themeFillShade="F2"/>
          </w:tcPr>
          <w:p w14:paraId="25DB70E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6E881EF1"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right w:val="single" w:sz="4" w:space="0" w:color="auto"/>
            </w:tcBorders>
            <w:shd w:val="clear" w:color="auto" w:fill="F2F2F2" w:themeFill="background1" w:themeFillShade="F2"/>
            <w:vAlign w:val="center"/>
          </w:tcPr>
          <w:p w14:paraId="77180480"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6F719390" w14:textId="77777777" w:rsidR="00762D3F" w:rsidRPr="00746E12" w:rsidRDefault="00762D3F"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7336FF42" w14:textId="77777777" w:rsidR="00762D3F" w:rsidRPr="00746E12" w:rsidRDefault="00762D3F" w:rsidP="00353D9B">
            <w:pPr>
              <w:pStyle w:val="BodyText"/>
              <w:spacing w:after="0"/>
              <w:rPr>
                <w:rFonts w:asciiTheme="minorHAnsi" w:hAnsiTheme="minorHAnsi" w:cstheme="minorHAnsi"/>
                <w:b/>
                <w:bCs/>
              </w:rPr>
            </w:pPr>
          </w:p>
        </w:tc>
      </w:tr>
    </w:tbl>
    <w:p w14:paraId="28F009FF" w14:textId="77777777" w:rsidR="00762D3F" w:rsidRDefault="00762D3F" w:rsidP="00353D9B">
      <w:pPr>
        <w:pStyle w:val="BodyText"/>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762D3F" w:rsidRPr="00746E12" w14:paraId="1EE68C02" w14:textId="77777777" w:rsidTr="00B55A25">
        <w:tc>
          <w:tcPr>
            <w:tcW w:w="10206" w:type="dxa"/>
            <w:gridSpan w:val="8"/>
            <w:shd w:val="clear" w:color="auto" w:fill="F2F2F2" w:themeFill="background1" w:themeFillShade="F2"/>
            <w:vAlign w:val="center"/>
          </w:tcPr>
          <w:p w14:paraId="1BBC3915" w14:textId="1B045345"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Second Year</w:t>
            </w:r>
          </w:p>
        </w:tc>
      </w:tr>
      <w:tr w:rsidR="00762D3F" w:rsidRPr="00746E12" w14:paraId="4D357A22" w14:textId="77777777" w:rsidTr="00B55A25">
        <w:tc>
          <w:tcPr>
            <w:tcW w:w="10206" w:type="dxa"/>
            <w:gridSpan w:val="8"/>
            <w:shd w:val="clear" w:color="auto" w:fill="auto"/>
            <w:vAlign w:val="center"/>
          </w:tcPr>
          <w:p w14:paraId="0D95F71B" w14:textId="77777777"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Second Semester</w:t>
            </w:r>
          </w:p>
        </w:tc>
      </w:tr>
      <w:tr w:rsidR="00762D3F" w:rsidRPr="00746E12" w14:paraId="458178BD" w14:textId="77777777" w:rsidTr="00B55A25">
        <w:tc>
          <w:tcPr>
            <w:tcW w:w="1022" w:type="dxa"/>
            <w:vMerge w:val="restart"/>
            <w:shd w:val="clear" w:color="auto" w:fill="F2F2F2" w:themeFill="background1" w:themeFillShade="F2"/>
            <w:vAlign w:val="center"/>
          </w:tcPr>
          <w:p w14:paraId="179B5474"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3D03A169"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F54069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58ED48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337D40C6"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672AC910"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F70628C" w14:textId="79E1B30B"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762D3F" w:rsidRPr="00746E12" w14:paraId="78697773" w14:textId="77777777" w:rsidTr="00B55A25">
        <w:tc>
          <w:tcPr>
            <w:tcW w:w="1022" w:type="dxa"/>
            <w:vMerge/>
            <w:shd w:val="clear" w:color="auto" w:fill="F2F2F2" w:themeFill="background1" w:themeFillShade="F2"/>
            <w:vAlign w:val="center"/>
          </w:tcPr>
          <w:p w14:paraId="1301C973" w14:textId="77777777" w:rsidR="00762D3F" w:rsidRPr="00746E12" w:rsidRDefault="00762D3F"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4699EBA3"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9F1A229"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65E6BF7B" w14:textId="77777777" w:rsidR="00762D3F" w:rsidRPr="00746E12" w:rsidRDefault="00762D3F"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604CC18D" w14:textId="77777777" w:rsidR="00762D3F" w:rsidRPr="00746E12" w:rsidRDefault="00762D3F"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7BAA1F54"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4880C2F1" w14:textId="77777777" w:rsidR="00762D3F" w:rsidRPr="00746E12" w:rsidRDefault="00762D3F"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EC360E9" w14:textId="77777777" w:rsidR="00762D3F" w:rsidRPr="00746E12" w:rsidRDefault="00762D3F" w:rsidP="00353D9B">
            <w:pPr>
              <w:pStyle w:val="BodyText"/>
              <w:spacing w:after="0"/>
              <w:rPr>
                <w:rFonts w:asciiTheme="minorHAnsi" w:hAnsiTheme="minorHAnsi" w:cstheme="minorHAnsi"/>
              </w:rPr>
            </w:pPr>
          </w:p>
        </w:tc>
      </w:tr>
      <w:tr w:rsidR="00353D9B" w:rsidRPr="00746E12" w14:paraId="465F7252" w14:textId="77777777" w:rsidTr="00B55A25">
        <w:tc>
          <w:tcPr>
            <w:tcW w:w="1022" w:type="dxa"/>
            <w:vAlign w:val="center"/>
          </w:tcPr>
          <w:p w14:paraId="01186873" w14:textId="5D70B8DA" w:rsidR="00762D3F" w:rsidRPr="00746E12" w:rsidRDefault="00A44EBF" w:rsidP="00353D9B">
            <w:pPr>
              <w:pStyle w:val="BodyText"/>
              <w:spacing w:after="0"/>
              <w:rPr>
                <w:rFonts w:asciiTheme="minorHAnsi" w:hAnsiTheme="minorHAnsi" w:cstheme="minorHAnsi"/>
              </w:rPr>
            </w:pPr>
            <w:r w:rsidRPr="00A44EBF">
              <w:rPr>
                <w:rFonts w:asciiTheme="minorHAnsi" w:hAnsiTheme="minorHAnsi" w:cstheme="minorHAnsi"/>
              </w:rPr>
              <w:t xml:space="preserve">GB799 </w:t>
            </w:r>
            <w:r w:rsidR="00846E70">
              <w:rPr>
                <w:rFonts w:asciiTheme="minorHAnsi" w:hAnsiTheme="minorHAnsi" w:cstheme="minorHAnsi"/>
              </w:rPr>
              <w:t>C</w:t>
            </w:r>
          </w:p>
        </w:tc>
        <w:tc>
          <w:tcPr>
            <w:tcW w:w="3686" w:type="dxa"/>
            <w:vAlign w:val="center"/>
          </w:tcPr>
          <w:p w14:paraId="206BA606" w14:textId="48AD357F" w:rsidR="00762D3F" w:rsidRPr="00746E12" w:rsidRDefault="002A06D8" w:rsidP="00353D9B">
            <w:pPr>
              <w:pStyle w:val="BodyText"/>
              <w:spacing w:after="0"/>
              <w:rPr>
                <w:rFonts w:asciiTheme="minorHAnsi" w:hAnsiTheme="minorHAnsi" w:cstheme="minorHAnsi"/>
              </w:rPr>
            </w:pPr>
            <w:r w:rsidRPr="002A06D8">
              <w:rPr>
                <w:rFonts w:asciiTheme="minorHAnsi" w:hAnsiTheme="minorHAnsi" w:cstheme="minorHAnsi"/>
              </w:rPr>
              <w:t>Master Thesis / Sustainable Buildings</w:t>
            </w:r>
          </w:p>
        </w:tc>
        <w:tc>
          <w:tcPr>
            <w:tcW w:w="680" w:type="dxa"/>
            <w:vAlign w:val="center"/>
          </w:tcPr>
          <w:p w14:paraId="5CCCE808" w14:textId="41E20EA5" w:rsidR="00762D3F" w:rsidRPr="00746E12" w:rsidRDefault="002A06D8" w:rsidP="00353D9B">
            <w:pPr>
              <w:pStyle w:val="BodyText"/>
              <w:spacing w:after="0"/>
              <w:jc w:val="center"/>
              <w:rPr>
                <w:rFonts w:asciiTheme="minorHAnsi" w:hAnsiTheme="minorHAnsi" w:cstheme="minorHAnsi"/>
              </w:rPr>
            </w:pPr>
            <w:r>
              <w:rPr>
                <w:rFonts w:asciiTheme="minorHAnsi" w:hAnsiTheme="minorHAnsi" w:cstheme="minorHAnsi"/>
              </w:rPr>
              <w:t>6</w:t>
            </w:r>
          </w:p>
        </w:tc>
        <w:tc>
          <w:tcPr>
            <w:tcW w:w="680" w:type="dxa"/>
          </w:tcPr>
          <w:p w14:paraId="3BEE548F" w14:textId="77777777" w:rsidR="00762D3F" w:rsidRPr="00746E12" w:rsidRDefault="00762D3F" w:rsidP="00353D9B">
            <w:pPr>
              <w:pStyle w:val="BodyText"/>
              <w:spacing w:after="0"/>
              <w:jc w:val="center"/>
              <w:rPr>
                <w:rFonts w:asciiTheme="minorHAnsi" w:hAnsiTheme="minorHAnsi" w:cstheme="minorHAnsi"/>
              </w:rPr>
            </w:pPr>
          </w:p>
        </w:tc>
        <w:tc>
          <w:tcPr>
            <w:tcW w:w="680" w:type="dxa"/>
            <w:vAlign w:val="center"/>
          </w:tcPr>
          <w:p w14:paraId="412EC56B" w14:textId="1858A1FE" w:rsidR="00762D3F" w:rsidRPr="00746E12" w:rsidRDefault="002A06D8" w:rsidP="00353D9B">
            <w:pPr>
              <w:pStyle w:val="BodyText"/>
              <w:spacing w:after="0"/>
              <w:jc w:val="center"/>
              <w:rPr>
                <w:rFonts w:asciiTheme="minorHAnsi" w:hAnsiTheme="minorHAnsi" w:cstheme="minorHAnsi"/>
              </w:rPr>
            </w:pPr>
            <w:r>
              <w:rPr>
                <w:rFonts w:asciiTheme="minorHAnsi" w:hAnsiTheme="minorHAnsi" w:cstheme="minorHAnsi"/>
              </w:rPr>
              <w:t>6</w:t>
            </w:r>
          </w:p>
        </w:tc>
        <w:tc>
          <w:tcPr>
            <w:tcW w:w="680" w:type="dxa"/>
            <w:vAlign w:val="center"/>
          </w:tcPr>
          <w:p w14:paraId="3A58810C" w14:textId="1B4B3CC8" w:rsidR="00762D3F" w:rsidRPr="00746E12" w:rsidRDefault="002A06D8" w:rsidP="00353D9B">
            <w:pPr>
              <w:pStyle w:val="BodyText"/>
              <w:spacing w:after="0"/>
              <w:jc w:val="center"/>
              <w:rPr>
                <w:rFonts w:asciiTheme="minorHAnsi" w:hAnsiTheme="minorHAnsi" w:cstheme="minorHAnsi"/>
              </w:rPr>
            </w:pPr>
            <w:r>
              <w:rPr>
                <w:rFonts w:asciiTheme="minorHAnsi" w:hAnsiTheme="minorHAnsi" w:cstheme="minorHAnsi"/>
              </w:rPr>
              <w:t>-</w:t>
            </w:r>
          </w:p>
        </w:tc>
        <w:tc>
          <w:tcPr>
            <w:tcW w:w="680" w:type="dxa"/>
            <w:vAlign w:val="center"/>
          </w:tcPr>
          <w:p w14:paraId="705B87C4" w14:textId="51732021" w:rsidR="00762D3F" w:rsidRPr="00746E12" w:rsidRDefault="006D7F65" w:rsidP="00353D9B">
            <w:pPr>
              <w:pStyle w:val="BodyText"/>
              <w:spacing w:after="0"/>
              <w:jc w:val="center"/>
              <w:rPr>
                <w:rFonts w:asciiTheme="minorHAnsi" w:hAnsiTheme="minorHAnsi" w:cstheme="minorHAnsi"/>
              </w:rPr>
            </w:pPr>
            <w:r>
              <w:rPr>
                <w:rFonts w:asciiTheme="minorHAnsi" w:hAnsiTheme="minorHAnsi" w:cstheme="minorHAnsi"/>
              </w:rPr>
              <w:t>F2F</w:t>
            </w:r>
          </w:p>
        </w:tc>
        <w:tc>
          <w:tcPr>
            <w:tcW w:w="2098" w:type="dxa"/>
            <w:vAlign w:val="center"/>
          </w:tcPr>
          <w:p w14:paraId="02746550" w14:textId="59AB1F66" w:rsidR="00762D3F" w:rsidRPr="00746E12" w:rsidRDefault="00001A99" w:rsidP="00353D9B">
            <w:pPr>
              <w:pStyle w:val="BodyText"/>
              <w:spacing w:after="0"/>
              <w:rPr>
                <w:rFonts w:asciiTheme="minorHAnsi" w:hAnsiTheme="minorHAnsi" w:cstheme="minorHAnsi"/>
              </w:rPr>
            </w:pPr>
            <w:r w:rsidRPr="009A0B79">
              <w:rPr>
                <w:color w:val="000000"/>
              </w:rPr>
              <w:t>SABE724</w:t>
            </w:r>
          </w:p>
        </w:tc>
      </w:tr>
      <w:tr w:rsidR="00762D3F" w:rsidRPr="00746E12" w14:paraId="5007D37D" w14:textId="77777777" w:rsidTr="00B55A25">
        <w:tc>
          <w:tcPr>
            <w:tcW w:w="1022" w:type="dxa"/>
            <w:tcBorders>
              <w:top w:val="single" w:sz="4" w:space="0" w:color="auto"/>
              <w:left w:val="nil"/>
              <w:bottom w:val="nil"/>
              <w:right w:val="nil"/>
            </w:tcBorders>
            <w:vAlign w:val="center"/>
          </w:tcPr>
          <w:p w14:paraId="3FE860DB" w14:textId="77777777" w:rsidR="00762D3F" w:rsidRPr="00746E12" w:rsidRDefault="00762D3F"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0D894D6" w14:textId="77777777" w:rsidR="00762D3F" w:rsidRPr="00746E12" w:rsidRDefault="00762D3F"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FD2C96F" w14:textId="6B331595" w:rsidR="00762D3F" w:rsidRPr="00746E12" w:rsidRDefault="00001A99" w:rsidP="00353D9B">
            <w:pPr>
              <w:pStyle w:val="BodyText"/>
              <w:spacing w:after="0"/>
              <w:jc w:val="center"/>
              <w:rPr>
                <w:rFonts w:asciiTheme="minorHAnsi" w:hAnsiTheme="minorHAnsi" w:cstheme="minorHAnsi"/>
                <w:b/>
                <w:bCs/>
              </w:rPr>
            </w:pPr>
            <w:r>
              <w:rPr>
                <w:rFonts w:asciiTheme="minorHAnsi" w:hAnsiTheme="minorHAnsi" w:cstheme="minorHAnsi"/>
                <w:b/>
                <w:bCs/>
              </w:rPr>
              <w:t>6</w:t>
            </w:r>
          </w:p>
        </w:tc>
        <w:tc>
          <w:tcPr>
            <w:tcW w:w="680" w:type="dxa"/>
            <w:shd w:val="clear" w:color="auto" w:fill="F2F2F2" w:themeFill="background1" w:themeFillShade="F2"/>
          </w:tcPr>
          <w:p w14:paraId="74866C2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63F11E24"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right w:val="single" w:sz="4" w:space="0" w:color="auto"/>
            </w:tcBorders>
            <w:shd w:val="clear" w:color="auto" w:fill="F2F2F2" w:themeFill="background1" w:themeFillShade="F2"/>
            <w:vAlign w:val="center"/>
          </w:tcPr>
          <w:p w14:paraId="341E279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03E29864" w14:textId="77777777" w:rsidR="00762D3F" w:rsidRPr="00746E12" w:rsidRDefault="00762D3F"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26FCEC74" w14:textId="77777777" w:rsidR="00762D3F" w:rsidRPr="00746E12" w:rsidRDefault="00762D3F" w:rsidP="00353D9B">
            <w:pPr>
              <w:pStyle w:val="BodyText"/>
              <w:spacing w:after="0"/>
              <w:rPr>
                <w:rFonts w:asciiTheme="minorHAnsi" w:hAnsiTheme="minorHAnsi" w:cstheme="minorHAnsi"/>
                <w:b/>
                <w:bCs/>
              </w:rPr>
            </w:pPr>
          </w:p>
        </w:tc>
      </w:tr>
    </w:tbl>
    <w:p w14:paraId="405E2171" w14:textId="77777777" w:rsidR="00B86164" w:rsidRPr="00746E12" w:rsidRDefault="00B86164" w:rsidP="00B86164">
      <w:pPr>
        <w:pStyle w:val="BodyText"/>
        <w:rPr>
          <w:rFonts w:asciiTheme="minorHAnsi" w:hAnsiTheme="minorHAnsi" w:cstheme="minorHAnsi"/>
        </w:rPr>
      </w:pPr>
    </w:p>
    <w:p w14:paraId="2B0C7A76" w14:textId="77777777" w:rsidR="00B86164" w:rsidRPr="00746E12" w:rsidRDefault="00B86164" w:rsidP="00B86164">
      <w:pPr>
        <w:pStyle w:val="BodyText"/>
        <w:rPr>
          <w:rFonts w:asciiTheme="minorHAnsi" w:hAnsiTheme="minorHAnsi" w:cstheme="minorHAnsi"/>
        </w:rPr>
      </w:pPr>
    </w:p>
    <w:p w14:paraId="5F28F140" w14:textId="74839DBD" w:rsidR="00947E39" w:rsidRDefault="00947E39" w:rsidP="00353D9B">
      <w:pPr>
        <w:rPr>
          <w:rFonts w:asciiTheme="minorHAnsi" w:hAnsiTheme="minorHAnsi" w:cstheme="minorHAnsi"/>
        </w:rPr>
      </w:pPr>
      <w:r w:rsidRPr="00746E12">
        <w:rPr>
          <w:rFonts w:asciiTheme="minorHAnsi" w:hAnsiTheme="minorHAnsi" w:cstheme="minorHAnsi"/>
        </w:rPr>
        <w:br w:type="page"/>
      </w:r>
    </w:p>
    <w:p w14:paraId="3E6A1799" w14:textId="2AC446D0" w:rsidR="00007A04" w:rsidRDefault="00881203" w:rsidP="00353D9B">
      <w:pPr>
        <w:pStyle w:val="Heading1"/>
        <w:numPr>
          <w:ilvl w:val="0"/>
          <w:numId w:val="18"/>
        </w:numPr>
        <w:rPr>
          <w:rFonts w:asciiTheme="minorHAnsi" w:hAnsiTheme="minorHAnsi" w:cstheme="minorHAnsi"/>
        </w:rPr>
      </w:pPr>
      <w:r>
        <w:rPr>
          <w:rFonts w:asciiTheme="minorHAnsi" w:hAnsiTheme="minorHAnsi" w:cstheme="minorHAnsi"/>
        </w:rPr>
        <w:t>Course Descriptions</w:t>
      </w:r>
    </w:p>
    <w:p w14:paraId="6A6364D7" w14:textId="43556756" w:rsidR="00D57E4A" w:rsidRPr="00B605E9" w:rsidRDefault="00D57E4A" w:rsidP="00B605E9">
      <w:pPr>
        <w:pStyle w:val="Heading1"/>
        <w:numPr>
          <w:ilvl w:val="0"/>
          <w:numId w:val="37"/>
        </w:numPr>
        <w:rPr>
          <w:rFonts w:asciiTheme="minorHAnsi" w:hAnsiTheme="minorHAnsi" w:cstheme="minorHAnsi"/>
          <w:sz w:val="32"/>
          <w:szCs w:val="32"/>
        </w:rPr>
      </w:pPr>
      <w:r w:rsidRPr="00B605E9">
        <w:rPr>
          <w:rFonts w:asciiTheme="minorHAnsi" w:hAnsiTheme="minorHAnsi" w:cstheme="minorHAnsi"/>
          <w:sz w:val="32"/>
          <w:szCs w:val="32"/>
        </w:rPr>
        <w:t>Compulsory Courses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2D1AB4" w:rsidRPr="00746E12" w14:paraId="768344A6" w14:textId="77777777" w:rsidTr="003B4DCF">
        <w:tc>
          <w:tcPr>
            <w:tcW w:w="6804" w:type="dxa"/>
            <w:shd w:val="clear" w:color="auto" w:fill="F2F2F2" w:themeFill="background1" w:themeFillShade="F2"/>
            <w:vAlign w:val="center"/>
          </w:tcPr>
          <w:p w14:paraId="2327C240" w14:textId="38AC0158" w:rsidR="002D1AB4" w:rsidRPr="00E353E7" w:rsidRDefault="00E353E7" w:rsidP="00E353E7">
            <w:pPr>
              <w:pStyle w:val="BodyText"/>
              <w:spacing w:after="0"/>
              <w:rPr>
                <w:rFonts w:asciiTheme="minorHAnsi" w:hAnsiTheme="minorHAnsi" w:cstheme="minorHAnsi"/>
                <w:b/>
                <w:bCs/>
              </w:rPr>
            </w:pPr>
            <w:r w:rsidRPr="00E353E7">
              <w:rPr>
                <w:rFonts w:asciiTheme="minorHAnsi" w:hAnsiTheme="minorHAnsi" w:cstheme="minorHAnsi"/>
                <w:b/>
                <w:bCs/>
              </w:rPr>
              <w:t>GB760 Sustainable Building Systems</w:t>
            </w:r>
          </w:p>
        </w:tc>
        <w:tc>
          <w:tcPr>
            <w:tcW w:w="1701" w:type="dxa"/>
            <w:shd w:val="clear" w:color="auto" w:fill="F2F2F2" w:themeFill="background1" w:themeFillShade="F2"/>
            <w:vAlign w:val="center"/>
          </w:tcPr>
          <w:p w14:paraId="54BB50C7" w14:textId="2F79B9DF" w:rsidR="002D1AB4" w:rsidRPr="00746E12" w:rsidRDefault="000569DC" w:rsidP="00353D9B">
            <w:pPr>
              <w:pStyle w:val="BodyText"/>
              <w:spacing w:after="0"/>
              <w:jc w:val="right"/>
              <w:rPr>
                <w:rFonts w:asciiTheme="minorHAnsi" w:hAnsiTheme="minorHAnsi" w:cstheme="minorHAnsi"/>
                <w:b/>
                <w:bCs/>
              </w:rPr>
            </w:pPr>
            <w:r>
              <w:rPr>
                <w:rFonts w:asciiTheme="minorHAnsi" w:hAnsiTheme="minorHAnsi" w:cstheme="minorHAnsi"/>
                <w:b/>
                <w:bCs/>
              </w:rPr>
              <w:t>0</w:t>
            </w:r>
            <w:r w:rsidR="001C159D">
              <w:rPr>
                <w:rFonts w:asciiTheme="minorHAnsi" w:hAnsiTheme="minorHAnsi" w:cstheme="minorHAnsi"/>
                <w:b/>
                <w:bCs/>
              </w:rPr>
              <w:t>3</w:t>
            </w:r>
            <w:r w:rsidR="002D1AB4" w:rsidRPr="00746E12">
              <w:rPr>
                <w:rFonts w:asciiTheme="minorHAnsi" w:hAnsiTheme="minorHAnsi" w:cstheme="minorHAnsi"/>
                <w:b/>
                <w:bCs/>
              </w:rPr>
              <w:t xml:space="preserve"> Cr </w:t>
            </w:r>
            <w:proofErr w:type="spellStart"/>
            <w:r w:rsidR="002D1AB4"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753D79C" w14:textId="222A0B11" w:rsidR="002D1AB4" w:rsidRPr="00746E12" w:rsidRDefault="000569DC" w:rsidP="00353D9B">
            <w:pPr>
              <w:pStyle w:val="BodyText"/>
              <w:spacing w:after="0"/>
              <w:jc w:val="right"/>
              <w:rPr>
                <w:rFonts w:asciiTheme="minorHAnsi" w:hAnsiTheme="minorHAnsi" w:cstheme="minorHAnsi"/>
                <w:b/>
                <w:bCs/>
              </w:rPr>
            </w:pPr>
            <w:r>
              <w:rPr>
                <w:rFonts w:asciiTheme="minorHAnsi" w:hAnsiTheme="minorHAnsi" w:cstheme="minorHAnsi"/>
                <w:b/>
                <w:bCs/>
              </w:rPr>
              <w:t>00</w:t>
            </w:r>
            <w:r w:rsidR="002D1AB4" w:rsidRPr="00746E12">
              <w:rPr>
                <w:rFonts w:asciiTheme="minorHAnsi" w:hAnsiTheme="minorHAnsi" w:cstheme="minorHAnsi"/>
                <w:b/>
                <w:bCs/>
              </w:rPr>
              <w:t xml:space="preserve"> ECTS</w:t>
            </w:r>
          </w:p>
        </w:tc>
      </w:tr>
      <w:tr w:rsidR="00DC7F3D" w:rsidRPr="00746E12" w14:paraId="0DBDF384" w14:textId="77777777" w:rsidTr="003B4DCF">
        <w:tc>
          <w:tcPr>
            <w:tcW w:w="10206" w:type="dxa"/>
            <w:gridSpan w:val="3"/>
            <w:vAlign w:val="center"/>
          </w:tcPr>
          <w:p w14:paraId="2AD48528" w14:textId="77777777" w:rsidR="008969A4" w:rsidRPr="008969A4" w:rsidRDefault="008969A4" w:rsidP="008969A4">
            <w:pPr>
              <w:pStyle w:val="BodyText"/>
              <w:spacing w:after="0"/>
              <w:jc w:val="both"/>
              <w:rPr>
                <w:rFonts w:asciiTheme="minorHAnsi" w:hAnsiTheme="minorHAnsi" w:cstheme="minorHAnsi"/>
              </w:rPr>
            </w:pPr>
            <w:r w:rsidRPr="008969A4">
              <w:rPr>
                <w:rFonts w:asciiTheme="minorHAnsi" w:hAnsiTheme="minorHAnsi" w:cstheme="minorHAnsi"/>
              </w:rPr>
              <w:t>Planning guidelines for sustainable constructing, Requirements (norms, standards) for materials and technical construction to achieve comfort, quality of space and ecological sustainable construction. Use of Energy saving assessment, Criteria and policy for Sustainable building certificate.</w:t>
            </w:r>
          </w:p>
          <w:p w14:paraId="7A75A167" w14:textId="74B21205" w:rsidR="00DC7F3D" w:rsidRPr="00746E12" w:rsidRDefault="00DC7F3D" w:rsidP="00353D9B">
            <w:pPr>
              <w:pStyle w:val="BodyText"/>
              <w:spacing w:after="0"/>
              <w:jc w:val="both"/>
              <w:rPr>
                <w:rFonts w:asciiTheme="minorHAnsi" w:hAnsiTheme="minorHAnsi" w:cstheme="minorHAnsi"/>
              </w:rPr>
            </w:pPr>
          </w:p>
        </w:tc>
      </w:tr>
      <w:tr w:rsidR="00625D8C" w:rsidRPr="00746E12" w14:paraId="242DE9A4" w14:textId="77777777" w:rsidTr="003B4DCF">
        <w:tc>
          <w:tcPr>
            <w:tcW w:w="10206" w:type="dxa"/>
            <w:gridSpan w:val="3"/>
            <w:vAlign w:val="center"/>
          </w:tcPr>
          <w:p w14:paraId="43440984" w14:textId="3AFF27F5" w:rsidR="00625D8C" w:rsidRPr="00746E12" w:rsidRDefault="00625D8C" w:rsidP="00353D9B">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6612AE">
              <w:rPr>
                <w:spacing w:val="-4"/>
                <w:lang w:bidi="ar-JO"/>
              </w:rPr>
              <w:t>-</w:t>
            </w:r>
          </w:p>
        </w:tc>
      </w:tr>
      <w:tr w:rsidR="006958CF" w:rsidRPr="00746E12" w14:paraId="73102BA7" w14:textId="77777777" w:rsidTr="003B4DCF">
        <w:tc>
          <w:tcPr>
            <w:tcW w:w="10206" w:type="dxa"/>
            <w:gridSpan w:val="3"/>
            <w:vAlign w:val="center"/>
          </w:tcPr>
          <w:p w14:paraId="147F4F41" w14:textId="2BDCB5E7" w:rsidR="006958CF" w:rsidRPr="00746E12" w:rsidRDefault="00625D8C" w:rsidP="00353D9B">
            <w:pPr>
              <w:pStyle w:val="BodyText"/>
              <w:spacing w:after="0"/>
              <w:jc w:val="right"/>
              <w:rPr>
                <w:rFonts w:asciiTheme="minorHAnsi" w:hAnsiTheme="minorHAnsi" w:cstheme="minorHAnsi"/>
                <w:i/>
                <w:iCs/>
              </w:rPr>
            </w:pPr>
            <w:r>
              <w:rPr>
                <w:rFonts w:asciiTheme="minorHAnsi" w:hAnsiTheme="minorHAnsi" w:cstheme="minorHAnsi"/>
                <w:i/>
                <w:iCs/>
              </w:rPr>
              <w:t>Co</w:t>
            </w:r>
            <w:r w:rsidR="00DC7F3D" w:rsidRPr="00746E12">
              <w:rPr>
                <w:rFonts w:asciiTheme="minorHAnsi" w:hAnsiTheme="minorHAnsi" w:cstheme="minorHAnsi"/>
                <w:i/>
                <w:iCs/>
              </w:rPr>
              <w:t xml:space="preserve">requisites: </w:t>
            </w:r>
            <w:r w:rsidR="00F77426">
              <w:rPr>
                <w:rFonts w:asciiTheme="minorHAnsi" w:hAnsiTheme="minorHAnsi" w:cstheme="minorHAnsi"/>
                <w:i/>
                <w:iCs/>
              </w:rPr>
              <w:t>-</w:t>
            </w:r>
          </w:p>
        </w:tc>
      </w:tr>
    </w:tbl>
    <w:p w14:paraId="7F35088D" w14:textId="30961557" w:rsidR="006958CF" w:rsidRPr="00746E12" w:rsidRDefault="006958CF"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B4DCF" w:rsidRPr="00746E12" w14:paraId="3508C63B" w14:textId="77777777" w:rsidTr="00B55A25">
        <w:tc>
          <w:tcPr>
            <w:tcW w:w="6804" w:type="dxa"/>
            <w:shd w:val="clear" w:color="auto" w:fill="F2F2F2" w:themeFill="background1" w:themeFillShade="F2"/>
            <w:vAlign w:val="center"/>
          </w:tcPr>
          <w:p w14:paraId="79C01523" w14:textId="6982FF80" w:rsidR="003B4DCF" w:rsidRPr="00746E12" w:rsidRDefault="00205E56" w:rsidP="00205E56">
            <w:pPr>
              <w:pStyle w:val="BodyText"/>
              <w:spacing w:after="0"/>
              <w:rPr>
                <w:rFonts w:asciiTheme="minorHAnsi" w:hAnsiTheme="minorHAnsi" w:cstheme="minorHAnsi"/>
                <w:b/>
                <w:bCs/>
              </w:rPr>
            </w:pPr>
            <w:r w:rsidRPr="00205E56">
              <w:rPr>
                <w:rFonts w:asciiTheme="minorHAnsi" w:hAnsiTheme="minorHAnsi" w:cstheme="minorHAnsi"/>
                <w:b/>
                <w:bCs/>
              </w:rPr>
              <w:t>GB761 Introduction to Sustainable Construction Methods</w:t>
            </w:r>
          </w:p>
        </w:tc>
        <w:tc>
          <w:tcPr>
            <w:tcW w:w="1701" w:type="dxa"/>
            <w:shd w:val="clear" w:color="auto" w:fill="F2F2F2" w:themeFill="background1" w:themeFillShade="F2"/>
            <w:vAlign w:val="center"/>
          </w:tcPr>
          <w:p w14:paraId="58F7D174" w14:textId="332C9DE0" w:rsidR="003B4DCF" w:rsidRPr="00746E12" w:rsidRDefault="000569DC" w:rsidP="00353D9B">
            <w:pPr>
              <w:pStyle w:val="BodyText"/>
              <w:spacing w:after="0"/>
              <w:jc w:val="right"/>
              <w:rPr>
                <w:rFonts w:asciiTheme="minorHAnsi" w:hAnsiTheme="minorHAnsi" w:cstheme="minorHAnsi"/>
                <w:b/>
                <w:bCs/>
              </w:rPr>
            </w:pPr>
            <w:r>
              <w:rPr>
                <w:rFonts w:asciiTheme="minorHAnsi" w:hAnsiTheme="minorHAnsi" w:cstheme="minorHAnsi"/>
                <w:b/>
                <w:bCs/>
              </w:rPr>
              <w:t>0</w:t>
            </w:r>
            <w:r w:rsidR="005921AE">
              <w:rPr>
                <w:rFonts w:asciiTheme="minorHAnsi" w:hAnsiTheme="minorHAnsi" w:cstheme="minorHAnsi"/>
                <w:b/>
                <w:bCs/>
              </w:rPr>
              <w:t>3</w:t>
            </w:r>
            <w:r w:rsidR="003B4DCF" w:rsidRPr="00746E12">
              <w:rPr>
                <w:rFonts w:asciiTheme="minorHAnsi" w:hAnsiTheme="minorHAnsi" w:cstheme="minorHAnsi"/>
                <w:b/>
                <w:bCs/>
              </w:rPr>
              <w:t xml:space="preserve"> Cr </w:t>
            </w:r>
            <w:proofErr w:type="spellStart"/>
            <w:r w:rsidR="003B4DCF"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362B4527" w14:textId="345BE582" w:rsidR="003B4DCF" w:rsidRPr="00746E12" w:rsidRDefault="00BC0E1F" w:rsidP="00353D9B">
            <w:pPr>
              <w:pStyle w:val="BodyText"/>
              <w:spacing w:after="0"/>
              <w:jc w:val="right"/>
              <w:rPr>
                <w:rFonts w:asciiTheme="minorHAnsi" w:hAnsiTheme="minorHAnsi" w:cstheme="minorHAnsi"/>
                <w:b/>
                <w:bCs/>
              </w:rPr>
            </w:pPr>
            <w:r>
              <w:rPr>
                <w:rFonts w:asciiTheme="minorHAnsi" w:hAnsiTheme="minorHAnsi" w:cstheme="minorHAnsi"/>
                <w:b/>
                <w:bCs/>
              </w:rPr>
              <w:t>00</w:t>
            </w:r>
            <w:r w:rsidR="003B4DCF" w:rsidRPr="00746E12">
              <w:rPr>
                <w:rFonts w:asciiTheme="minorHAnsi" w:hAnsiTheme="minorHAnsi" w:cstheme="minorHAnsi"/>
                <w:b/>
                <w:bCs/>
              </w:rPr>
              <w:t xml:space="preserve"> ECTS</w:t>
            </w:r>
          </w:p>
        </w:tc>
      </w:tr>
      <w:tr w:rsidR="003B4DCF" w:rsidRPr="00746E12" w14:paraId="7FFFECBD" w14:textId="77777777" w:rsidTr="00B55A25">
        <w:tc>
          <w:tcPr>
            <w:tcW w:w="10206" w:type="dxa"/>
            <w:gridSpan w:val="3"/>
            <w:vAlign w:val="center"/>
          </w:tcPr>
          <w:p w14:paraId="2CA98FD7" w14:textId="0CD371F1" w:rsidR="003B4DCF" w:rsidRPr="00746E12" w:rsidRDefault="008C276C" w:rsidP="00353D9B">
            <w:pPr>
              <w:pStyle w:val="BodyText"/>
              <w:spacing w:after="0"/>
              <w:jc w:val="both"/>
              <w:rPr>
                <w:rFonts w:asciiTheme="minorHAnsi" w:hAnsiTheme="minorHAnsi" w:cstheme="minorHAnsi"/>
              </w:rPr>
            </w:pPr>
            <w:r w:rsidRPr="0075645C">
              <w:t>The required competences are all matters concerning sustainable construction, planning, operating and maintaining buildings. Sustainable building practices revolve around a few basics, whole life-cycle consideration in building conception, planning for maximum efficiency, ecological sustainable construction, maximum sustainability in materials and processes, health and cost effectiveness of building over the long-term-construction</w:t>
            </w:r>
            <w:r w:rsidR="003B4DCF" w:rsidRPr="00746E12">
              <w:rPr>
                <w:rFonts w:asciiTheme="minorHAnsi" w:hAnsiTheme="minorHAnsi" w:cstheme="minorHAnsi"/>
              </w:rPr>
              <w:t>.</w:t>
            </w:r>
          </w:p>
        </w:tc>
      </w:tr>
      <w:tr w:rsidR="003B4DCF" w:rsidRPr="00746E12" w14:paraId="21357E46" w14:textId="77777777" w:rsidTr="00B55A25">
        <w:tc>
          <w:tcPr>
            <w:tcW w:w="10206" w:type="dxa"/>
            <w:gridSpan w:val="3"/>
            <w:vAlign w:val="center"/>
          </w:tcPr>
          <w:p w14:paraId="182A135C" w14:textId="0DFDCB58" w:rsidR="003B4DCF" w:rsidRPr="00746E12" w:rsidRDefault="003B4DCF" w:rsidP="00353D9B">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C4EE1">
              <w:rPr>
                <w:rFonts w:asciiTheme="minorHAnsi" w:hAnsiTheme="minorHAnsi" w:cstheme="minorHAnsi"/>
                <w:i/>
                <w:iCs/>
              </w:rPr>
              <w:t>-</w:t>
            </w:r>
          </w:p>
        </w:tc>
      </w:tr>
      <w:tr w:rsidR="003B4DCF" w:rsidRPr="00746E12" w14:paraId="7AEC63F8" w14:textId="77777777" w:rsidTr="00B55A25">
        <w:tc>
          <w:tcPr>
            <w:tcW w:w="10206" w:type="dxa"/>
            <w:gridSpan w:val="3"/>
            <w:vAlign w:val="center"/>
          </w:tcPr>
          <w:p w14:paraId="1C3A12B5" w14:textId="1E23A104" w:rsidR="003B4DCF" w:rsidRPr="00746E12" w:rsidRDefault="003B4DCF" w:rsidP="00353D9B">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9C4EE1">
              <w:rPr>
                <w:rFonts w:asciiTheme="minorHAnsi" w:hAnsiTheme="minorHAnsi" w:cstheme="minorHAnsi"/>
                <w:i/>
                <w:iCs/>
              </w:rPr>
              <w:t>-</w:t>
            </w:r>
          </w:p>
        </w:tc>
      </w:tr>
    </w:tbl>
    <w:p w14:paraId="59C42677" w14:textId="77777777" w:rsidR="003B4DCF" w:rsidRPr="00746E12" w:rsidRDefault="003B4DCF"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C0E1F" w:rsidRPr="00746E12" w14:paraId="1DFBEB46" w14:textId="77777777" w:rsidTr="00B55A25">
        <w:tc>
          <w:tcPr>
            <w:tcW w:w="6804" w:type="dxa"/>
            <w:shd w:val="clear" w:color="auto" w:fill="F2F2F2" w:themeFill="background1" w:themeFillShade="F2"/>
            <w:vAlign w:val="center"/>
          </w:tcPr>
          <w:p w14:paraId="38D388E2" w14:textId="7EEC9A59" w:rsidR="00BC0E1F" w:rsidRPr="0004077E" w:rsidRDefault="0004077E" w:rsidP="0004077E">
            <w:pPr>
              <w:pStyle w:val="BodyText"/>
              <w:spacing w:after="0"/>
              <w:rPr>
                <w:rFonts w:asciiTheme="minorHAnsi" w:hAnsiTheme="minorHAnsi" w:cstheme="minorHAnsi"/>
                <w:b/>
                <w:bCs/>
              </w:rPr>
            </w:pPr>
            <w:r w:rsidRPr="0004077E">
              <w:rPr>
                <w:rFonts w:asciiTheme="minorHAnsi" w:hAnsiTheme="minorHAnsi" w:cstheme="minorHAnsi"/>
                <w:b/>
                <w:bCs/>
              </w:rPr>
              <w:t>GB762 Sustainable Buildings Assessment</w:t>
            </w:r>
          </w:p>
        </w:tc>
        <w:tc>
          <w:tcPr>
            <w:tcW w:w="1701" w:type="dxa"/>
            <w:shd w:val="clear" w:color="auto" w:fill="F2F2F2" w:themeFill="background1" w:themeFillShade="F2"/>
            <w:vAlign w:val="center"/>
          </w:tcPr>
          <w:p w14:paraId="26370678" w14:textId="1F73B747" w:rsidR="00BC0E1F" w:rsidRPr="00746E12" w:rsidRDefault="00BC0E1F" w:rsidP="0004077E">
            <w:pPr>
              <w:pStyle w:val="BodyText"/>
              <w:spacing w:after="0"/>
              <w:rPr>
                <w:rFonts w:asciiTheme="minorHAnsi" w:hAnsiTheme="minorHAnsi" w:cstheme="minorHAnsi"/>
                <w:b/>
                <w:bCs/>
              </w:rPr>
            </w:pPr>
            <w:r>
              <w:rPr>
                <w:rFonts w:asciiTheme="minorHAnsi" w:hAnsiTheme="minorHAnsi" w:cstheme="minorHAnsi"/>
                <w:b/>
                <w:bCs/>
              </w:rPr>
              <w:t>0</w:t>
            </w:r>
            <w:r w:rsidR="005921AE">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27FFDE32" w14:textId="77777777" w:rsidR="00BC0E1F" w:rsidRPr="00746E12" w:rsidRDefault="00BC0E1F" w:rsidP="0004077E">
            <w:pPr>
              <w:pStyle w:val="BodyText"/>
              <w:spacing w:after="0"/>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3B4DCF" w:rsidRPr="00746E12" w14:paraId="541BD353" w14:textId="77777777" w:rsidTr="00B55A25">
        <w:tc>
          <w:tcPr>
            <w:tcW w:w="10206" w:type="dxa"/>
            <w:gridSpan w:val="3"/>
            <w:vAlign w:val="center"/>
          </w:tcPr>
          <w:p w14:paraId="20A8BEC8" w14:textId="77777777" w:rsidR="002F7379" w:rsidRPr="007B64CB" w:rsidRDefault="002F7379" w:rsidP="002F7379">
            <w:pPr>
              <w:pStyle w:val="BodyText"/>
              <w:spacing w:after="0"/>
              <w:jc w:val="both"/>
            </w:pPr>
            <w:r w:rsidRPr="007B64CB">
              <w:t xml:space="preserve">Basics of sustainable construction, German Sustainable building certificate of the DGNB (German Sustainable Building Council), Life Cycle Assessment and Life Cycle Costs (evaluation of ecological footprint), Basics of sustainable planning </w:t>
            </w:r>
            <w:proofErr w:type="gramStart"/>
            <w:r w:rsidRPr="007B64CB">
              <w:t>of  buildings</w:t>
            </w:r>
            <w:proofErr w:type="gramEnd"/>
            <w:r w:rsidRPr="007B64CB">
              <w:t>, Planning and execution phases of projects, Scheduling, Cooperating/working partnership with architects.</w:t>
            </w:r>
          </w:p>
          <w:p w14:paraId="719AA0E8" w14:textId="4271BE92" w:rsidR="003B4DCF" w:rsidRPr="002F7379" w:rsidRDefault="003B4DCF" w:rsidP="002F7379">
            <w:pPr>
              <w:pStyle w:val="BodyText"/>
              <w:spacing w:after="0"/>
              <w:jc w:val="both"/>
            </w:pPr>
          </w:p>
        </w:tc>
      </w:tr>
      <w:tr w:rsidR="003B4DCF" w:rsidRPr="00746E12" w14:paraId="36F78503" w14:textId="77777777" w:rsidTr="00B55A25">
        <w:tc>
          <w:tcPr>
            <w:tcW w:w="10206" w:type="dxa"/>
            <w:gridSpan w:val="3"/>
            <w:vAlign w:val="center"/>
          </w:tcPr>
          <w:p w14:paraId="4A86F87C" w14:textId="2FFB70A3" w:rsidR="003B4DCF" w:rsidRPr="00746E12" w:rsidRDefault="003B4DCF" w:rsidP="00353D9B">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1725C4" w:rsidRPr="004B5CE4">
              <w:rPr>
                <w:color w:val="000000"/>
              </w:rPr>
              <w:t>GB760</w:t>
            </w:r>
          </w:p>
        </w:tc>
      </w:tr>
      <w:tr w:rsidR="003B4DCF" w:rsidRPr="00746E12" w14:paraId="0A3FB4D7" w14:textId="77777777" w:rsidTr="00B55A25">
        <w:tc>
          <w:tcPr>
            <w:tcW w:w="10206" w:type="dxa"/>
            <w:gridSpan w:val="3"/>
            <w:vAlign w:val="center"/>
          </w:tcPr>
          <w:p w14:paraId="50B6A75E" w14:textId="7A17FECC" w:rsidR="003B4DCF" w:rsidRPr="00746E12" w:rsidRDefault="003B4DCF" w:rsidP="00353D9B">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1725C4">
              <w:rPr>
                <w:rFonts w:asciiTheme="minorHAnsi" w:hAnsiTheme="minorHAnsi" w:cstheme="minorHAnsi"/>
                <w:i/>
                <w:iCs/>
              </w:rPr>
              <w:t>-</w:t>
            </w:r>
          </w:p>
        </w:tc>
      </w:tr>
      <w:tr w:rsidR="002F7379" w:rsidRPr="00746E12" w14:paraId="6D4D8A85" w14:textId="77777777" w:rsidTr="00B55A25">
        <w:tc>
          <w:tcPr>
            <w:tcW w:w="6804" w:type="dxa"/>
            <w:shd w:val="clear" w:color="auto" w:fill="F2F2F2" w:themeFill="background1" w:themeFillShade="F2"/>
            <w:vAlign w:val="center"/>
          </w:tcPr>
          <w:p w14:paraId="7B3594C6" w14:textId="1BE5D722" w:rsidR="002F7379" w:rsidRPr="006369F6" w:rsidRDefault="006369F6" w:rsidP="006369F6">
            <w:pPr>
              <w:pStyle w:val="BodyText"/>
              <w:spacing w:after="0"/>
              <w:rPr>
                <w:rFonts w:asciiTheme="minorHAnsi" w:hAnsiTheme="minorHAnsi" w:cstheme="minorHAnsi"/>
                <w:b/>
                <w:bCs/>
              </w:rPr>
            </w:pPr>
            <w:r w:rsidRPr="006369F6">
              <w:rPr>
                <w:rFonts w:asciiTheme="minorHAnsi" w:hAnsiTheme="minorHAnsi" w:cstheme="minorHAnsi"/>
                <w:b/>
                <w:bCs/>
              </w:rPr>
              <w:t>GB763 Sustainable Building Simulation</w:t>
            </w:r>
          </w:p>
        </w:tc>
        <w:tc>
          <w:tcPr>
            <w:tcW w:w="1701" w:type="dxa"/>
            <w:shd w:val="clear" w:color="auto" w:fill="F2F2F2" w:themeFill="background1" w:themeFillShade="F2"/>
            <w:vAlign w:val="center"/>
          </w:tcPr>
          <w:p w14:paraId="51995C33" w14:textId="21D44F01" w:rsidR="002F7379" w:rsidRPr="00746E12" w:rsidRDefault="002F7379" w:rsidP="006369F6">
            <w:pPr>
              <w:pStyle w:val="BodyText"/>
              <w:spacing w:after="0"/>
              <w:rPr>
                <w:rFonts w:asciiTheme="minorHAnsi" w:hAnsiTheme="minorHAnsi" w:cstheme="minorHAnsi"/>
                <w:b/>
                <w:bCs/>
              </w:rPr>
            </w:pPr>
            <w:r>
              <w:rPr>
                <w:rFonts w:asciiTheme="minorHAnsi" w:hAnsiTheme="minorHAnsi" w:cstheme="minorHAnsi"/>
                <w:b/>
                <w:bCs/>
              </w:rPr>
              <w:t>0</w:t>
            </w:r>
            <w:r w:rsidR="001573CF">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0372FC81" w14:textId="77777777" w:rsidR="002F7379" w:rsidRPr="00746E12" w:rsidRDefault="002F7379" w:rsidP="006369F6">
            <w:pPr>
              <w:pStyle w:val="BodyText"/>
              <w:spacing w:after="0"/>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2F7379" w:rsidRPr="00746E12" w14:paraId="3C3FEE9C" w14:textId="77777777" w:rsidTr="00B55A25">
        <w:tc>
          <w:tcPr>
            <w:tcW w:w="10206" w:type="dxa"/>
            <w:gridSpan w:val="3"/>
            <w:vAlign w:val="center"/>
          </w:tcPr>
          <w:p w14:paraId="60231094" w14:textId="567D9D1B" w:rsidR="002F7379" w:rsidRPr="002F7379" w:rsidRDefault="00695DDD" w:rsidP="00B55A25">
            <w:pPr>
              <w:pStyle w:val="BodyText"/>
              <w:spacing w:after="0"/>
              <w:jc w:val="both"/>
            </w:pPr>
            <w:r w:rsidRPr="00632CED">
              <w:t>Basics of modeling calculation, process parameter of model calculation, energy systems engineering (heat, cold, air), computer exercises with current calculation programs for lighting design, heat retention, types and functions of control elements, design of building’s envelope related to energy performances</w:t>
            </w:r>
          </w:p>
        </w:tc>
      </w:tr>
      <w:tr w:rsidR="002F7379" w:rsidRPr="00746E12" w14:paraId="68384101" w14:textId="77777777" w:rsidTr="00B55A25">
        <w:tc>
          <w:tcPr>
            <w:tcW w:w="10206" w:type="dxa"/>
            <w:gridSpan w:val="3"/>
            <w:vAlign w:val="center"/>
          </w:tcPr>
          <w:p w14:paraId="7BB19F46" w14:textId="151B8DD8" w:rsidR="002F7379" w:rsidRPr="00746E12" w:rsidRDefault="002F7379" w:rsidP="00B55A2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1573CF" w:rsidRPr="004B5CE4">
              <w:rPr>
                <w:b/>
                <w:bCs/>
                <w:color w:val="000000"/>
              </w:rPr>
              <w:t>GB761</w:t>
            </w:r>
          </w:p>
        </w:tc>
      </w:tr>
      <w:tr w:rsidR="002F7379" w:rsidRPr="00746E12" w14:paraId="3BF4F786" w14:textId="77777777" w:rsidTr="00B55A25">
        <w:tc>
          <w:tcPr>
            <w:tcW w:w="10206" w:type="dxa"/>
            <w:gridSpan w:val="3"/>
            <w:vAlign w:val="center"/>
          </w:tcPr>
          <w:p w14:paraId="5122B7E0" w14:textId="3AEC6BA3" w:rsidR="002F7379" w:rsidRPr="00746E12" w:rsidRDefault="002F7379" w:rsidP="00B55A2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1573CF">
              <w:rPr>
                <w:rFonts w:asciiTheme="minorHAnsi" w:hAnsiTheme="minorHAnsi" w:cstheme="minorHAnsi"/>
                <w:i/>
                <w:iCs/>
              </w:rPr>
              <w:t>-</w:t>
            </w:r>
          </w:p>
        </w:tc>
      </w:tr>
      <w:tr w:rsidR="002F7379" w:rsidRPr="00746E12" w14:paraId="2166B8D7" w14:textId="77777777" w:rsidTr="00B55A25">
        <w:tc>
          <w:tcPr>
            <w:tcW w:w="6804" w:type="dxa"/>
            <w:shd w:val="clear" w:color="auto" w:fill="F2F2F2" w:themeFill="background1" w:themeFillShade="F2"/>
            <w:vAlign w:val="center"/>
          </w:tcPr>
          <w:p w14:paraId="3FC89FC7" w14:textId="6E26AB01" w:rsidR="002F7379" w:rsidRPr="00832A5C" w:rsidRDefault="00832A5C" w:rsidP="00832A5C">
            <w:pPr>
              <w:pStyle w:val="BodyText"/>
              <w:spacing w:after="0"/>
              <w:rPr>
                <w:rFonts w:asciiTheme="minorHAnsi" w:hAnsiTheme="minorHAnsi" w:cstheme="minorHAnsi"/>
                <w:b/>
                <w:bCs/>
              </w:rPr>
            </w:pPr>
            <w:r w:rsidRPr="00832A5C">
              <w:rPr>
                <w:rFonts w:asciiTheme="minorHAnsi" w:hAnsiTheme="minorHAnsi" w:cstheme="minorHAnsi"/>
                <w:b/>
                <w:bCs/>
              </w:rPr>
              <w:t>GB764 Sustainable Urban Concepts</w:t>
            </w:r>
          </w:p>
        </w:tc>
        <w:tc>
          <w:tcPr>
            <w:tcW w:w="1701" w:type="dxa"/>
            <w:shd w:val="clear" w:color="auto" w:fill="F2F2F2" w:themeFill="background1" w:themeFillShade="F2"/>
            <w:vAlign w:val="center"/>
          </w:tcPr>
          <w:p w14:paraId="0EA675CE" w14:textId="18BF0700" w:rsidR="002F7379" w:rsidRPr="00746E12" w:rsidRDefault="002F7379" w:rsidP="00832A5C">
            <w:pPr>
              <w:pStyle w:val="BodyText"/>
              <w:spacing w:after="0"/>
              <w:rPr>
                <w:rFonts w:asciiTheme="minorHAnsi" w:hAnsiTheme="minorHAnsi" w:cstheme="minorHAnsi"/>
                <w:b/>
                <w:bCs/>
              </w:rPr>
            </w:pPr>
            <w:r>
              <w:rPr>
                <w:rFonts w:asciiTheme="minorHAnsi" w:hAnsiTheme="minorHAnsi" w:cstheme="minorHAnsi"/>
                <w:b/>
                <w:bCs/>
              </w:rPr>
              <w:t>0</w:t>
            </w:r>
            <w:r w:rsidR="001573CF">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23021184" w14:textId="77777777" w:rsidR="002F7379" w:rsidRPr="00746E12" w:rsidRDefault="002F7379" w:rsidP="00832A5C">
            <w:pPr>
              <w:pStyle w:val="BodyText"/>
              <w:spacing w:after="0"/>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2F7379" w:rsidRPr="00746E12" w14:paraId="7DB71227" w14:textId="77777777" w:rsidTr="00B55A25">
        <w:tc>
          <w:tcPr>
            <w:tcW w:w="10206" w:type="dxa"/>
            <w:gridSpan w:val="3"/>
            <w:vAlign w:val="center"/>
          </w:tcPr>
          <w:p w14:paraId="78853395" w14:textId="77777777" w:rsidR="005F45B9" w:rsidRDefault="005F45B9" w:rsidP="005F45B9">
            <w:pPr>
              <w:pStyle w:val="BodyText"/>
              <w:spacing w:after="0"/>
              <w:jc w:val="both"/>
            </w:pPr>
            <w:r w:rsidRPr="00632CED">
              <w:t>Studies of urban space, streets, paths and squares as public space by examining sustainability; typologies of building structures, spatial structures and spatial sequences, quality of spaces for users, features and design, weaknesses and strengths, development of a specific design respect</w:t>
            </w:r>
            <w:r>
              <w:t xml:space="preserve">ing sustainability. Aspects of </w:t>
            </w:r>
            <w:r w:rsidRPr="00632CED">
              <w:t>urban design concepts, e.g. bus priority design features, pedestrian oriented design</w:t>
            </w:r>
            <w:r>
              <w:t>, cyclist amenity options etc.</w:t>
            </w:r>
          </w:p>
          <w:p w14:paraId="0016974D" w14:textId="77777777" w:rsidR="002F7379" w:rsidRPr="002F7379" w:rsidRDefault="002F7379" w:rsidP="005F45B9">
            <w:pPr>
              <w:pStyle w:val="BodyText"/>
              <w:spacing w:after="0"/>
              <w:jc w:val="both"/>
            </w:pPr>
          </w:p>
        </w:tc>
      </w:tr>
      <w:tr w:rsidR="002F7379" w:rsidRPr="00746E12" w14:paraId="0555F524" w14:textId="77777777" w:rsidTr="00B55A25">
        <w:tc>
          <w:tcPr>
            <w:tcW w:w="10206" w:type="dxa"/>
            <w:gridSpan w:val="3"/>
            <w:vAlign w:val="center"/>
          </w:tcPr>
          <w:p w14:paraId="73405050" w14:textId="46F10532" w:rsidR="002F7379" w:rsidRPr="00746E12" w:rsidRDefault="002F7379" w:rsidP="00B55A2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1573CF">
              <w:rPr>
                <w:rFonts w:asciiTheme="minorHAnsi" w:hAnsiTheme="minorHAnsi" w:cstheme="minorHAnsi"/>
                <w:i/>
                <w:iCs/>
              </w:rPr>
              <w:t>-</w:t>
            </w:r>
          </w:p>
        </w:tc>
      </w:tr>
      <w:tr w:rsidR="002F7379" w:rsidRPr="00746E12" w14:paraId="135DDA58" w14:textId="77777777" w:rsidTr="00B55A25">
        <w:tc>
          <w:tcPr>
            <w:tcW w:w="10206" w:type="dxa"/>
            <w:gridSpan w:val="3"/>
            <w:vAlign w:val="center"/>
          </w:tcPr>
          <w:p w14:paraId="4DAA2518" w14:textId="566908C9" w:rsidR="002F7379" w:rsidRPr="00746E12" w:rsidRDefault="002F7379" w:rsidP="00B55A2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1573CF">
              <w:rPr>
                <w:rFonts w:asciiTheme="minorHAnsi" w:hAnsiTheme="minorHAnsi" w:cstheme="minorHAnsi"/>
                <w:i/>
                <w:iCs/>
              </w:rPr>
              <w:t>-</w:t>
            </w:r>
          </w:p>
        </w:tc>
      </w:tr>
      <w:tr w:rsidR="005F45B9" w:rsidRPr="00746E12" w14:paraId="4566A114" w14:textId="77777777" w:rsidTr="00B55A25">
        <w:tc>
          <w:tcPr>
            <w:tcW w:w="6804" w:type="dxa"/>
            <w:shd w:val="clear" w:color="auto" w:fill="F2F2F2" w:themeFill="background1" w:themeFillShade="F2"/>
            <w:vAlign w:val="center"/>
          </w:tcPr>
          <w:p w14:paraId="7E9F5C7C" w14:textId="72743A49" w:rsidR="005F45B9" w:rsidRPr="00746E12" w:rsidRDefault="001B2B5A" w:rsidP="00B55A25">
            <w:pPr>
              <w:pStyle w:val="BodyText"/>
              <w:spacing w:after="0"/>
              <w:rPr>
                <w:rFonts w:asciiTheme="minorHAnsi" w:hAnsiTheme="minorHAnsi" w:cstheme="minorHAnsi"/>
                <w:b/>
                <w:bCs/>
              </w:rPr>
            </w:pPr>
            <w:r w:rsidRPr="00AA1F39">
              <w:rPr>
                <w:b/>
                <w:bCs/>
                <w:color w:val="000000"/>
              </w:rPr>
              <w:t>SABE 72</w:t>
            </w:r>
            <w:r>
              <w:rPr>
                <w:b/>
                <w:bCs/>
                <w:color w:val="000000"/>
              </w:rPr>
              <w:t>4</w:t>
            </w:r>
            <w:r w:rsidRPr="00AA1F39">
              <w:rPr>
                <w:b/>
                <w:bCs/>
                <w:color w:val="000000"/>
              </w:rPr>
              <w:t xml:space="preserve"> Research </w:t>
            </w:r>
            <w:r>
              <w:rPr>
                <w:b/>
                <w:bCs/>
                <w:color w:val="000000"/>
              </w:rPr>
              <w:t>Method</w:t>
            </w:r>
            <w:r w:rsidRPr="00AA1F39">
              <w:rPr>
                <w:b/>
                <w:bCs/>
                <w:color w:val="000000"/>
              </w:rPr>
              <w:t>s</w:t>
            </w:r>
          </w:p>
        </w:tc>
        <w:tc>
          <w:tcPr>
            <w:tcW w:w="1701" w:type="dxa"/>
            <w:shd w:val="clear" w:color="auto" w:fill="F2F2F2" w:themeFill="background1" w:themeFillShade="F2"/>
            <w:vAlign w:val="center"/>
          </w:tcPr>
          <w:p w14:paraId="42ABED52" w14:textId="35D5630F" w:rsidR="005F45B9" w:rsidRPr="00746E12" w:rsidRDefault="001573CF" w:rsidP="001573CF">
            <w:pPr>
              <w:pStyle w:val="BodyText"/>
              <w:spacing w:after="0"/>
              <w:rPr>
                <w:rFonts w:asciiTheme="minorHAnsi" w:hAnsiTheme="minorHAnsi" w:cstheme="minorHAnsi"/>
                <w:b/>
                <w:bCs/>
              </w:rPr>
            </w:pPr>
            <w:r>
              <w:rPr>
                <w:rFonts w:asciiTheme="minorHAnsi" w:hAnsiTheme="minorHAnsi" w:cstheme="minorHAnsi"/>
                <w:b/>
                <w:bCs/>
              </w:rPr>
              <w:t xml:space="preserve"> 0</w:t>
            </w:r>
            <w:r w:rsidR="001B2B5A">
              <w:rPr>
                <w:rFonts w:asciiTheme="minorHAnsi" w:hAnsiTheme="minorHAnsi" w:cstheme="minorHAnsi"/>
                <w:b/>
                <w:bCs/>
              </w:rPr>
              <w:t>3</w:t>
            </w:r>
            <w:r w:rsidR="005F45B9" w:rsidRPr="00746E12">
              <w:rPr>
                <w:rFonts w:asciiTheme="minorHAnsi" w:hAnsiTheme="minorHAnsi" w:cstheme="minorHAnsi"/>
                <w:b/>
                <w:bCs/>
              </w:rPr>
              <w:t xml:space="preserve"> Cr </w:t>
            </w:r>
            <w:proofErr w:type="spellStart"/>
            <w:r w:rsidR="005F45B9"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58BC2865" w14:textId="77777777" w:rsidR="005F45B9" w:rsidRPr="00746E12" w:rsidRDefault="005F45B9" w:rsidP="00B55A2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5F45B9" w:rsidRPr="00746E12" w14:paraId="2B6E9C00" w14:textId="77777777" w:rsidTr="00B55A25">
        <w:tc>
          <w:tcPr>
            <w:tcW w:w="10206" w:type="dxa"/>
            <w:gridSpan w:val="3"/>
            <w:vAlign w:val="center"/>
          </w:tcPr>
          <w:p w14:paraId="0D3E55CF" w14:textId="65E7342A" w:rsidR="005F45B9" w:rsidRPr="00746E12" w:rsidRDefault="00FC63DC" w:rsidP="00B55A25">
            <w:pPr>
              <w:pStyle w:val="BodyText"/>
              <w:spacing w:after="0"/>
              <w:jc w:val="both"/>
              <w:rPr>
                <w:rFonts w:asciiTheme="minorHAnsi" w:hAnsiTheme="minorHAnsi" w:cstheme="minorHAnsi"/>
              </w:rPr>
            </w:pPr>
            <w:r w:rsidRPr="009A0B79">
              <w:rPr>
                <w:color w:val="000000"/>
              </w:rPr>
              <w:t>This course provides students with theoretical and practical knowledge needed to</w:t>
            </w:r>
            <w:r>
              <w:rPr>
                <w:color w:val="000000"/>
              </w:rPr>
              <w:t xml:space="preserve"> </w:t>
            </w:r>
            <w:r w:rsidRPr="009A0B79">
              <w:rPr>
                <w:color w:val="000000"/>
              </w:rPr>
              <w:t>write and present</w:t>
            </w:r>
            <w:r>
              <w:rPr>
                <w:color w:val="000000"/>
              </w:rPr>
              <w:t xml:space="preserve"> </w:t>
            </w:r>
            <w:r w:rsidRPr="009A0B79">
              <w:rPr>
                <w:color w:val="000000"/>
              </w:rPr>
              <w:t>technical</w:t>
            </w:r>
            <w:r>
              <w:rPr>
                <w:color w:val="000000"/>
              </w:rPr>
              <w:t xml:space="preserve"> </w:t>
            </w:r>
            <w:r w:rsidRPr="009A0B79">
              <w:rPr>
                <w:color w:val="000000"/>
              </w:rPr>
              <w:t>research papers. The course covers research norms, data collection tools and techniques, methods of evaluating</w:t>
            </w:r>
            <w:r>
              <w:rPr>
                <w:color w:val="000000"/>
              </w:rPr>
              <w:t xml:space="preserve"> </w:t>
            </w:r>
            <w:r w:rsidRPr="009A0B79">
              <w:rPr>
                <w:color w:val="000000"/>
              </w:rPr>
              <w:t>information, data analysis techniques and data interpretation, quantitative (experimental, quasi-experimental,</w:t>
            </w:r>
            <w:r>
              <w:rPr>
                <w:color w:val="000000"/>
              </w:rPr>
              <w:t xml:space="preserve"> </w:t>
            </w:r>
            <w:r w:rsidRPr="009A0B79">
              <w:rPr>
                <w:color w:val="000000"/>
              </w:rPr>
              <w:t>and survey) and qualitative studies (case studies, comparative analysis, field</w:t>
            </w:r>
            <w:r>
              <w:rPr>
                <w:color w:val="000000"/>
              </w:rPr>
              <w:t xml:space="preserve"> </w:t>
            </w:r>
            <w:r w:rsidRPr="009A0B79">
              <w:rPr>
                <w:color w:val="000000"/>
              </w:rPr>
              <w:t>reconnaissance surveys, participant</w:t>
            </w:r>
            <w:r>
              <w:rPr>
                <w:color w:val="000000"/>
              </w:rPr>
              <w:t xml:space="preserve"> </w:t>
            </w:r>
            <w:r w:rsidRPr="009A0B79">
              <w:rPr>
                <w:color w:val="000000"/>
              </w:rPr>
              <w:t>observation, and archival). The review includes</w:t>
            </w:r>
            <w:r>
              <w:rPr>
                <w:color w:val="000000"/>
              </w:rPr>
              <w:t xml:space="preserve"> </w:t>
            </w:r>
            <w:r w:rsidRPr="009A0B79">
              <w:rPr>
                <w:color w:val="000000"/>
              </w:rPr>
              <w:t>all methods of observation and data collection with focus on</w:t>
            </w:r>
            <w:r>
              <w:rPr>
                <w:color w:val="000000"/>
              </w:rPr>
              <w:t xml:space="preserve"> </w:t>
            </w:r>
            <w:r w:rsidRPr="009A0B79">
              <w:rPr>
                <w:color w:val="000000"/>
              </w:rPr>
              <w:t>measurements,</w:t>
            </w:r>
            <w:r>
              <w:rPr>
                <w:color w:val="000000"/>
              </w:rPr>
              <w:t xml:space="preserve"> </w:t>
            </w:r>
            <w:r w:rsidRPr="009A0B79">
              <w:rPr>
                <w:color w:val="000000"/>
              </w:rPr>
              <w:t>reliability, validity, data analysis, interpretation, inferences, reporting, and research</w:t>
            </w:r>
            <w:r>
              <w:rPr>
                <w:color w:val="000000"/>
              </w:rPr>
              <w:t xml:space="preserve"> </w:t>
            </w:r>
            <w:r w:rsidRPr="009A0B79">
              <w:rPr>
                <w:color w:val="000000"/>
              </w:rPr>
              <w:t>ethics.</w:t>
            </w:r>
            <w:r>
              <w:rPr>
                <w:color w:val="000000"/>
              </w:rPr>
              <w:t xml:space="preserve"> </w:t>
            </w:r>
            <w:r w:rsidRPr="009A0B79">
              <w:rPr>
                <w:color w:val="000000"/>
              </w:rPr>
              <w:t>It also provides students with theoretical and practical knowledge needed to write thesis proposals and final</w:t>
            </w:r>
            <w:r>
              <w:rPr>
                <w:color w:val="000000"/>
              </w:rPr>
              <w:t xml:space="preserve"> </w:t>
            </w:r>
            <w:r w:rsidRPr="009A0B79">
              <w:rPr>
                <w:color w:val="000000"/>
              </w:rPr>
              <w:t>Master’s Thesis. The course covers preparation for</w:t>
            </w:r>
            <w:r>
              <w:rPr>
                <w:color w:val="000000"/>
              </w:rPr>
              <w:t xml:space="preserve"> </w:t>
            </w:r>
            <w:r w:rsidRPr="009A0B79">
              <w:rPr>
                <w:color w:val="000000"/>
              </w:rPr>
              <w:t>thesis writing, thesis management, proposal rewriting,</w:t>
            </w:r>
            <w:r>
              <w:rPr>
                <w:color w:val="000000"/>
              </w:rPr>
              <w:t xml:space="preserve"> </w:t>
            </w:r>
            <w:r w:rsidRPr="009A0B79">
              <w:rPr>
                <w:color w:val="000000"/>
              </w:rPr>
              <w:t xml:space="preserve">conducting oral and visual presentations, and teaching and training </w:t>
            </w:r>
            <w:proofErr w:type="gramStart"/>
            <w:r w:rsidRPr="009A0B79">
              <w:rPr>
                <w:color w:val="000000"/>
              </w:rPr>
              <w:t>didactics.</w:t>
            </w:r>
            <w:r w:rsidR="005F45B9" w:rsidRPr="00746E12">
              <w:rPr>
                <w:rFonts w:asciiTheme="minorHAnsi" w:hAnsiTheme="minorHAnsi" w:cstheme="minorHAnsi"/>
              </w:rPr>
              <w:t>.</w:t>
            </w:r>
            <w:proofErr w:type="gramEnd"/>
          </w:p>
        </w:tc>
      </w:tr>
      <w:tr w:rsidR="005F45B9" w:rsidRPr="00746E12" w14:paraId="7AB9C150" w14:textId="77777777" w:rsidTr="00B55A25">
        <w:tc>
          <w:tcPr>
            <w:tcW w:w="10206" w:type="dxa"/>
            <w:gridSpan w:val="3"/>
            <w:vAlign w:val="center"/>
          </w:tcPr>
          <w:p w14:paraId="4D636F83" w14:textId="384F0EB2" w:rsidR="005F45B9" w:rsidRPr="00746E12" w:rsidRDefault="005F45B9" w:rsidP="00B55A2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1573CF">
              <w:rPr>
                <w:rFonts w:asciiTheme="minorHAnsi" w:hAnsiTheme="minorHAnsi" w:cstheme="minorHAnsi"/>
                <w:i/>
                <w:iCs/>
              </w:rPr>
              <w:t>-</w:t>
            </w:r>
          </w:p>
        </w:tc>
      </w:tr>
      <w:tr w:rsidR="005F45B9" w:rsidRPr="00746E12" w14:paraId="270E7474" w14:textId="77777777" w:rsidTr="00B55A25">
        <w:tc>
          <w:tcPr>
            <w:tcW w:w="10206" w:type="dxa"/>
            <w:gridSpan w:val="3"/>
            <w:vAlign w:val="center"/>
          </w:tcPr>
          <w:p w14:paraId="3D2EA99C" w14:textId="59BCAA12" w:rsidR="005F45B9" w:rsidRDefault="005F45B9" w:rsidP="00B55A2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1573CF">
              <w:rPr>
                <w:rFonts w:asciiTheme="minorHAnsi" w:hAnsiTheme="minorHAnsi" w:cstheme="minorHAnsi"/>
                <w:i/>
                <w:iCs/>
              </w:rPr>
              <w:t>-</w:t>
            </w:r>
          </w:p>
          <w:p w14:paraId="433A1A44" w14:textId="6ABF04F9" w:rsidR="00FC63DC" w:rsidRPr="00746E12" w:rsidRDefault="00FC63DC" w:rsidP="00B55A25">
            <w:pPr>
              <w:pStyle w:val="BodyText"/>
              <w:spacing w:after="0"/>
              <w:jc w:val="right"/>
              <w:rPr>
                <w:rFonts w:asciiTheme="minorHAnsi" w:hAnsiTheme="minorHAnsi" w:cstheme="minorHAnsi"/>
                <w:i/>
                <w:iCs/>
              </w:rPr>
            </w:pPr>
          </w:p>
        </w:tc>
      </w:tr>
      <w:tr w:rsidR="00FC63DC" w:rsidRPr="00746E12" w14:paraId="2F79CBA2" w14:textId="77777777" w:rsidTr="00B55A25">
        <w:tc>
          <w:tcPr>
            <w:tcW w:w="6804" w:type="dxa"/>
            <w:shd w:val="clear" w:color="auto" w:fill="F2F2F2" w:themeFill="background1" w:themeFillShade="F2"/>
            <w:vAlign w:val="center"/>
          </w:tcPr>
          <w:p w14:paraId="552D6346" w14:textId="5933D941" w:rsidR="00FC63DC" w:rsidRPr="00877F33" w:rsidRDefault="00877F33" w:rsidP="00877F33">
            <w:pPr>
              <w:pStyle w:val="BodyText"/>
              <w:spacing w:after="0"/>
              <w:rPr>
                <w:b/>
                <w:bCs/>
                <w:color w:val="000000"/>
              </w:rPr>
            </w:pPr>
            <w:r>
              <w:rPr>
                <w:b/>
                <w:bCs/>
                <w:color w:val="000000"/>
              </w:rPr>
              <w:t>GB780 Project Management &amp; Building Laws</w:t>
            </w:r>
          </w:p>
        </w:tc>
        <w:tc>
          <w:tcPr>
            <w:tcW w:w="1701" w:type="dxa"/>
            <w:shd w:val="clear" w:color="auto" w:fill="F2F2F2" w:themeFill="background1" w:themeFillShade="F2"/>
            <w:vAlign w:val="center"/>
          </w:tcPr>
          <w:p w14:paraId="4946540A" w14:textId="5875DDDB" w:rsidR="00FC63DC" w:rsidRPr="00877F33" w:rsidRDefault="00FC63DC" w:rsidP="00877F33">
            <w:pPr>
              <w:pStyle w:val="BodyText"/>
              <w:spacing w:after="0"/>
              <w:rPr>
                <w:b/>
                <w:bCs/>
                <w:color w:val="000000"/>
              </w:rPr>
            </w:pPr>
            <w:r w:rsidRPr="00877F33">
              <w:rPr>
                <w:b/>
                <w:bCs/>
                <w:color w:val="000000"/>
              </w:rPr>
              <w:t>0</w:t>
            </w:r>
            <w:r w:rsidR="001573CF">
              <w:rPr>
                <w:b/>
                <w:bCs/>
                <w:color w:val="000000"/>
              </w:rPr>
              <w:t>3</w:t>
            </w:r>
            <w:r w:rsidRPr="00877F33">
              <w:rPr>
                <w:b/>
                <w:bCs/>
                <w:color w:val="000000"/>
              </w:rPr>
              <w:t xml:space="preserve"> Cr </w:t>
            </w:r>
            <w:proofErr w:type="spellStart"/>
            <w:r w:rsidRPr="00877F33">
              <w:rPr>
                <w:b/>
                <w:bCs/>
                <w:color w:val="000000"/>
              </w:rPr>
              <w:t>Hr</w:t>
            </w:r>
            <w:proofErr w:type="spellEnd"/>
          </w:p>
        </w:tc>
        <w:tc>
          <w:tcPr>
            <w:tcW w:w="1701" w:type="dxa"/>
            <w:shd w:val="clear" w:color="auto" w:fill="F2F2F2" w:themeFill="background1" w:themeFillShade="F2"/>
            <w:vAlign w:val="center"/>
          </w:tcPr>
          <w:p w14:paraId="2A12D4C8" w14:textId="77777777" w:rsidR="00FC63DC" w:rsidRPr="00877F33" w:rsidRDefault="00FC63DC" w:rsidP="00877F33">
            <w:pPr>
              <w:pStyle w:val="BodyText"/>
              <w:spacing w:after="0"/>
              <w:rPr>
                <w:b/>
                <w:bCs/>
                <w:color w:val="000000"/>
              </w:rPr>
            </w:pPr>
            <w:r w:rsidRPr="00877F33">
              <w:rPr>
                <w:b/>
                <w:bCs/>
                <w:color w:val="000000"/>
              </w:rPr>
              <w:t>00 ECTS</w:t>
            </w:r>
          </w:p>
        </w:tc>
      </w:tr>
      <w:tr w:rsidR="00FC63DC" w:rsidRPr="00746E12" w14:paraId="1DB8BF72" w14:textId="77777777" w:rsidTr="00B55A25">
        <w:tc>
          <w:tcPr>
            <w:tcW w:w="10206" w:type="dxa"/>
            <w:gridSpan w:val="3"/>
            <w:vAlign w:val="center"/>
          </w:tcPr>
          <w:p w14:paraId="12408CB3" w14:textId="77777777" w:rsidR="00147217" w:rsidRDefault="00147217" w:rsidP="00147217">
            <w:pPr>
              <w:pStyle w:val="BodyText"/>
              <w:spacing w:after="0"/>
              <w:jc w:val="both"/>
              <w:rPr>
                <w:color w:val="000000"/>
              </w:rPr>
            </w:pPr>
            <w:r w:rsidRPr="00664408">
              <w:rPr>
                <w:color w:val="000000"/>
              </w:rPr>
              <w:t xml:space="preserve">Management of </w:t>
            </w:r>
            <w:r>
              <w:rPr>
                <w:color w:val="000000"/>
              </w:rPr>
              <w:t xml:space="preserve">construction sites in Germany, </w:t>
            </w:r>
            <w:r w:rsidRPr="00664408">
              <w:rPr>
                <w:color w:val="000000"/>
              </w:rPr>
              <w:t>Basics of Construction Management</w:t>
            </w:r>
            <w:r>
              <w:rPr>
                <w:color w:val="000000"/>
              </w:rPr>
              <w:t xml:space="preserve">. </w:t>
            </w:r>
            <w:r w:rsidRPr="00664408">
              <w:rPr>
                <w:color w:val="000000"/>
              </w:rPr>
              <w:t>Contracting procedures for construction works (VOB/B) and the Official Scale of Fees for Services by Architects and Engineers (HOAI), Construction management, Scheduling</w:t>
            </w:r>
            <w:r>
              <w:rPr>
                <w:color w:val="000000"/>
              </w:rPr>
              <w:t xml:space="preserve">. </w:t>
            </w:r>
            <w:r w:rsidRPr="00664408">
              <w:rPr>
                <w:color w:val="000000"/>
              </w:rPr>
              <w:t xml:space="preserve">Basics of Quality control, time management and cost estimates, Construction </w:t>
            </w:r>
            <w:proofErr w:type="gramStart"/>
            <w:r w:rsidRPr="00664408">
              <w:rPr>
                <w:color w:val="000000"/>
              </w:rPr>
              <w:t>manager‘</w:t>
            </w:r>
            <w:proofErr w:type="gramEnd"/>
            <w:r w:rsidRPr="00664408">
              <w:rPr>
                <w:color w:val="000000"/>
              </w:rPr>
              <w:t>s liability. Insurances procedures and needs, Safety measures and planning document</w:t>
            </w:r>
          </w:p>
          <w:p w14:paraId="6E85CA8F" w14:textId="30F3C104" w:rsidR="00FC63DC" w:rsidRPr="00147217" w:rsidRDefault="00FC63DC" w:rsidP="00147217">
            <w:pPr>
              <w:pStyle w:val="BodyText"/>
              <w:spacing w:after="0"/>
              <w:jc w:val="both"/>
              <w:rPr>
                <w:color w:val="000000"/>
              </w:rPr>
            </w:pPr>
          </w:p>
        </w:tc>
      </w:tr>
      <w:tr w:rsidR="00FC63DC" w:rsidRPr="00746E12" w14:paraId="1E5F88E1" w14:textId="77777777" w:rsidTr="00B55A25">
        <w:tc>
          <w:tcPr>
            <w:tcW w:w="10206" w:type="dxa"/>
            <w:gridSpan w:val="3"/>
            <w:vAlign w:val="center"/>
          </w:tcPr>
          <w:p w14:paraId="539536AE" w14:textId="741AAA58" w:rsidR="00FC63DC" w:rsidRPr="00746E12" w:rsidRDefault="00FC63DC" w:rsidP="00B55A2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1573CF">
              <w:rPr>
                <w:rFonts w:asciiTheme="minorHAnsi" w:hAnsiTheme="minorHAnsi" w:cstheme="minorHAnsi"/>
                <w:i/>
                <w:iCs/>
              </w:rPr>
              <w:t>-</w:t>
            </w:r>
          </w:p>
        </w:tc>
      </w:tr>
      <w:tr w:rsidR="00FC63DC" w:rsidRPr="00746E12" w14:paraId="3A3A5441" w14:textId="77777777" w:rsidTr="00B55A25">
        <w:tc>
          <w:tcPr>
            <w:tcW w:w="10206" w:type="dxa"/>
            <w:gridSpan w:val="3"/>
            <w:vAlign w:val="center"/>
          </w:tcPr>
          <w:p w14:paraId="5212E725" w14:textId="200A84BC" w:rsidR="00FC63DC" w:rsidRPr="00746E12" w:rsidRDefault="00FC63DC" w:rsidP="00B55A2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1573CF">
              <w:rPr>
                <w:rFonts w:asciiTheme="minorHAnsi" w:hAnsiTheme="minorHAnsi" w:cstheme="minorHAnsi"/>
                <w:i/>
                <w:iCs/>
              </w:rPr>
              <w:t>-</w:t>
            </w:r>
          </w:p>
        </w:tc>
      </w:tr>
    </w:tbl>
    <w:p w14:paraId="0AA5AA92" w14:textId="435CF721" w:rsidR="003F6FEF" w:rsidRPr="00746E12" w:rsidRDefault="003F6FEF" w:rsidP="00353D9B">
      <w:pPr>
        <w:pStyle w:val="BodyText"/>
        <w:rPr>
          <w:rFonts w:asciiTheme="minorHAnsi" w:hAnsiTheme="minorHAnsi" w:cstheme="minorHAnsi"/>
        </w:rPr>
      </w:pPr>
    </w:p>
    <w:p w14:paraId="384A062B" w14:textId="0C02A459" w:rsidR="00A720DA" w:rsidRPr="00B605E9" w:rsidRDefault="00FD1942" w:rsidP="00B605E9">
      <w:pPr>
        <w:pStyle w:val="Heading1"/>
        <w:numPr>
          <w:ilvl w:val="0"/>
          <w:numId w:val="37"/>
        </w:numPr>
        <w:tabs>
          <w:tab w:val="left" w:pos="1059"/>
          <w:tab w:val="left" w:pos="1060"/>
        </w:tabs>
        <w:ind w:right="280"/>
        <w:rPr>
          <w:rFonts w:asciiTheme="minorHAnsi" w:hAnsiTheme="minorHAnsi" w:cstheme="minorHAnsi"/>
          <w:sz w:val="32"/>
          <w:szCs w:val="32"/>
        </w:rPr>
      </w:pPr>
      <w:r w:rsidRPr="00B605E9">
        <w:rPr>
          <w:rFonts w:asciiTheme="minorHAnsi" w:hAnsiTheme="minorHAnsi" w:cstheme="minorHAnsi"/>
          <w:sz w:val="32"/>
          <w:szCs w:val="32"/>
        </w:rPr>
        <w:t>Elective Course</w:t>
      </w:r>
      <w:r w:rsidR="0068462D" w:rsidRPr="00B605E9">
        <w:rPr>
          <w:rFonts w:asciiTheme="minorHAnsi" w:hAnsiTheme="minorHAnsi" w:cstheme="minorHAnsi"/>
          <w:sz w:val="32"/>
          <w:szCs w:val="32"/>
        </w:rPr>
        <w:t>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A651EA" w:rsidRPr="00746E12" w14:paraId="56DEAE47" w14:textId="77777777" w:rsidTr="00B55A25">
        <w:tc>
          <w:tcPr>
            <w:tcW w:w="6804" w:type="dxa"/>
            <w:shd w:val="clear" w:color="auto" w:fill="F2F2F2" w:themeFill="background1" w:themeFillShade="F2"/>
            <w:vAlign w:val="center"/>
          </w:tcPr>
          <w:p w14:paraId="05F512D3" w14:textId="1E6A46E6" w:rsidR="00A651EA" w:rsidRPr="00746E12" w:rsidRDefault="00902CDA" w:rsidP="001C0520">
            <w:pPr>
              <w:pStyle w:val="BodyText"/>
              <w:spacing w:after="0"/>
              <w:rPr>
                <w:rFonts w:asciiTheme="minorHAnsi" w:hAnsiTheme="minorHAnsi" w:cstheme="minorHAnsi"/>
                <w:b/>
                <w:bCs/>
              </w:rPr>
            </w:pPr>
            <w:r w:rsidRPr="0004062B">
              <w:rPr>
                <w:rFonts w:asciiTheme="minorHAnsi" w:hAnsiTheme="minorHAnsi" w:cstheme="minorHAnsi"/>
                <w:b/>
                <w:bCs/>
              </w:rPr>
              <w:t>GB750</w:t>
            </w:r>
            <w:r w:rsidR="00A651EA" w:rsidRPr="00746E12">
              <w:rPr>
                <w:rFonts w:asciiTheme="minorHAnsi" w:hAnsiTheme="minorHAnsi" w:cstheme="minorHAnsi"/>
                <w:b/>
                <w:bCs/>
              </w:rPr>
              <w:t xml:space="preserve"> </w:t>
            </w:r>
            <w:r w:rsidR="0004062B" w:rsidRPr="0004062B">
              <w:rPr>
                <w:rFonts w:asciiTheme="minorHAnsi" w:hAnsiTheme="minorHAnsi" w:cstheme="minorHAnsi"/>
                <w:b/>
                <w:bCs/>
              </w:rPr>
              <w:t>Glass Facades</w:t>
            </w:r>
          </w:p>
        </w:tc>
        <w:tc>
          <w:tcPr>
            <w:tcW w:w="1701" w:type="dxa"/>
            <w:shd w:val="clear" w:color="auto" w:fill="F2F2F2" w:themeFill="background1" w:themeFillShade="F2"/>
            <w:vAlign w:val="center"/>
          </w:tcPr>
          <w:p w14:paraId="25DFEC3D" w14:textId="06086FCA" w:rsidR="00A651EA" w:rsidRPr="00746E12" w:rsidRDefault="0068462D" w:rsidP="00353D9B">
            <w:pPr>
              <w:pStyle w:val="BodyText"/>
              <w:spacing w:after="0"/>
              <w:jc w:val="right"/>
              <w:rPr>
                <w:rFonts w:asciiTheme="minorHAnsi" w:hAnsiTheme="minorHAnsi" w:cstheme="minorHAnsi"/>
                <w:b/>
                <w:bCs/>
              </w:rPr>
            </w:pPr>
            <w:r>
              <w:rPr>
                <w:rFonts w:asciiTheme="minorHAnsi" w:hAnsiTheme="minorHAnsi" w:cstheme="minorHAnsi"/>
                <w:b/>
                <w:bCs/>
              </w:rPr>
              <w:t>0</w:t>
            </w:r>
            <w:r w:rsidR="0004062B">
              <w:rPr>
                <w:rFonts w:asciiTheme="minorHAnsi" w:hAnsiTheme="minorHAnsi" w:cstheme="minorHAnsi"/>
                <w:b/>
                <w:bCs/>
              </w:rPr>
              <w:t>3</w:t>
            </w:r>
            <w:r w:rsidR="00A651EA" w:rsidRPr="00746E12">
              <w:rPr>
                <w:rFonts w:asciiTheme="minorHAnsi" w:hAnsiTheme="minorHAnsi" w:cstheme="minorHAnsi"/>
                <w:b/>
                <w:bCs/>
              </w:rPr>
              <w:t xml:space="preserve"> Cr </w:t>
            </w:r>
            <w:proofErr w:type="spellStart"/>
            <w:r w:rsidR="00A651EA"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1A76B3DC" w14:textId="638CEE1C" w:rsidR="00A651EA" w:rsidRPr="00746E12" w:rsidRDefault="0068462D" w:rsidP="00353D9B">
            <w:pPr>
              <w:pStyle w:val="BodyText"/>
              <w:spacing w:after="0"/>
              <w:jc w:val="right"/>
              <w:rPr>
                <w:rFonts w:asciiTheme="minorHAnsi" w:hAnsiTheme="minorHAnsi" w:cstheme="minorHAnsi"/>
                <w:b/>
                <w:bCs/>
              </w:rPr>
            </w:pPr>
            <w:r>
              <w:rPr>
                <w:rFonts w:asciiTheme="minorHAnsi" w:hAnsiTheme="minorHAnsi" w:cstheme="minorHAnsi"/>
                <w:b/>
                <w:bCs/>
              </w:rPr>
              <w:t>00</w:t>
            </w:r>
            <w:r w:rsidR="00A651EA" w:rsidRPr="00746E12">
              <w:rPr>
                <w:rFonts w:asciiTheme="minorHAnsi" w:hAnsiTheme="minorHAnsi" w:cstheme="minorHAnsi"/>
                <w:b/>
                <w:bCs/>
              </w:rPr>
              <w:t xml:space="preserve"> ECTS</w:t>
            </w:r>
          </w:p>
        </w:tc>
      </w:tr>
      <w:tr w:rsidR="00A651EA" w:rsidRPr="00746E12" w14:paraId="5B5D2CF9" w14:textId="77777777" w:rsidTr="00B55A25">
        <w:tc>
          <w:tcPr>
            <w:tcW w:w="10206" w:type="dxa"/>
            <w:gridSpan w:val="3"/>
            <w:vAlign w:val="center"/>
          </w:tcPr>
          <w:p w14:paraId="37D0ABD7" w14:textId="6AB95F71" w:rsidR="00A651EA" w:rsidRPr="00746E12" w:rsidRDefault="00FD14FD" w:rsidP="00353D9B">
            <w:pPr>
              <w:pStyle w:val="BodyText"/>
              <w:spacing w:after="0"/>
              <w:jc w:val="both"/>
              <w:rPr>
                <w:rFonts w:asciiTheme="minorHAnsi" w:hAnsiTheme="minorHAnsi" w:cstheme="minorHAnsi"/>
              </w:rPr>
            </w:pPr>
            <w:r w:rsidRPr="0037781D">
              <w:rPr>
                <w:color w:val="000000"/>
                <w:spacing w:val="-2"/>
              </w:rPr>
              <w:t>Construction specifications and applied building physical and statistical calculation methods of Cold façade, warm façade, cold/warm façade and membrane façade. Mullion-transom system and construction methods derived from these; unitized-</w:t>
            </w:r>
            <w:proofErr w:type="gramStart"/>
            <w:r w:rsidRPr="0037781D">
              <w:rPr>
                <w:color w:val="000000"/>
                <w:spacing w:val="-2"/>
              </w:rPr>
              <w:t>box ,</w:t>
            </w:r>
            <w:proofErr w:type="gramEnd"/>
            <w:r w:rsidRPr="0037781D">
              <w:rPr>
                <w:color w:val="000000"/>
                <w:spacing w:val="-2"/>
              </w:rPr>
              <w:t xml:space="preserve"> modular system façade, double molding, pit and corridor fronts, Surface structure and curtain wall – thin-walled façade panel, thin-walled front elements and membranes, Glass construction, Material combination for constructions with load bearing function – sandwich-plates – prefabricated steel elements- and alum sandwich elements, Laboratory components: mobile façade tester, front construction laboratory</w:t>
            </w:r>
            <w:r w:rsidR="00A651EA" w:rsidRPr="00746E12">
              <w:rPr>
                <w:rFonts w:asciiTheme="minorHAnsi" w:hAnsiTheme="minorHAnsi" w:cstheme="minorHAnsi"/>
              </w:rPr>
              <w:t>.</w:t>
            </w:r>
          </w:p>
        </w:tc>
      </w:tr>
      <w:tr w:rsidR="00A651EA" w:rsidRPr="00746E12" w14:paraId="491CB8AD" w14:textId="77777777" w:rsidTr="00B55A25">
        <w:tc>
          <w:tcPr>
            <w:tcW w:w="10206" w:type="dxa"/>
            <w:gridSpan w:val="3"/>
            <w:vAlign w:val="center"/>
          </w:tcPr>
          <w:p w14:paraId="20932C71" w14:textId="65CD4A16" w:rsidR="00A651EA" w:rsidRPr="00746E12" w:rsidRDefault="00A651EA" w:rsidP="00353D9B">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57704">
              <w:rPr>
                <w:rFonts w:asciiTheme="minorHAnsi" w:hAnsiTheme="minorHAnsi" w:cstheme="minorHAnsi"/>
                <w:i/>
                <w:iCs/>
              </w:rPr>
              <w:t>-</w:t>
            </w:r>
          </w:p>
        </w:tc>
      </w:tr>
      <w:tr w:rsidR="00A651EA" w:rsidRPr="00746E12" w14:paraId="1E0E0BB7" w14:textId="77777777" w:rsidTr="00B55A25">
        <w:tc>
          <w:tcPr>
            <w:tcW w:w="10206" w:type="dxa"/>
            <w:gridSpan w:val="3"/>
            <w:vAlign w:val="center"/>
          </w:tcPr>
          <w:p w14:paraId="6DE5A594" w14:textId="0ED6E8D0" w:rsidR="00A651EA" w:rsidRPr="00746E12" w:rsidRDefault="00A651EA" w:rsidP="00353D9B">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957704">
              <w:rPr>
                <w:rFonts w:asciiTheme="minorHAnsi" w:hAnsiTheme="minorHAnsi" w:cstheme="minorHAnsi"/>
                <w:i/>
                <w:iCs/>
              </w:rPr>
              <w:t>-</w:t>
            </w:r>
          </w:p>
        </w:tc>
      </w:tr>
      <w:tr w:rsidR="0068462D" w:rsidRPr="00746E12" w14:paraId="3B65BC95" w14:textId="77777777" w:rsidTr="00B55A25">
        <w:tc>
          <w:tcPr>
            <w:tcW w:w="6804" w:type="dxa"/>
            <w:shd w:val="clear" w:color="auto" w:fill="F2F2F2" w:themeFill="background1" w:themeFillShade="F2"/>
            <w:vAlign w:val="center"/>
          </w:tcPr>
          <w:p w14:paraId="2AE7E41A" w14:textId="390B36AC" w:rsidR="0068462D" w:rsidRPr="00746E12" w:rsidRDefault="00425C50" w:rsidP="00B55A25">
            <w:pPr>
              <w:pStyle w:val="BodyText"/>
              <w:spacing w:after="0"/>
              <w:rPr>
                <w:rFonts w:asciiTheme="minorHAnsi" w:hAnsiTheme="minorHAnsi" w:cstheme="minorHAnsi"/>
                <w:b/>
                <w:bCs/>
              </w:rPr>
            </w:pPr>
            <w:r w:rsidRPr="007B64CB">
              <w:rPr>
                <w:b/>
                <w:bCs/>
                <w:color w:val="000000"/>
                <w:sz w:val="24"/>
                <w:szCs w:val="24"/>
              </w:rPr>
              <w:t>GB765</w:t>
            </w:r>
            <w:r w:rsidR="0068462D" w:rsidRPr="00746E12">
              <w:rPr>
                <w:rFonts w:asciiTheme="minorHAnsi" w:hAnsiTheme="minorHAnsi" w:cstheme="minorHAnsi"/>
                <w:b/>
                <w:bCs/>
              </w:rPr>
              <w:t xml:space="preserve"> </w:t>
            </w:r>
            <w:r w:rsidR="00CF3A9C" w:rsidRPr="007B64CB">
              <w:rPr>
                <w:color w:val="000000"/>
              </w:rPr>
              <w:t>Strategy for sustainable construction</w:t>
            </w:r>
          </w:p>
        </w:tc>
        <w:tc>
          <w:tcPr>
            <w:tcW w:w="1701" w:type="dxa"/>
            <w:shd w:val="clear" w:color="auto" w:fill="F2F2F2" w:themeFill="background1" w:themeFillShade="F2"/>
            <w:vAlign w:val="center"/>
          </w:tcPr>
          <w:p w14:paraId="1D2695C2" w14:textId="0D5F6E73" w:rsidR="0068462D" w:rsidRPr="00746E12" w:rsidRDefault="0068462D" w:rsidP="00B55A25">
            <w:pPr>
              <w:pStyle w:val="BodyText"/>
              <w:spacing w:after="0"/>
              <w:jc w:val="right"/>
              <w:rPr>
                <w:rFonts w:asciiTheme="minorHAnsi" w:hAnsiTheme="minorHAnsi" w:cstheme="minorHAnsi"/>
                <w:b/>
                <w:bCs/>
              </w:rPr>
            </w:pPr>
            <w:r>
              <w:rPr>
                <w:rFonts w:asciiTheme="minorHAnsi" w:hAnsiTheme="minorHAnsi" w:cstheme="minorHAnsi"/>
                <w:b/>
                <w:bCs/>
              </w:rPr>
              <w:t>0</w:t>
            </w:r>
            <w:r w:rsidR="00957704">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6C4C04EC" w14:textId="77777777" w:rsidR="0068462D" w:rsidRPr="00746E12" w:rsidRDefault="0068462D" w:rsidP="00B55A2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68462D" w:rsidRPr="00746E12" w14:paraId="32766F37" w14:textId="77777777" w:rsidTr="00B55A25">
        <w:tc>
          <w:tcPr>
            <w:tcW w:w="10206" w:type="dxa"/>
            <w:gridSpan w:val="3"/>
            <w:vAlign w:val="center"/>
          </w:tcPr>
          <w:p w14:paraId="49007ADE" w14:textId="77CE2E0A" w:rsidR="0068462D" w:rsidRPr="00993652" w:rsidRDefault="00993652" w:rsidP="00993652">
            <w:pPr>
              <w:pStyle w:val="BodyText"/>
              <w:spacing w:after="0"/>
              <w:jc w:val="both"/>
              <w:rPr>
                <w:color w:val="000000"/>
                <w:spacing w:val="-2"/>
              </w:rPr>
            </w:pPr>
            <w:r w:rsidRPr="00993652">
              <w:rPr>
                <w:color w:val="000000"/>
                <w:spacing w:val="-2"/>
              </w:rPr>
              <w:t>Reprocessing the basics of stationary heat conduction and humidity, European Approaches to detect methods of saving energy, Detection methods for current standardization, Computer Exercises with transient calculation programs for heat and humidity, Computer Exercises with current programs for lighting design, Computer Exercises with current programs for the heat retention, Basics of modeling calculation, Process parameter of the modeling calculation. Indoors/outdoors climate, Energetic systems engineering (heating, cooling, air conditioning, ventilation), Types and functions of control elements/constructions, Design of façade as related to holistic properties of energy, Computer Exercises with modeling programs</w:t>
            </w:r>
          </w:p>
        </w:tc>
      </w:tr>
      <w:tr w:rsidR="0068462D" w:rsidRPr="00746E12" w14:paraId="71751FE0" w14:textId="77777777" w:rsidTr="00B55A25">
        <w:tc>
          <w:tcPr>
            <w:tcW w:w="10206" w:type="dxa"/>
            <w:gridSpan w:val="3"/>
            <w:vAlign w:val="center"/>
          </w:tcPr>
          <w:p w14:paraId="04955F49" w14:textId="1330CED5" w:rsidR="0068462D" w:rsidRPr="00746E12" w:rsidRDefault="0068462D" w:rsidP="00B55A2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57704">
              <w:rPr>
                <w:rFonts w:asciiTheme="minorHAnsi" w:hAnsiTheme="minorHAnsi" w:cstheme="minorHAnsi"/>
                <w:i/>
                <w:iCs/>
              </w:rPr>
              <w:t>-</w:t>
            </w:r>
          </w:p>
        </w:tc>
      </w:tr>
      <w:tr w:rsidR="0068462D" w:rsidRPr="00746E12" w14:paraId="0FBA228E" w14:textId="77777777" w:rsidTr="00B55A25">
        <w:tc>
          <w:tcPr>
            <w:tcW w:w="10206" w:type="dxa"/>
            <w:gridSpan w:val="3"/>
            <w:vAlign w:val="center"/>
          </w:tcPr>
          <w:p w14:paraId="3554C298" w14:textId="66EB13F5" w:rsidR="0068462D" w:rsidRPr="00746E12" w:rsidRDefault="0068462D" w:rsidP="00B55A2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957704">
              <w:rPr>
                <w:rFonts w:asciiTheme="minorHAnsi" w:hAnsiTheme="minorHAnsi" w:cstheme="minorHAnsi"/>
                <w:i/>
                <w:iCs/>
              </w:rPr>
              <w:t>-</w:t>
            </w:r>
          </w:p>
        </w:tc>
      </w:tr>
      <w:tr w:rsidR="0068462D" w:rsidRPr="00746E12" w14:paraId="01F0926E" w14:textId="77777777" w:rsidTr="00957704">
        <w:tc>
          <w:tcPr>
            <w:tcW w:w="6804" w:type="dxa"/>
            <w:shd w:val="clear" w:color="auto" w:fill="F2F2F2" w:themeFill="background1" w:themeFillShade="F2"/>
            <w:vAlign w:val="center"/>
          </w:tcPr>
          <w:p w14:paraId="23A03BB8" w14:textId="66DB598D" w:rsidR="0068462D" w:rsidRPr="00746E12" w:rsidRDefault="00E75B80" w:rsidP="00B55A25">
            <w:pPr>
              <w:pStyle w:val="BodyText"/>
              <w:spacing w:after="0"/>
              <w:rPr>
                <w:rFonts w:asciiTheme="minorHAnsi" w:hAnsiTheme="minorHAnsi" w:cstheme="minorHAnsi"/>
                <w:b/>
                <w:bCs/>
              </w:rPr>
            </w:pPr>
            <w:r w:rsidRPr="007B64CB">
              <w:rPr>
                <w:b/>
                <w:bCs/>
                <w:color w:val="000000"/>
                <w:sz w:val="24"/>
                <w:szCs w:val="24"/>
              </w:rPr>
              <w:t>GB781</w:t>
            </w:r>
            <w:r w:rsidR="0068462D" w:rsidRPr="00746E12">
              <w:rPr>
                <w:rFonts w:asciiTheme="minorHAnsi" w:hAnsiTheme="minorHAnsi" w:cstheme="minorHAnsi"/>
                <w:b/>
                <w:bCs/>
              </w:rPr>
              <w:t xml:space="preserve"> </w:t>
            </w:r>
            <w:r w:rsidR="009A41DA" w:rsidRPr="007B64CB">
              <w:rPr>
                <w:color w:val="000000"/>
              </w:rPr>
              <w:t>Construction site management</w:t>
            </w:r>
          </w:p>
        </w:tc>
        <w:tc>
          <w:tcPr>
            <w:tcW w:w="1701" w:type="dxa"/>
            <w:shd w:val="clear" w:color="auto" w:fill="F2F2F2" w:themeFill="background1" w:themeFillShade="F2"/>
            <w:vAlign w:val="center"/>
          </w:tcPr>
          <w:p w14:paraId="551FCF3E" w14:textId="6CECDC46" w:rsidR="0068462D" w:rsidRPr="00746E12" w:rsidRDefault="0068462D" w:rsidP="00B55A25">
            <w:pPr>
              <w:pStyle w:val="BodyText"/>
              <w:spacing w:after="0"/>
              <w:jc w:val="right"/>
              <w:rPr>
                <w:rFonts w:asciiTheme="minorHAnsi" w:hAnsiTheme="minorHAnsi" w:cstheme="minorHAnsi"/>
                <w:b/>
                <w:bCs/>
              </w:rPr>
            </w:pPr>
            <w:r>
              <w:rPr>
                <w:rFonts w:asciiTheme="minorHAnsi" w:hAnsiTheme="minorHAnsi" w:cstheme="minorHAnsi"/>
                <w:b/>
                <w:bCs/>
              </w:rPr>
              <w:t>0</w:t>
            </w:r>
            <w:r w:rsidR="00957704">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05E6FB7" w14:textId="77777777" w:rsidR="0068462D" w:rsidRPr="00746E12" w:rsidRDefault="0068462D" w:rsidP="00B55A2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68462D" w:rsidRPr="00746E12" w14:paraId="59CE6A51" w14:textId="77777777" w:rsidTr="00957704">
        <w:tc>
          <w:tcPr>
            <w:tcW w:w="10206" w:type="dxa"/>
            <w:gridSpan w:val="3"/>
            <w:vAlign w:val="center"/>
          </w:tcPr>
          <w:p w14:paraId="052E3C5D" w14:textId="42F8651A" w:rsidR="0068462D" w:rsidRPr="00746E12" w:rsidRDefault="00B65A8C" w:rsidP="00B55A25">
            <w:pPr>
              <w:pStyle w:val="BodyText"/>
              <w:spacing w:after="0"/>
              <w:jc w:val="both"/>
              <w:rPr>
                <w:rFonts w:asciiTheme="minorHAnsi" w:hAnsiTheme="minorHAnsi" w:cstheme="minorHAnsi"/>
              </w:rPr>
            </w:pPr>
            <w:r w:rsidRPr="007B64CB">
              <w:rPr>
                <w:color w:val="000000"/>
              </w:rPr>
              <w:t xml:space="preserve">Planning and work preparation, Scheduling, time management and planning, Construction process, </w:t>
            </w:r>
            <w:proofErr w:type="gramStart"/>
            <w:r w:rsidRPr="007B64CB">
              <w:rPr>
                <w:color w:val="000000"/>
              </w:rPr>
              <w:t>Audit,  Invoice</w:t>
            </w:r>
            <w:proofErr w:type="gramEnd"/>
            <w:r w:rsidRPr="007B64CB">
              <w:rPr>
                <w:color w:val="000000"/>
              </w:rPr>
              <w:t xml:space="preserve"> and appraisal of performances, Claims, Construction documents and appropriate documentation, Termination of construction and final achievement, software for project management.</w:t>
            </w:r>
          </w:p>
        </w:tc>
      </w:tr>
      <w:tr w:rsidR="0068462D" w:rsidRPr="00746E12" w14:paraId="28562EFB" w14:textId="77777777" w:rsidTr="00957704">
        <w:tc>
          <w:tcPr>
            <w:tcW w:w="10206" w:type="dxa"/>
            <w:gridSpan w:val="3"/>
            <w:vAlign w:val="center"/>
          </w:tcPr>
          <w:p w14:paraId="5ED18E8A" w14:textId="71CB2147" w:rsidR="0068462D" w:rsidRPr="00746E12" w:rsidRDefault="0068462D" w:rsidP="00B55A2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57704">
              <w:rPr>
                <w:rFonts w:asciiTheme="minorHAnsi" w:hAnsiTheme="minorHAnsi" w:cstheme="minorHAnsi"/>
                <w:i/>
                <w:iCs/>
              </w:rPr>
              <w:t>-</w:t>
            </w:r>
          </w:p>
        </w:tc>
      </w:tr>
      <w:tr w:rsidR="0068462D" w:rsidRPr="00746E12" w14:paraId="17C9CF90" w14:textId="77777777" w:rsidTr="00957704">
        <w:tc>
          <w:tcPr>
            <w:tcW w:w="10206" w:type="dxa"/>
            <w:gridSpan w:val="3"/>
            <w:vAlign w:val="center"/>
          </w:tcPr>
          <w:p w14:paraId="0D552DC6" w14:textId="626818BB" w:rsidR="0068462D" w:rsidRPr="00746E12" w:rsidRDefault="0068462D" w:rsidP="00B55A2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957704">
              <w:rPr>
                <w:rFonts w:asciiTheme="minorHAnsi" w:hAnsiTheme="minorHAnsi" w:cstheme="minorHAnsi"/>
                <w:i/>
                <w:iCs/>
              </w:rPr>
              <w:t>-</w:t>
            </w:r>
          </w:p>
        </w:tc>
      </w:tr>
      <w:tr w:rsidR="009A41DA" w:rsidRPr="00746E12" w14:paraId="5BD198C5" w14:textId="77777777" w:rsidTr="00957704">
        <w:tc>
          <w:tcPr>
            <w:tcW w:w="6804" w:type="dxa"/>
            <w:shd w:val="clear" w:color="auto" w:fill="F2F2F2" w:themeFill="background1" w:themeFillShade="F2"/>
            <w:vAlign w:val="center"/>
          </w:tcPr>
          <w:p w14:paraId="687EFA38" w14:textId="74B38251" w:rsidR="009A41DA" w:rsidRPr="00746E12" w:rsidRDefault="00DA401D" w:rsidP="00B55A25">
            <w:pPr>
              <w:pStyle w:val="BodyText"/>
              <w:spacing w:after="0"/>
              <w:rPr>
                <w:rFonts w:asciiTheme="minorHAnsi" w:hAnsiTheme="minorHAnsi" w:cstheme="minorHAnsi"/>
                <w:b/>
                <w:bCs/>
              </w:rPr>
            </w:pPr>
            <w:r w:rsidRPr="00913EFC">
              <w:rPr>
                <w:b/>
                <w:bCs/>
                <w:color w:val="000000"/>
                <w:sz w:val="24"/>
                <w:szCs w:val="24"/>
              </w:rPr>
              <w:t>ERE 733</w:t>
            </w:r>
            <w:r w:rsidR="009A41DA" w:rsidRPr="00746E12">
              <w:rPr>
                <w:rFonts w:asciiTheme="minorHAnsi" w:hAnsiTheme="minorHAnsi" w:cstheme="minorHAnsi"/>
                <w:b/>
                <w:bCs/>
              </w:rPr>
              <w:t xml:space="preserve"> </w:t>
            </w:r>
            <w:r w:rsidR="005907B4" w:rsidRPr="00913EFC">
              <w:rPr>
                <w:color w:val="000000"/>
              </w:rPr>
              <w:t>Energy Efficiency</w:t>
            </w:r>
          </w:p>
        </w:tc>
        <w:tc>
          <w:tcPr>
            <w:tcW w:w="1701" w:type="dxa"/>
            <w:shd w:val="clear" w:color="auto" w:fill="F2F2F2" w:themeFill="background1" w:themeFillShade="F2"/>
            <w:vAlign w:val="center"/>
          </w:tcPr>
          <w:p w14:paraId="6A52277C" w14:textId="75A93427" w:rsidR="009A41DA" w:rsidRPr="00746E12" w:rsidRDefault="009A41DA" w:rsidP="00B55A25">
            <w:pPr>
              <w:pStyle w:val="BodyText"/>
              <w:spacing w:after="0"/>
              <w:jc w:val="right"/>
              <w:rPr>
                <w:rFonts w:asciiTheme="minorHAnsi" w:hAnsiTheme="minorHAnsi" w:cstheme="minorHAnsi"/>
                <w:b/>
                <w:bCs/>
              </w:rPr>
            </w:pPr>
            <w:r>
              <w:rPr>
                <w:rFonts w:asciiTheme="minorHAnsi" w:hAnsiTheme="minorHAnsi" w:cstheme="minorHAnsi"/>
                <w:b/>
                <w:bCs/>
              </w:rPr>
              <w:t>0</w:t>
            </w:r>
            <w:r w:rsidR="00957704">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6CC1A486" w14:textId="77777777" w:rsidR="009A41DA" w:rsidRPr="00746E12" w:rsidRDefault="009A41DA" w:rsidP="00B55A2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9A41DA" w:rsidRPr="00746E12" w14:paraId="049C11D5" w14:textId="77777777" w:rsidTr="00957704">
        <w:tc>
          <w:tcPr>
            <w:tcW w:w="10206" w:type="dxa"/>
            <w:gridSpan w:val="3"/>
            <w:vAlign w:val="center"/>
          </w:tcPr>
          <w:p w14:paraId="12DEB395" w14:textId="5BB7688B" w:rsidR="009A41DA" w:rsidRPr="00746E12" w:rsidRDefault="005C2EBE" w:rsidP="00B55A25">
            <w:pPr>
              <w:pStyle w:val="BodyText"/>
              <w:spacing w:after="0"/>
              <w:jc w:val="both"/>
              <w:rPr>
                <w:rFonts w:asciiTheme="minorHAnsi" w:hAnsiTheme="minorHAnsi" w:cstheme="minorHAnsi"/>
              </w:rPr>
            </w:pPr>
            <w:r>
              <w:t>Techniques and approaches adapted to improve the efficiency of energy generation, utilization, conversion, transport, storage and management. Energy audits. Energy conservation opportunities for efficiency improvements in different sectors: industrial, commercial, transportation and domestic. Economic regulatory and infrastructure issues affecting the implementation of energy efficiency measures as well as their potential for solving energy and environmental problems. Energy flow simulations in buildings. Best practices in building design. This course includes students performing real energy audits</w:t>
            </w:r>
            <w:r w:rsidR="009A41DA" w:rsidRPr="00746E12">
              <w:rPr>
                <w:rFonts w:asciiTheme="minorHAnsi" w:hAnsiTheme="minorHAnsi" w:cstheme="minorHAnsi"/>
              </w:rPr>
              <w:t>.</w:t>
            </w:r>
          </w:p>
        </w:tc>
      </w:tr>
      <w:tr w:rsidR="009A41DA" w:rsidRPr="00746E12" w14:paraId="1D9D3CE0" w14:textId="77777777" w:rsidTr="00957704">
        <w:tc>
          <w:tcPr>
            <w:tcW w:w="10206" w:type="dxa"/>
            <w:gridSpan w:val="3"/>
            <w:vAlign w:val="center"/>
          </w:tcPr>
          <w:p w14:paraId="7264BC6B" w14:textId="523BD3B7" w:rsidR="009A41DA" w:rsidRPr="00746E12" w:rsidRDefault="009A41DA" w:rsidP="00B55A2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57704">
              <w:rPr>
                <w:rFonts w:asciiTheme="minorHAnsi" w:hAnsiTheme="minorHAnsi" w:cstheme="minorHAnsi"/>
                <w:i/>
                <w:iCs/>
              </w:rPr>
              <w:t>-</w:t>
            </w:r>
          </w:p>
        </w:tc>
      </w:tr>
      <w:tr w:rsidR="009A41DA" w:rsidRPr="00746E12" w14:paraId="7380C51B" w14:textId="77777777" w:rsidTr="00957704">
        <w:tc>
          <w:tcPr>
            <w:tcW w:w="10206" w:type="dxa"/>
            <w:gridSpan w:val="3"/>
            <w:vAlign w:val="center"/>
          </w:tcPr>
          <w:p w14:paraId="34351559" w14:textId="1DCF7E17" w:rsidR="009A41DA" w:rsidRPr="00746E12" w:rsidRDefault="009A41DA" w:rsidP="00B55A2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957704">
              <w:rPr>
                <w:rFonts w:asciiTheme="minorHAnsi" w:hAnsiTheme="minorHAnsi" w:cstheme="minorHAnsi"/>
                <w:i/>
                <w:iCs/>
              </w:rPr>
              <w:t>-</w:t>
            </w:r>
          </w:p>
        </w:tc>
      </w:tr>
      <w:tr w:rsidR="009A41DA" w:rsidRPr="00746E12" w14:paraId="5F46BF1A" w14:textId="77777777" w:rsidTr="00957704">
        <w:tc>
          <w:tcPr>
            <w:tcW w:w="6804" w:type="dxa"/>
            <w:shd w:val="clear" w:color="auto" w:fill="F2F2F2" w:themeFill="background1" w:themeFillShade="F2"/>
            <w:vAlign w:val="center"/>
          </w:tcPr>
          <w:p w14:paraId="2E168B7B" w14:textId="0F59527F" w:rsidR="009A41DA" w:rsidRPr="00746E12" w:rsidRDefault="00C262D5" w:rsidP="00B55A25">
            <w:pPr>
              <w:pStyle w:val="BodyText"/>
              <w:spacing w:after="0"/>
              <w:rPr>
                <w:rFonts w:asciiTheme="minorHAnsi" w:hAnsiTheme="minorHAnsi" w:cstheme="minorHAnsi"/>
                <w:b/>
                <w:bCs/>
              </w:rPr>
            </w:pPr>
            <w:r w:rsidRPr="00913EFC">
              <w:rPr>
                <w:b/>
                <w:bCs/>
                <w:color w:val="000000"/>
                <w:sz w:val="24"/>
                <w:szCs w:val="24"/>
              </w:rPr>
              <w:t>ERE 734</w:t>
            </w:r>
            <w:r w:rsidR="009A41DA" w:rsidRPr="00746E12">
              <w:rPr>
                <w:rFonts w:asciiTheme="minorHAnsi" w:hAnsiTheme="minorHAnsi" w:cstheme="minorHAnsi"/>
                <w:b/>
                <w:bCs/>
              </w:rPr>
              <w:t xml:space="preserve"> </w:t>
            </w:r>
            <w:r w:rsidR="00332608" w:rsidRPr="00913EFC">
              <w:rPr>
                <w:color w:val="000000"/>
              </w:rPr>
              <w:t>Techno Economic Feasibility</w:t>
            </w:r>
          </w:p>
        </w:tc>
        <w:tc>
          <w:tcPr>
            <w:tcW w:w="1701" w:type="dxa"/>
            <w:shd w:val="clear" w:color="auto" w:fill="F2F2F2" w:themeFill="background1" w:themeFillShade="F2"/>
            <w:vAlign w:val="center"/>
          </w:tcPr>
          <w:p w14:paraId="31F1AC1A" w14:textId="5508086E" w:rsidR="009A41DA" w:rsidRPr="00746E12" w:rsidRDefault="009A41DA" w:rsidP="00B55A25">
            <w:pPr>
              <w:pStyle w:val="BodyText"/>
              <w:spacing w:after="0"/>
              <w:jc w:val="right"/>
              <w:rPr>
                <w:rFonts w:asciiTheme="minorHAnsi" w:hAnsiTheme="minorHAnsi" w:cstheme="minorHAnsi"/>
                <w:b/>
                <w:bCs/>
              </w:rPr>
            </w:pPr>
            <w:r>
              <w:rPr>
                <w:rFonts w:asciiTheme="minorHAnsi" w:hAnsiTheme="minorHAnsi" w:cstheme="minorHAnsi"/>
                <w:b/>
                <w:bCs/>
              </w:rPr>
              <w:t>0</w:t>
            </w:r>
            <w:r w:rsidR="00957704">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1F6420B0" w14:textId="77777777" w:rsidR="009A41DA" w:rsidRPr="00746E12" w:rsidRDefault="009A41DA" w:rsidP="00B55A2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9A41DA" w:rsidRPr="00746E12" w14:paraId="77CB340A" w14:textId="77777777" w:rsidTr="00957704">
        <w:tc>
          <w:tcPr>
            <w:tcW w:w="10206" w:type="dxa"/>
            <w:gridSpan w:val="3"/>
            <w:vAlign w:val="center"/>
          </w:tcPr>
          <w:p w14:paraId="381E2701" w14:textId="4EFB7D81" w:rsidR="009A41DA" w:rsidRPr="00746E12" w:rsidRDefault="00533C21" w:rsidP="00B55A25">
            <w:pPr>
              <w:pStyle w:val="BodyText"/>
              <w:spacing w:after="0"/>
              <w:jc w:val="both"/>
              <w:rPr>
                <w:rFonts w:asciiTheme="minorHAnsi" w:hAnsiTheme="minorHAnsi" w:cstheme="minorHAnsi"/>
              </w:rPr>
            </w:pPr>
            <w:r>
              <w:t xml:space="preserve">Technological, cost, and environmental fundamentals of emerging renewable sources of energy and environmental systems; including solar, wind, biomass, geothermal, hydropower and fuel cell, water supply assessment and cost recovery options, water use efficiency measures, Pollution and remediation and treatment options assessments. The economics of source reduction, recycling, reuse, and recovery of wastes. Renewable energy sources commercialization and measurement. Economic and technical performance indicators of renewable energy and energy efficiency systems and environmental systems; LCOE and payback periods. This course include using software and projects to carry out real techno economic studies for real </w:t>
            </w:r>
            <w:proofErr w:type="gramStart"/>
            <w:r>
              <w:t>systems.</w:t>
            </w:r>
            <w:r w:rsidR="009A41DA" w:rsidRPr="00746E12">
              <w:rPr>
                <w:rFonts w:asciiTheme="minorHAnsi" w:hAnsiTheme="minorHAnsi" w:cstheme="minorHAnsi"/>
              </w:rPr>
              <w:t>.</w:t>
            </w:r>
            <w:proofErr w:type="gramEnd"/>
          </w:p>
        </w:tc>
      </w:tr>
      <w:tr w:rsidR="009A41DA" w:rsidRPr="00746E12" w14:paraId="777FABCC" w14:textId="77777777" w:rsidTr="00957704">
        <w:tc>
          <w:tcPr>
            <w:tcW w:w="10206" w:type="dxa"/>
            <w:gridSpan w:val="3"/>
            <w:vAlign w:val="center"/>
          </w:tcPr>
          <w:p w14:paraId="49986C4D" w14:textId="445A8DC6" w:rsidR="009A41DA" w:rsidRPr="00746E12" w:rsidRDefault="009A41DA" w:rsidP="00B55A2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57704">
              <w:rPr>
                <w:rFonts w:asciiTheme="minorHAnsi" w:hAnsiTheme="minorHAnsi" w:cstheme="minorHAnsi"/>
                <w:i/>
                <w:iCs/>
              </w:rPr>
              <w:t>-</w:t>
            </w:r>
          </w:p>
        </w:tc>
      </w:tr>
      <w:tr w:rsidR="009A41DA" w:rsidRPr="00746E12" w14:paraId="1A37C5D8" w14:textId="77777777" w:rsidTr="00957704">
        <w:tc>
          <w:tcPr>
            <w:tcW w:w="10206" w:type="dxa"/>
            <w:gridSpan w:val="3"/>
            <w:vAlign w:val="center"/>
          </w:tcPr>
          <w:p w14:paraId="77EEAB8A" w14:textId="01026373" w:rsidR="009A41DA" w:rsidRPr="00746E12" w:rsidRDefault="009A41DA" w:rsidP="00B55A2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957704">
              <w:rPr>
                <w:rFonts w:asciiTheme="minorHAnsi" w:hAnsiTheme="minorHAnsi" w:cstheme="minorHAnsi"/>
                <w:i/>
                <w:iCs/>
              </w:rPr>
              <w:t>-</w:t>
            </w:r>
          </w:p>
        </w:tc>
      </w:tr>
      <w:tr w:rsidR="009A41DA" w:rsidRPr="00746E12" w14:paraId="4DB8BB49" w14:textId="77777777" w:rsidTr="00957704">
        <w:tc>
          <w:tcPr>
            <w:tcW w:w="6804" w:type="dxa"/>
            <w:shd w:val="clear" w:color="auto" w:fill="F2F2F2" w:themeFill="background1" w:themeFillShade="F2"/>
            <w:vAlign w:val="center"/>
          </w:tcPr>
          <w:p w14:paraId="68ADBAEB" w14:textId="3D3E69E9" w:rsidR="009A41DA" w:rsidRPr="00746E12" w:rsidRDefault="009F1401" w:rsidP="00B55A25">
            <w:pPr>
              <w:pStyle w:val="BodyText"/>
              <w:spacing w:after="0"/>
              <w:rPr>
                <w:rFonts w:asciiTheme="minorHAnsi" w:hAnsiTheme="minorHAnsi" w:cstheme="minorHAnsi"/>
                <w:b/>
                <w:bCs/>
              </w:rPr>
            </w:pPr>
            <w:r w:rsidRPr="00913EFC">
              <w:rPr>
                <w:b/>
                <w:bCs/>
                <w:color w:val="000000"/>
                <w:sz w:val="24"/>
                <w:szCs w:val="24"/>
              </w:rPr>
              <w:t>ERE743</w:t>
            </w:r>
            <w:r w:rsidR="009A41DA" w:rsidRPr="00746E12">
              <w:rPr>
                <w:rFonts w:asciiTheme="minorHAnsi" w:hAnsiTheme="minorHAnsi" w:cstheme="minorHAnsi"/>
                <w:b/>
                <w:bCs/>
              </w:rPr>
              <w:t xml:space="preserve"> </w:t>
            </w:r>
            <w:r w:rsidR="00AA4562" w:rsidRPr="00F70AA1">
              <w:rPr>
                <w:color w:val="000000"/>
              </w:rPr>
              <w:t xml:space="preserve">Environmental Biotechnology </w:t>
            </w:r>
            <w:r w:rsidR="00AA4562">
              <w:rPr>
                <w:rStyle w:val="markedcontent"/>
              </w:rPr>
              <w:t>and Bioenergy</w:t>
            </w:r>
          </w:p>
        </w:tc>
        <w:tc>
          <w:tcPr>
            <w:tcW w:w="1701" w:type="dxa"/>
            <w:shd w:val="clear" w:color="auto" w:fill="F2F2F2" w:themeFill="background1" w:themeFillShade="F2"/>
            <w:vAlign w:val="center"/>
          </w:tcPr>
          <w:p w14:paraId="6BE8C633" w14:textId="7903AF01" w:rsidR="009A41DA" w:rsidRPr="00746E12" w:rsidRDefault="009A41DA" w:rsidP="00B55A25">
            <w:pPr>
              <w:pStyle w:val="BodyText"/>
              <w:spacing w:after="0"/>
              <w:jc w:val="right"/>
              <w:rPr>
                <w:rFonts w:asciiTheme="minorHAnsi" w:hAnsiTheme="minorHAnsi" w:cstheme="minorHAnsi"/>
                <w:b/>
                <w:bCs/>
              </w:rPr>
            </w:pPr>
            <w:r>
              <w:rPr>
                <w:rFonts w:asciiTheme="minorHAnsi" w:hAnsiTheme="minorHAnsi" w:cstheme="minorHAnsi"/>
                <w:b/>
                <w:bCs/>
              </w:rPr>
              <w:t>0</w:t>
            </w:r>
            <w:r w:rsidR="00957704">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5C0883E4" w14:textId="77777777" w:rsidR="009A41DA" w:rsidRPr="00746E12" w:rsidRDefault="009A41DA" w:rsidP="00B55A2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9A41DA" w:rsidRPr="00746E12" w14:paraId="6A5B92FE" w14:textId="77777777" w:rsidTr="00957704">
        <w:tc>
          <w:tcPr>
            <w:tcW w:w="10206" w:type="dxa"/>
            <w:gridSpan w:val="3"/>
            <w:vAlign w:val="center"/>
          </w:tcPr>
          <w:p w14:paraId="42F5CA38" w14:textId="3F5B4B95" w:rsidR="009A41DA" w:rsidRPr="00746E12" w:rsidRDefault="000113D9" w:rsidP="00B55A25">
            <w:pPr>
              <w:pStyle w:val="BodyText"/>
              <w:spacing w:after="0"/>
              <w:jc w:val="both"/>
              <w:rPr>
                <w:rFonts w:asciiTheme="minorHAnsi" w:hAnsiTheme="minorHAnsi" w:cstheme="minorHAnsi"/>
              </w:rPr>
            </w:pPr>
            <w:r>
              <w:t>Basic concepts of biotechnology: Biomass characterization, Biomass growth and kinetics. Bioconversion systems: types of biomass, which are currently considered for conversion into bio-energy conversion pathways available to turn biomass into bio-products. Identify energy potentials of biomass and biogas. Bio-fuels and Combustions Engines.</w:t>
            </w:r>
          </w:p>
        </w:tc>
      </w:tr>
      <w:tr w:rsidR="009A41DA" w:rsidRPr="00746E12" w14:paraId="1AB03806" w14:textId="77777777" w:rsidTr="00957704">
        <w:tc>
          <w:tcPr>
            <w:tcW w:w="10206" w:type="dxa"/>
            <w:gridSpan w:val="3"/>
            <w:vAlign w:val="center"/>
          </w:tcPr>
          <w:p w14:paraId="56231382" w14:textId="57C8B56F" w:rsidR="009A41DA" w:rsidRPr="00746E12" w:rsidRDefault="009A41DA" w:rsidP="00B55A2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57704">
              <w:rPr>
                <w:rFonts w:asciiTheme="minorHAnsi" w:hAnsiTheme="minorHAnsi" w:cstheme="minorHAnsi"/>
                <w:i/>
                <w:iCs/>
              </w:rPr>
              <w:t>-</w:t>
            </w:r>
          </w:p>
        </w:tc>
      </w:tr>
      <w:tr w:rsidR="009A41DA" w:rsidRPr="00746E12" w14:paraId="4960ED20" w14:textId="77777777" w:rsidTr="00957704">
        <w:tc>
          <w:tcPr>
            <w:tcW w:w="10206" w:type="dxa"/>
            <w:gridSpan w:val="3"/>
            <w:vAlign w:val="center"/>
          </w:tcPr>
          <w:p w14:paraId="7561F0D4" w14:textId="7A6B25CC" w:rsidR="009A41DA" w:rsidRPr="00746E12" w:rsidRDefault="009A41DA" w:rsidP="00B55A2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957704">
              <w:rPr>
                <w:rFonts w:asciiTheme="minorHAnsi" w:hAnsiTheme="minorHAnsi" w:cstheme="minorHAnsi"/>
                <w:i/>
                <w:iCs/>
              </w:rPr>
              <w:t>-</w:t>
            </w:r>
          </w:p>
        </w:tc>
      </w:tr>
      <w:tr w:rsidR="009A41DA" w:rsidRPr="00746E12" w14:paraId="45977DC5" w14:textId="77777777" w:rsidTr="00957704">
        <w:tc>
          <w:tcPr>
            <w:tcW w:w="6804" w:type="dxa"/>
            <w:shd w:val="clear" w:color="auto" w:fill="F2F2F2" w:themeFill="background1" w:themeFillShade="F2"/>
            <w:vAlign w:val="center"/>
          </w:tcPr>
          <w:p w14:paraId="2675C50F" w14:textId="4BD7F0A9" w:rsidR="009A41DA" w:rsidRPr="00746E12" w:rsidRDefault="00FF01EC" w:rsidP="00B55A25">
            <w:pPr>
              <w:pStyle w:val="BodyText"/>
              <w:spacing w:after="0"/>
              <w:rPr>
                <w:rFonts w:asciiTheme="minorHAnsi" w:hAnsiTheme="minorHAnsi" w:cstheme="minorHAnsi"/>
                <w:b/>
                <w:bCs/>
              </w:rPr>
            </w:pPr>
            <w:r w:rsidRPr="00913EFC">
              <w:rPr>
                <w:b/>
                <w:bCs/>
                <w:color w:val="000000"/>
                <w:sz w:val="24"/>
                <w:szCs w:val="24"/>
              </w:rPr>
              <w:t>ERE 744</w:t>
            </w:r>
            <w:r w:rsidR="009A41DA" w:rsidRPr="00746E12">
              <w:rPr>
                <w:rFonts w:asciiTheme="minorHAnsi" w:hAnsiTheme="minorHAnsi" w:cstheme="minorHAnsi"/>
                <w:b/>
                <w:bCs/>
              </w:rPr>
              <w:t xml:space="preserve"> </w:t>
            </w:r>
            <w:r w:rsidR="00725063" w:rsidRPr="00913EFC">
              <w:rPr>
                <w:color w:val="000000"/>
              </w:rPr>
              <w:t>Climate Change and Predictability</w:t>
            </w:r>
          </w:p>
        </w:tc>
        <w:tc>
          <w:tcPr>
            <w:tcW w:w="1701" w:type="dxa"/>
            <w:shd w:val="clear" w:color="auto" w:fill="F2F2F2" w:themeFill="background1" w:themeFillShade="F2"/>
            <w:vAlign w:val="center"/>
          </w:tcPr>
          <w:p w14:paraId="0F15A186" w14:textId="2D0F9F2B" w:rsidR="009A41DA" w:rsidRPr="00746E12" w:rsidRDefault="009A41DA" w:rsidP="00B55A25">
            <w:pPr>
              <w:pStyle w:val="BodyText"/>
              <w:spacing w:after="0"/>
              <w:jc w:val="right"/>
              <w:rPr>
                <w:rFonts w:asciiTheme="minorHAnsi" w:hAnsiTheme="minorHAnsi" w:cstheme="minorHAnsi"/>
                <w:b/>
                <w:bCs/>
              </w:rPr>
            </w:pPr>
            <w:r>
              <w:rPr>
                <w:rFonts w:asciiTheme="minorHAnsi" w:hAnsiTheme="minorHAnsi" w:cstheme="minorHAnsi"/>
                <w:b/>
                <w:bCs/>
              </w:rPr>
              <w:t>0</w:t>
            </w:r>
            <w:r w:rsidR="00957704">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BE259AF" w14:textId="77777777" w:rsidR="009A41DA" w:rsidRPr="00746E12" w:rsidRDefault="009A41DA" w:rsidP="00B55A2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9A41DA" w:rsidRPr="00746E12" w14:paraId="7F45ACF0" w14:textId="77777777" w:rsidTr="00957704">
        <w:tc>
          <w:tcPr>
            <w:tcW w:w="10206" w:type="dxa"/>
            <w:gridSpan w:val="3"/>
            <w:vAlign w:val="center"/>
          </w:tcPr>
          <w:p w14:paraId="03E1679F" w14:textId="77777777" w:rsidR="00223453" w:rsidRPr="00BE5EB4" w:rsidRDefault="00223453" w:rsidP="00223453">
            <w:pPr>
              <w:pStyle w:val="BodyText"/>
              <w:spacing w:after="0"/>
              <w:jc w:val="both"/>
            </w:pPr>
            <w:r>
              <w:t>Fundamental aspects of the predictability of weather and climate. Basic theory of the divergence of trajectories in phase space and the periodic and chaotic properties of the flow are illustrated using simple nonlinear dynamical models. The dynamics of error growth, local and global predictability, and predictability of flows with many scales will be discussed. The predictability and error growth in large weather forecasting systems, predictability in mid-latitudes and tropics, and targeted observations will be studied. Predictability of time-mean quantities in large climate models, the role of ocean and land boundary forcing, and predictability of coupled models.</w:t>
            </w:r>
          </w:p>
          <w:p w14:paraId="5FC0B752" w14:textId="31FE4D1F" w:rsidR="009A41DA" w:rsidRPr="00223453" w:rsidRDefault="009A41DA" w:rsidP="00223453">
            <w:pPr>
              <w:pStyle w:val="BodyText"/>
              <w:spacing w:after="0"/>
              <w:jc w:val="both"/>
            </w:pPr>
            <w:r w:rsidRPr="00223453">
              <w:t>.</w:t>
            </w:r>
          </w:p>
        </w:tc>
      </w:tr>
      <w:tr w:rsidR="009A41DA" w:rsidRPr="00746E12" w14:paraId="6F42F779" w14:textId="77777777" w:rsidTr="00957704">
        <w:tc>
          <w:tcPr>
            <w:tcW w:w="10206" w:type="dxa"/>
            <w:gridSpan w:val="3"/>
            <w:vAlign w:val="center"/>
          </w:tcPr>
          <w:p w14:paraId="2F085F76" w14:textId="7107789C" w:rsidR="009A41DA" w:rsidRPr="00746E12" w:rsidRDefault="009A41DA" w:rsidP="00B55A2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57704">
              <w:rPr>
                <w:rFonts w:asciiTheme="minorHAnsi" w:hAnsiTheme="minorHAnsi" w:cstheme="minorHAnsi"/>
                <w:i/>
                <w:iCs/>
              </w:rPr>
              <w:t>-</w:t>
            </w:r>
          </w:p>
        </w:tc>
      </w:tr>
      <w:tr w:rsidR="009A41DA" w:rsidRPr="00746E12" w14:paraId="27E4B083" w14:textId="77777777" w:rsidTr="00957704">
        <w:tc>
          <w:tcPr>
            <w:tcW w:w="10206" w:type="dxa"/>
            <w:gridSpan w:val="3"/>
            <w:vAlign w:val="center"/>
          </w:tcPr>
          <w:p w14:paraId="771CD357" w14:textId="25FB33A4" w:rsidR="009A41DA" w:rsidRPr="00746E12" w:rsidRDefault="009A41DA" w:rsidP="00B55A2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957704">
              <w:rPr>
                <w:rFonts w:asciiTheme="minorHAnsi" w:hAnsiTheme="minorHAnsi" w:cstheme="minorHAnsi"/>
                <w:i/>
                <w:iCs/>
              </w:rPr>
              <w:t>-</w:t>
            </w:r>
          </w:p>
        </w:tc>
      </w:tr>
      <w:tr w:rsidR="009A41DA" w:rsidRPr="00746E12" w14:paraId="0754E36D" w14:textId="77777777" w:rsidTr="00957704">
        <w:tc>
          <w:tcPr>
            <w:tcW w:w="6804" w:type="dxa"/>
            <w:shd w:val="clear" w:color="auto" w:fill="F2F2F2" w:themeFill="background1" w:themeFillShade="F2"/>
            <w:vAlign w:val="center"/>
          </w:tcPr>
          <w:p w14:paraId="0B544778" w14:textId="02DDD670" w:rsidR="009A41DA" w:rsidRPr="00746E12" w:rsidRDefault="008E4815" w:rsidP="00B55A25">
            <w:pPr>
              <w:pStyle w:val="BodyText"/>
              <w:spacing w:after="0"/>
              <w:rPr>
                <w:rFonts w:asciiTheme="minorHAnsi" w:hAnsiTheme="minorHAnsi" w:cstheme="minorHAnsi"/>
                <w:b/>
                <w:bCs/>
              </w:rPr>
            </w:pPr>
            <w:r w:rsidRPr="00913EFC">
              <w:rPr>
                <w:b/>
                <w:bCs/>
                <w:color w:val="000000"/>
                <w:sz w:val="24"/>
                <w:szCs w:val="24"/>
              </w:rPr>
              <w:t>ERE752</w:t>
            </w:r>
            <w:r w:rsidR="009A41DA" w:rsidRPr="00746E12">
              <w:rPr>
                <w:rFonts w:asciiTheme="minorHAnsi" w:hAnsiTheme="minorHAnsi" w:cstheme="minorHAnsi"/>
                <w:b/>
                <w:bCs/>
              </w:rPr>
              <w:t xml:space="preserve"> </w:t>
            </w:r>
            <w:r w:rsidR="008B14F1" w:rsidRPr="00913EFC">
              <w:rPr>
                <w:color w:val="000000"/>
              </w:rPr>
              <w:t>Water, Energy, and Environment Management</w:t>
            </w:r>
          </w:p>
        </w:tc>
        <w:tc>
          <w:tcPr>
            <w:tcW w:w="1701" w:type="dxa"/>
            <w:shd w:val="clear" w:color="auto" w:fill="F2F2F2" w:themeFill="background1" w:themeFillShade="F2"/>
            <w:vAlign w:val="center"/>
          </w:tcPr>
          <w:p w14:paraId="3B466AB6" w14:textId="58347EAF" w:rsidR="009A41DA" w:rsidRPr="00746E12" w:rsidRDefault="009A41DA" w:rsidP="00B55A25">
            <w:pPr>
              <w:pStyle w:val="BodyText"/>
              <w:spacing w:after="0"/>
              <w:jc w:val="right"/>
              <w:rPr>
                <w:rFonts w:asciiTheme="minorHAnsi" w:hAnsiTheme="minorHAnsi" w:cstheme="minorHAnsi"/>
                <w:b/>
                <w:bCs/>
              </w:rPr>
            </w:pPr>
            <w:r>
              <w:rPr>
                <w:rFonts w:asciiTheme="minorHAnsi" w:hAnsiTheme="minorHAnsi" w:cstheme="minorHAnsi"/>
                <w:b/>
                <w:bCs/>
              </w:rPr>
              <w:t>0</w:t>
            </w:r>
            <w:r w:rsidR="00957704">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177890BA" w14:textId="77777777" w:rsidR="009A41DA" w:rsidRPr="00746E12" w:rsidRDefault="009A41DA" w:rsidP="00B55A2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9A41DA" w:rsidRPr="00746E12" w14:paraId="0C6EBEC1" w14:textId="77777777" w:rsidTr="00957704">
        <w:tc>
          <w:tcPr>
            <w:tcW w:w="10206" w:type="dxa"/>
            <w:gridSpan w:val="3"/>
            <w:vAlign w:val="center"/>
          </w:tcPr>
          <w:p w14:paraId="5EA57462" w14:textId="7BD0B95C" w:rsidR="009A41DA" w:rsidRPr="00746E12" w:rsidRDefault="000277F8" w:rsidP="00B55A25">
            <w:pPr>
              <w:pStyle w:val="BodyText"/>
              <w:spacing w:after="0"/>
              <w:jc w:val="both"/>
              <w:rPr>
                <w:rFonts w:asciiTheme="minorHAnsi" w:hAnsiTheme="minorHAnsi" w:cstheme="minorHAnsi"/>
              </w:rPr>
            </w:pPr>
            <w:r>
              <w:t>This course addresses major topics such as water quantity, water quality</w:t>
            </w:r>
            <w:proofErr w:type="gramStart"/>
            <w:r>
              <w:t>, ,</w:t>
            </w:r>
            <w:proofErr w:type="gramEnd"/>
            <w:r>
              <w:t xml:space="preserve"> and energy. It also addresses topics related to Middle East water/energy resources situation and management. Socioeconomic factors. Recycling and conservation of water. Aquifers and its over-pumping. Discharge of human and industrial wastewater. National and international institutions. Militarization of water. Politics and research as part of the solution. Integrated water resource management. Principles and practice of water resources planning and management. Protocols employed at local, state, regional and international levels. Plan formulation, evaluation, and implementation. Stakeholder involvement in planning processes. Analytical tools. Case studies with emphasis on the MENA region</w:t>
            </w:r>
          </w:p>
        </w:tc>
      </w:tr>
      <w:tr w:rsidR="009A41DA" w:rsidRPr="00746E12" w14:paraId="6C9FB456" w14:textId="77777777" w:rsidTr="00957704">
        <w:tc>
          <w:tcPr>
            <w:tcW w:w="10206" w:type="dxa"/>
            <w:gridSpan w:val="3"/>
            <w:vAlign w:val="center"/>
          </w:tcPr>
          <w:p w14:paraId="0F989BDA" w14:textId="6B5CDEA0" w:rsidR="009A41DA" w:rsidRPr="00746E12" w:rsidRDefault="009A41DA" w:rsidP="00B55A2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57704">
              <w:rPr>
                <w:rFonts w:asciiTheme="minorHAnsi" w:hAnsiTheme="minorHAnsi" w:cstheme="minorHAnsi"/>
                <w:i/>
                <w:iCs/>
              </w:rPr>
              <w:t>-</w:t>
            </w:r>
          </w:p>
        </w:tc>
      </w:tr>
      <w:tr w:rsidR="009A41DA" w:rsidRPr="00746E12" w14:paraId="483AB544" w14:textId="77777777" w:rsidTr="00957704">
        <w:tc>
          <w:tcPr>
            <w:tcW w:w="10206" w:type="dxa"/>
            <w:gridSpan w:val="3"/>
            <w:vAlign w:val="center"/>
          </w:tcPr>
          <w:p w14:paraId="45D645A5" w14:textId="584A0927" w:rsidR="009A41DA" w:rsidRPr="00746E12" w:rsidRDefault="009A41DA" w:rsidP="00B55A2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957704">
              <w:rPr>
                <w:rFonts w:asciiTheme="minorHAnsi" w:hAnsiTheme="minorHAnsi" w:cstheme="minorHAnsi"/>
                <w:i/>
                <w:iCs/>
              </w:rPr>
              <w:t>-</w:t>
            </w:r>
          </w:p>
        </w:tc>
      </w:tr>
      <w:tr w:rsidR="00FD65EA" w:rsidRPr="00746E12" w14:paraId="15DA9DEE" w14:textId="77777777" w:rsidTr="00957704">
        <w:tc>
          <w:tcPr>
            <w:tcW w:w="10206" w:type="dxa"/>
            <w:gridSpan w:val="3"/>
            <w:vAlign w:val="center"/>
          </w:tcPr>
          <w:p w14:paraId="79ADA688" w14:textId="77777777" w:rsidR="00FD65EA" w:rsidRDefault="00FD65EA" w:rsidP="00FD65EA">
            <w:pPr>
              <w:pStyle w:val="BodyText"/>
              <w:spacing w:after="0"/>
              <w:rPr>
                <w:rFonts w:asciiTheme="minorHAnsi" w:hAnsiTheme="minorHAnsi" w:cstheme="minorHAnsi"/>
                <w:i/>
                <w:iCs/>
              </w:rPr>
            </w:pPr>
          </w:p>
        </w:tc>
      </w:tr>
      <w:tr w:rsidR="009A41DA" w:rsidRPr="00746E12" w14:paraId="1FBA6329" w14:textId="77777777" w:rsidTr="00957704">
        <w:tc>
          <w:tcPr>
            <w:tcW w:w="6804" w:type="dxa"/>
            <w:shd w:val="clear" w:color="auto" w:fill="F2F2F2" w:themeFill="background1" w:themeFillShade="F2"/>
            <w:vAlign w:val="center"/>
          </w:tcPr>
          <w:p w14:paraId="0F48C1E1" w14:textId="12C33E24" w:rsidR="009A41DA" w:rsidRPr="00746E12" w:rsidRDefault="000F2EB0" w:rsidP="00B55A25">
            <w:pPr>
              <w:pStyle w:val="BodyText"/>
              <w:spacing w:after="0"/>
              <w:rPr>
                <w:rFonts w:asciiTheme="minorHAnsi" w:hAnsiTheme="minorHAnsi" w:cstheme="minorHAnsi"/>
                <w:b/>
                <w:bCs/>
              </w:rPr>
            </w:pPr>
            <w:r w:rsidRPr="00C565E6">
              <w:rPr>
                <w:b/>
                <w:bCs/>
                <w:color w:val="000000"/>
                <w:sz w:val="24"/>
                <w:szCs w:val="24"/>
              </w:rPr>
              <w:t>SP 742</w:t>
            </w:r>
            <w:r w:rsidR="009A41DA" w:rsidRPr="00746E12">
              <w:rPr>
                <w:rFonts w:asciiTheme="minorHAnsi" w:hAnsiTheme="minorHAnsi" w:cstheme="minorHAnsi"/>
                <w:b/>
                <w:bCs/>
              </w:rPr>
              <w:t xml:space="preserve"> </w:t>
            </w:r>
            <w:r w:rsidR="00ED2CA2" w:rsidRPr="00913EFC">
              <w:rPr>
                <w:color w:val="000000"/>
              </w:rPr>
              <w:t>Land-Use Planning and Legislations</w:t>
            </w:r>
          </w:p>
        </w:tc>
        <w:tc>
          <w:tcPr>
            <w:tcW w:w="1701" w:type="dxa"/>
            <w:shd w:val="clear" w:color="auto" w:fill="F2F2F2" w:themeFill="background1" w:themeFillShade="F2"/>
            <w:vAlign w:val="center"/>
          </w:tcPr>
          <w:p w14:paraId="754295D9" w14:textId="4DB5F721" w:rsidR="009A41DA" w:rsidRPr="00746E12" w:rsidRDefault="009A41DA" w:rsidP="00B55A25">
            <w:pPr>
              <w:pStyle w:val="BodyText"/>
              <w:spacing w:after="0"/>
              <w:jc w:val="right"/>
              <w:rPr>
                <w:rFonts w:asciiTheme="minorHAnsi" w:hAnsiTheme="minorHAnsi" w:cstheme="minorHAnsi"/>
                <w:b/>
                <w:bCs/>
              </w:rPr>
            </w:pPr>
            <w:r>
              <w:rPr>
                <w:rFonts w:asciiTheme="minorHAnsi" w:hAnsiTheme="minorHAnsi" w:cstheme="minorHAnsi"/>
                <w:b/>
                <w:bCs/>
              </w:rPr>
              <w:t>0</w:t>
            </w:r>
            <w:r w:rsidR="00957704">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167BA01E" w14:textId="77777777" w:rsidR="009A41DA" w:rsidRPr="00746E12" w:rsidRDefault="009A41DA" w:rsidP="00B55A2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9A41DA" w:rsidRPr="00746E12" w14:paraId="212CC1C2" w14:textId="77777777" w:rsidTr="00957704">
        <w:tc>
          <w:tcPr>
            <w:tcW w:w="10206" w:type="dxa"/>
            <w:gridSpan w:val="3"/>
            <w:vAlign w:val="center"/>
          </w:tcPr>
          <w:p w14:paraId="4C7AE194" w14:textId="64B59ED0" w:rsidR="009A41DA" w:rsidRPr="00746E12" w:rsidRDefault="00282857" w:rsidP="00B55A25">
            <w:pPr>
              <w:pStyle w:val="BodyText"/>
              <w:spacing w:after="0"/>
              <w:jc w:val="both"/>
              <w:rPr>
                <w:rFonts w:asciiTheme="minorHAnsi" w:hAnsiTheme="minorHAnsi" w:cstheme="minorHAnsi"/>
              </w:rPr>
            </w:pPr>
            <w:r w:rsidRPr="00C3661B">
              <w:rPr>
                <w:color w:val="000000"/>
              </w:rPr>
              <w:t xml:space="preserve">The course </w:t>
            </w:r>
            <w:r>
              <w:rPr>
                <w:color w:val="000000"/>
              </w:rPr>
              <w:t>concerns land-use</w:t>
            </w:r>
            <w:r w:rsidRPr="00C3661B">
              <w:rPr>
                <w:color w:val="000000"/>
              </w:rPr>
              <w:t xml:space="preserve"> strategies and </w:t>
            </w:r>
            <w:r>
              <w:rPr>
                <w:color w:val="000000"/>
              </w:rPr>
              <w:t>policies and planning legislations</w:t>
            </w:r>
            <w:r w:rsidRPr="00C3661B">
              <w:rPr>
                <w:color w:val="000000"/>
              </w:rPr>
              <w:t>.  It presents principles, requirements and strategies for technical infrastructure networks (transport, water supply and drainage, energy supply and communication).  The course aims at acquainting students with substantial knowledge and skills in the legal and organizational issues of overall planning at micro and macro levels.  It also introduces the sustainable necessities of land use plans and methods of their transformation into action plans</w:t>
            </w:r>
            <w:r w:rsidR="009A41DA" w:rsidRPr="00746E12">
              <w:rPr>
                <w:rFonts w:asciiTheme="minorHAnsi" w:hAnsiTheme="minorHAnsi" w:cstheme="minorHAnsi"/>
              </w:rPr>
              <w:t>.</w:t>
            </w:r>
          </w:p>
        </w:tc>
      </w:tr>
      <w:tr w:rsidR="009A41DA" w:rsidRPr="00746E12" w14:paraId="4752A1BA" w14:textId="77777777" w:rsidTr="00957704">
        <w:tc>
          <w:tcPr>
            <w:tcW w:w="10206" w:type="dxa"/>
            <w:gridSpan w:val="3"/>
            <w:vAlign w:val="center"/>
          </w:tcPr>
          <w:p w14:paraId="4D1204E5" w14:textId="7EC158E1" w:rsidR="009A41DA" w:rsidRPr="00746E12" w:rsidRDefault="009A41DA" w:rsidP="00B55A2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57704">
              <w:rPr>
                <w:rFonts w:asciiTheme="minorHAnsi" w:hAnsiTheme="minorHAnsi" w:cstheme="minorHAnsi"/>
                <w:i/>
                <w:iCs/>
              </w:rPr>
              <w:t>-</w:t>
            </w:r>
          </w:p>
        </w:tc>
      </w:tr>
      <w:tr w:rsidR="009A41DA" w:rsidRPr="00746E12" w14:paraId="25FB3639" w14:textId="77777777" w:rsidTr="00957704">
        <w:tc>
          <w:tcPr>
            <w:tcW w:w="10206" w:type="dxa"/>
            <w:gridSpan w:val="3"/>
            <w:vAlign w:val="center"/>
          </w:tcPr>
          <w:p w14:paraId="481342EC" w14:textId="02EB07CF" w:rsidR="009A41DA" w:rsidRPr="00746E12" w:rsidRDefault="009A41DA" w:rsidP="00B55A2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957704">
              <w:rPr>
                <w:rFonts w:asciiTheme="minorHAnsi" w:hAnsiTheme="minorHAnsi" w:cstheme="minorHAnsi"/>
                <w:i/>
                <w:iCs/>
              </w:rPr>
              <w:t>-</w:t>
            </w:r>
          </w:p>
        </w:tc>
      </w:tr>
      <w:tr w:rsidR="009A41DA" w:rsidRPr="00746E12" w14:paraId="122E1597" w14:textId="77777777" w:rsidTr="00957704">
        <w:tc>
          <w:tcPr>
            <w:tcW w:w="6804" w:type="dxa"/>
            <w:shd w:val="clear" w:color="auto" w:fill="F2F2F2" w:themeFill="background1" w:themeFillShade="F2"/>
            <w:vAlign w:val="center"/>
          </w:tcPr>
          <w:p w14:paraId="315BDE0F" w14:textId="2D6A00B7" w:rsidR="009A41DA" w:rsidRPr="00746E12" w:rsidRDefault="0068663C" w:rsidP="00B55A25">
            <w:pPr>
              <w:pStyle w:val="BodyText"/>
              <w:spacing w:after="0"/>
              <w:rPr>
                <w:rFonts w:asciiTheme="minorHAnsi" w:hAnsiTheme="minorHAnsi" w:cstheme="minorHAnsi"/>
                <w:b/>
                <w:bCs/>
              </w:rPr>
            </w:pPr>
            <w:r w:rsidRPr="00C565E6">
              <w:rPr>
                <w:b/>
                <w:bCs/>
                <w:color w:val="000000"/>
                <w:sz w:val="24"/>
                <w:szCs w:val="24"/>
              </w:rPr>
              <w:t>SP 770</w:t>
            </w:r>
            <w:r w:rsidR="009A41DA" w:rsidRPr="00746E12">
              <w:rPr>
                <w:rFonts w:asciiTheme="minorHAnsi" w:hAnsiTheme="minorHAnsi" w:cstheme="minorHAnsi"/>
                <w:b/>
                <w:bCs/>
              </w:rPr>
              <w:t xml:space="preserve"> </w:t>
            </w:r>
            <w:r w:rsidR="0058090B" w:rsidRPr="00913EFC">
              <w:rPr>
                <w:color w:val="000000"/>
              </w:rPr>
              <w:t>Sustainable Planning I</w:t>
            </w:r>
          </w:p>
        </w:tc>
        <w:tc>
          <w:tcPr>
            <w:tcW w:w="1701" w:type="dxa"/>
            <w:shd w:val="clear" w:color="auto" w:fill="F2F2F2" w:themeFill="background1" w:themeFillShade="F2"/>
            <w:vAlign w:val="center"/>
          </w:tcPr>
          <w:p w14:paraId="2C62A584" w14:textId="3B666903" w:rsidR="009A41DA" w:rsidRPr="00746E12" w:rsidRDefault="009A41DA" w:rsidP="00B55A25">
            <w:pPr>
              <w:pStyle w:val="BodyText"/>
              <w:spacing w:after="0"/>
              <w:jc w:val="right"/>
              <w:rPr>
                <w:rFonts w:asciiTheme="minorHAnsi" w:hAnsiTheme="minorHAnsi" w:cstheme="minorHAnsi"/>
                <w:b/>
                <w:bCs/>
              </w:rPr>
            </w:pPr>
            <w:r>
              <w:rPr>
                <w:rFonts w:asciiTheme="minorHAnsi" w:hAnsiTheme="minorHAnsi" w:cstheme="minorHAnsi"/>
                <w:b/>
                <w:bCs/>
              </w:rPr>
              <w:t>0</w:t>
            </w:r>
            <w:r w:rsidR="00957704">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5F74780B" w14:textId="77777777" w:rsidR="009A41DA" w:rsidRPr="00746E12" w:rsidRDefault="009A41DA" w:rsidP="00B55A2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9A41DA" w:rsidRPr="00746E12" w14:paraId="2E07D92E" w14:textId="77777777" w:rsidTr="00957704">
        <w:tc>
          <w:tcPr>
            <w:tcW w:w="10206" w:type="dxa"/>
            <w:gridSpan w:val="3"/>
            <w:vAlign w:val="center"/>
          </w:tcPr>
          <w:p w14:paraId="0CFF024C" w14:textId="3B22C0DB" w:rsidR="009A41DA" w:rsidRPr="00746E12" w:rsidRDefault="00E144C2" w:rsidP="00B55A25">
            <w:pPr>
              <w:pStyle w:val="BodyText"/>
              <w:spacing w:after="0"/>
              <w:jc w:val="both"/>
              <w:rPr>
                <w:rFonts w:asciiTheme="minorHAnsi" w:hAnsiTheme="minorHAnsi" w:cstheme="minorHAnsi"/>
              </w:rPr>
            </w:pPr>
            <w:r w:rsidRPr="001C5D06">
              <w:rPr>
                <w:color w:val="000000"/>
              </w:rPr>
              <w:t>The course intends to create greater awareness of problems and potentials related to use, conservation and management of natural resources. Emphases are on the concept of resource efficient planning, and the interdependencies between environmental factors and human activities as basic requirements for planners.  The course includes the following topics: introduction to the basics of landscape ecology, ecosystems and interaction between man and nature, international environmental conventions, land use zoning, classification and evaluation, environmental economics, natural resources management and conservation, and implementation of environmental projects</w:t>
            </w:r>
            <w:r w:rsidRPr="00746E12">
              <w:rPr>
                <w:rFonts w:asciiTheme="minorHAnsi" w:hAnsiTheme="minorHAnsi" w:cstheme="minorHAnsi"/>
              </w:rPr>
              <w:t>.</w:t>
            </w:r>
          </w:p>
        </w:tc>
      </w:tr>
      <w:tr w:rsidR="009A41DA" w:rsidRPr="00746E12" w14:paraId="3273A157" w14:textId="77777777" w:rsidTr="00957704">
        <w:tc>
          <w:tcPr>
            <w:tcW w:w="10206" w:type="dxa"/>
            <w:gridSpan w:val="3"/>
            <w:vAlign w:val="center"/>
          </w:tcPr>
          <w:p w14:paraId="7E237CB2" w14:textId="4B9401D6" w:rsidR="009A41DA" w:rsidRPr="00746E12" w:rsidRDefault="009A41DA" w:rsidP="00B55A2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57704">
              <w:rPr>
                <w:rFonts w:asciiTheme="minorHAnsi" w:hAnsiTheme="minorHAnsi" w:cstheme="minorHAnsi"/>
                <w:i/>
                <w:iCs/>
              </w:rPr>
              <w:t>-</w:t>
            </w:r>
          </w:p>
        </w:tc>
      </w:tr>
      <w:tr w:rsidR="009A41DA" w:rsidRPr="00746E12" w14:paraId="63739761" w14:textId="77777777" w:rsidTr="00957704">
        <w:tc>
          <w:tcPr>
            <w:tcW w:w="10206" w:type="dxa"/>
            <w:gridSpan w:val="3"/>
            <w:vAlign w:val="center"/>
          </w:tcPr>
          <w:p w14:paraId="43460C50" w14:textId="77777777" w:rsidR="009A41DA" w:rsidRDefault="009A41DA" w:rsidP="00B55A2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957704">
              <w:rPr>
                <w:rFonts w:asciiTheme="minorHAnsi" w:hAnsiTheme="minorHAnsi" w:cstheme="minorHAnsi"/>
                <w:i/>
                <w:iCs/>
              </w:rPr>
              <w:t>-</w:t>
            </w:r>
          </w:p>
          <w:p w14:paraId="20787238" w14:textId="77777777" w:rsidR="00850038" w:rsidRDefault="00850038" w:rsidP="00B55A25">
            <w:pPr>
              <w:pStyle w:val="BodyText"/>
              <w:spacing w:after="0"/>
              <w:jc w:val="right"/>
              <w:rPr>
                <w:rFonts w:asciiTheme="minorHAnsi" w:hAnsiTheme="minorHAnsi" w:cstheme="minorHAnsi"/>
                <w:i/>
                <w:iCs/>
              </w:rPr>
            </w:pPr>
          </w:p>
          <w:p w14:paraId="19015702" w14:textId="7153372B" w:rsidR="00850038" w:rsidRPr="00746E12" w:rsidRDefault="00850038" w:rsidP="00B55A25">
            <w:pPr>
              <w:pStyle w:val="BodyText"/>
              <w:spacing w:after="0"/>
              <w:jc w:val="right"/>
              <w:rPr>
                <w:rFonts w:asciiTheme="minorHAnsi" w:hAnsiTheme="minorHAnsi" w:cstheme="minorHAnsi"/>
                <w:i/>
                <w:iCs/>
              </w:rPr>
            </w:pPr>
          </w:p>
        </w:tc>
      </w:tr>
      <w:tr w:rsidR="009A41DA" w:rsidRPr="00746E12" w14:paraId="639D0855" w14:textId="77777777" w:rsidTr="00957704">
        <w:tc>
          <w:tcPr>
            <w:tcW w:w="6804" w:type="dxa"/>
            <w:shd w:val="clear" w:color="auto" w:fill="F2F2F2" w:themeFill="background1" w:themeFillShade="F2"/>
            <w:vAlign w:val="center"/>
          </w:tcPr>
          <w:p w14:paraId="64835228" w14:textId="1ECCB160" w:rsidR="009A41DA" w:rsidRPr="00746E12" w:rsidRDefault="00F7224C" w:rsidP="00B55A25">
            <w:pPr>
              <w:pStyle w:val="BodyText"/>
              <w:spacing w:after="0"/>
              <w:rPr>
                <w:rFonts w:asciiTheme="minorHAnsi" w:hAnsiTheme="minorHAnsi" w:cstheme="minorHAnsi"/>
                <w:b/>
                <w:bCs/>
              </w:rPr>
            </w:pPr>
            <w:r w:rsidRPr="00C565E6">
              <w:rPr>
                <w:b/>
                <w:bCs/>
                <w:color w:val="000000"/>
                <w:sz w:val="24"/>
                <w:szCs w:val="24"/>
              </w:rPr>
              <w:t>SP 785</w:t>
            </w:r>
            <w:r w:rsidR="009A41DA" w:rsidRPr="00746E12">
              <w:rPr>
                <w:rFonts w:asciiTheme="minorHAnsi" w:hAnsiTheme="minorHAnsi" w:cstheme="minorHAnsi"/>
                <w:b/>
                <w:bCs/>
              </w:rPr>
              <w:t xml:space="preserve"> </w:t>
            </w:r>
            <w:r w:rsidR="00FD65EA" w:rsidRPr="00913EFC">
              <w:rPr>
                <w:color w:val="000000"/>
              </w:rPr>
              <w:t>Project Management and Implementation</w:t>
            </w:r>
          </w:p>
        </w:tc>
        <w:tc>
          <w:tcPr>
            <w:tcW w:w="1701" w:type="dxa"/>
            <w:shd w:val="clear" w:color="auto" w:fill="F2F2F2" w:themeFill="background1" w:themeFillShade="F2"/>
            <w:vAlign w:val="center"/>
          </w:tcPr>
          <w:p w14:paraId="1CF3B448" w14:textId="7E3A8921" w:rsidR="009A41DA" w:rsidRPr="00746E12" w:rsidRDefault="009A41DA" w:rsidP="00B55A25">
            <w:pPr>
              <w:pStyle w:val="BodyText"/>
              <w:spacing w:after="0"/>
              <w:jc w:val="right"/>
              <w:rPr>
                <w:rFonts w:asciiTheme="minorHAnsi" w:hAnsiTheme="minorHAnsi" w:cstheme="minorHAnsi"/>
                <w:b/>
                <w:bCs/>
              </w:rPr>
            </w:pPr>
            <w:r>
              <w:rPr>
                <w:rFonts w:asciiTheme="minorHAnsi" w:hAnsiTheme="minorHAnsi" w:cstheme="minorHAnsi"/>
                <w:b/>
                <w:bCs/>
              </w:rPr>
              <w:t>0</w:t>
            </w:r>
            <w:r w:rsidR="00957704">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C57E946" w14:textId="77777777" w:rsidR="009A41DA" w:rsidRPr="00746E12" w:rsidRDefault="009A41DA" w:rsidP="00B55A2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9A41DA" w:rsidRPr="00746E12" w14:paraId="5D192872" w14:textId="77777777" w:rsidTr="00957704">
        <w:tc>
          <w:tcPr>
            <w:tcW w:w="10206" w:type="dxa"/>
            <w:gridSpan w:val="3"/>
            <w:vAlign w:val="center"/>
          </w:tcPr>
          <w:p w14:paraId="1A557FEB" w14:textId="59C6720D" w:rsidR="009A41DA" w:rsidRPr="00746E12" w:rsidRDefault="0007268F" w:rsidP="00B55A25">
            <w:pPr>
              <w:pStyle w:val="BodyText"/>
              <w:spacing w:after="0"/>
              <w:jc w:val="both"/>
              <w:rPr>
                <w:rFonts w:asciiTheme="minorHAnsi" w:hAnsiTheme="minorHAnsi" w:cstheme="minorHAnsi"/>
              </w:rPr>
            </w:pPr>
            <w:r w:rsidRPr="00C3661B">
              <w:rPr>
                <w:color w:val="000000"/>
              </w:rPr>
              <w:t>The course deals with institutional and practical issues of designing and implementing development projects in the region.  It covers theories and knowledge about systems management of development plans at the local and regional levels.  It also covers the issues of administrative and political structures and reforms associated with decentralization, legislations, collaboration and other governance issues</w:t>
            </w:r>
            <w:r w:rsidR="009A41DA" w:rsidRPr="00746E12">
              <w:rPr>
                <w:rFonts w:asciiTheme="minorHAnsi" w:hAnsiTheme="minorHAnsi" w:cstheme="minorHAnsi"/>
              </w:rPr>
              <w:t>.</w:t>
            </w:r>
          </w:p>
        </w:tc>
      </w:tr>
      <w:tr w:rsidR="009A41DA" w:rsidRPr="00746E12" w14:paraId="6B457870" w14:textId="77777777" w:rsidTr="00957704">
        <w:tc>
          <w:tcPr>
            <w:tcW w:w="10206" w:type="dxa"/>
            <w:gridSpan w:val="3"/>
            <w:vAlign w:val="center"/>
          </w:tcPr>
          <w:p w14:paraId="29318198" w14:textId="0EAA330F" w:rsidR="009A41DA" w:rsidRPr="00746E12" w:rsidRDefault="009A41DA" w:rsidP="00B55A2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C7653E" w:rsidRPr="005958A4">
              <w:rPr>
                <w:color w:val="000000"/>
                <w:spacing w:val="-10"/>
              </w:rPr>
              <w:t>GB761</w:t>
            </w:r>
            <w:r w:rsidRPr="00746E12">
              <w:rPr>
                <w:rFonts w:asciiTheme="minorHAnsi" w:hAnsiTheme="minorHAnsi" w:cstheme="minorHAnsi"/>
                <w:i/>
                <w:iCs/>
              </w:rPr>
              <w:t xml:space="preserve">, </w:t>
            </w:r>
            <w:r w:rsidR="003D3ECC" w:rsidRPr="005958A4">
              <w:rPr>
                <w:color w:val="000000"/>
                <w:spacing w:val="-10"/>
              </w:rPr>
              <w:t>SP780</w:t>
            </w:r>
            <w:r w:rsidR="003D3ECC">
              <w:rPr>
                <w:color w:val="000000"/>
                <w:spacing w:val="-10"/>
              </w:rPr>
              <w:t>,</w:t>
            </w:r>
            <w:r w:rsidR="00957704" w:rsidRPr="005958A4">
              <w:rPr>
                <w:color w:val="000000"/>
                <w:spacing w:val="-10"/>
              </w:rPr>
              <w:t xml:space="preserve"> AC748</w:t>
            </w:r>
          </w:p>
        </w:tc>
      </w:tr>
      <w:tr w:rsidR="009A41DA" w:rsidRPr="00746E12" w14:paraId="670593ED" w14:textId="77777777" w:rsidTr="00957704">
        <w:tc>
          <w:tcPr>
            <w:tcW w:w="10206" w:type="dxa"/>
            <w:gridSpan w:val="3"/>
            <w:vAlign w:val="center"/>
          </w:tcPr>
          <w:p w14:paraId="632A40D2" w14:textId="717A4943" w:rsidR="009A41DA" w:rsidRPr="00746E12" w:rsidRDefault="009A41DA" w:rsidP="00B55A2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957704">
              <w:rPr>
                <w:rFonts w:asciiTheme="minorHAnsi" w:hAnsiTheme="minorHAnsi" w:cstheme="minorHAnsi"/>
                <w:i/>
                <w:iCs/>
              </w:rPr>
              <w:t>-</w:t>
            </w:r>
          </w:p>
        </w:tc>
      </w:tr>
      <w:tr w:rsidR="009A41DA" w:rsidRPr="00746E12" w14:paraId="05601380" w14:textId="77777777" w:rsidTr="00957704">
        <w:tc>
          <w:tcPr>
            <w:tcW w:w="6804" w:type="dxa"/>
            <w:shd w:val="clear" w:color="auto" w:fill="F2F2F2" w:themeFill="background1" w:themeFillShade="F2"/>
            <w:vAlign w:val="center"/>
          </w:tcPr>
          <w:p w14:paraId="5C08CA8E" w14:textId="2FBF6E62" w:rsidR="009A41DA" w:rsidRPr="00746E12" w:rsidRDefault="00AF3B2C" w:rsidP="00B55A25">
            <w:pPr>
              <w:pStyle w:val="BodyText"/>
              <w:spacing w:after="0"/>
              <w:rPr>
                <w:rFonts w:asciiTheme="minorHAnsi" w:hAnsiTheme="minorHAnsi" w:cstheme="minorHAnsi"/>
                <w:b/>
                <w:bCs/>
              </w:rPr>
            </w:pPr>
            <w:r w:rsidRPr="00913EFC">
              <w:rPr>
                <w:b/>
                <w:bCs/>
                <w:color w:val="000000"/>
                <w:sz w:val="24"/>
                <w:szCs w:val="24"/>
              </w:rPr>
              <w:t>ERE771</w:t>
            </w:r>
            <w:r w:rsidR="009A41DA" w:rsidRPr="00746E12">
              <w:rPr>
                <w:rFonts w:asciiTheme="minorHAnsi" w:hAnsiTheme="minorHAnsi" w:cstheme="minorHAnsi"/>
                <w:b/>
                <w:bCs/>
              </w:rPr>
              <w:t xml:space="preserve"> </w:t>
            </w:r>
            <w:r w:rsidR="00D26ACE">
              <w:rPr>
                <w:rStyle w:val="markedcontent"/>
              </w:rPr>
              <w:t xml:space="preserve">Energy, </w:t>
            </w:r>
            <w:r w:rsidR="00D26ACE" w:rsidRPr="00F70AA1">
              <w:rPr>
                <w:color w:val="000000"/>
              </w:rPr>
              <w:t>Environmental</w:t>
            </w:r>
            <w:r w:rsidR="00D26ACE">
              <w:rPr>
                <w:color w:val="000000"/>
              </w:rPr>
              <w:t xml:space="preserve"> </w:t>
            </w:r>
            <w:r w:rsidR="00D26ACE" w:rsidRPr="00F70AA1">
              <w:rPr>
                <w:color w:val="000000"/>
              </w:rPr>
              <w:t xml:space="preserve">and </w:t>
            </w:r>
            <w:r w:rsidR="00D26ACE">
              <w:rPr>
                <w:rStyle w:val="markedcontent"/>
              </w:rPr>
              <w:t>Water</w:t>
            </w:r>
            <w:r w:rsidR="00D26ACE" w:rsidRPr="00F70AA1">
              <w:rPr>
                <w:color w:val="000000"/>
              </w:rPr>
              <w:t xml:space="preserve"> Laws and Policies</w:t>
            </w:r>
          </w:p>
        </w:tc>
        <w:tc>
          <w:tcPr>
            <w:tcW w:w="1701" w:type="dxa"/>
            <w:shd w:val="clear" w:color="auto" w:fill="F2F2F2" w:themeFill="background1" w:themeFillShade="F2"/>
            <w:vAlign w:val="center"/>
          </w:tcPr>
          <w:p w14:paraId="584F9329" w14:textId="248E6553" w:rsidR="009A41DA" w:rsidRPr="00746E12" w:rsidRDefault="009A41DA" w:rsidP="00B55A25">
            <w:pPr>
              <w:pStyle w:val="BodyText"/>
              <w:spacing w:after="0"/>
              <w:jc w:val="right"/>
              <w:rPr>
                <w:rFonts w:asciiTheme="minorHAnsi" w:hAnsiTheme="minorHAnsi" w:cstheme="minorHAnsi"/>
                <w:b/>
                <w:bCs/>
              </w:rPr>
            </w:pPr>
            <w:r>
              <w:rPr>
                <w:rFonts w:asciiTheme="minorHAnsi" w:hAnsiTheme="minorHAnsi" w:cstheme="minorHAnsi"/>
                <w:b/>
                <w:bCs/>
              </w:rPr>
              <w:t>0</w:t>
            </w:r>
            <w:r w:rsidR="00957704">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7FCD631C" w14:textId="77777777" w:rsidR="009A41DA" w:rsidRPr="00746E12" w:rsidRDefault="009A41DA" w:rsidP="00B55A2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9A41DA" w:rsidRPr="00746E12" w14:paraId="0333010D" w14:textId="77777777" w:rsidTr="00957704">
        <w:tc>
          <w:tcPr>
            <w:tcW w:w="10206" w:type="dxa"/>
            <w:gridSpan w:val="3"/>
            <w:vAlign w:val="center"/>
          </w:tcPr>
          <w:p w14:paraId="51D8BF62" w14:textId="084ADB47" w:rsidR="009A41DA" w:rsidRPr="00746E12" w:rsidRDefault="00D149FD" w:rsidP="00B55A25">
            <w:pPr>
              <w:pStyle w:val="BodyText"/>
              <w:spacing w:after="0"/>
              <w:jc w:val="both"/>
              <w:rPr>
                <w:rFonts w:asciiTheme="minorHAnsi" w:hAnsiTheme="minorHAnsi" w:cstheme="minorHAnsi"/>
              </w:rPr>
            </w:pPr>
            <w:r>
              <w:t xml:space="preserve">An introduction into the environmental and energy justice system. An Introduction to environmental and energy values and policies. Economics and the environment. Overview of the structure of the environmental laws. Regulatory legislation and the regulatory process. Air pollution problems and control. Contemporary climate litigation. Water pollution control. Statutory Authorities. Regulation from point sources. Effluent limitations. Water </w:t>
            </w:r>
            <w:proofErr w:type="gramStart"/>
            <w:r>
              <w:t>quality based</w:t>
            </w:r>
            <w:proofErr w:type="gramEnd"/>
            <w:r>
              <w:t xml:space="preserve"> controls. Environmental impact assessment. Environmental enforcement. Citizens’ law suits. Global climate change. Environmental and climate justice</w:t>
            </w:r>
            <w:r w:rsidR="009A41DA" w:rsidRPr="00746E12">
              <w:rPr>
                <w:rFonts w:asciiTheme="minorHAnsi" w:hAnsiTheme="minorHAnsi" w:cstheme="minorHAnsi"/>
              </w:rPr>
              <w:t>.</w:t>
            </w:r>
          </w:p>
        </w:tc>
      </w:tr>
      <w:tr w:rsidR="009A41DA" w:rsidRPr="00746E12" w14:paraId="04525E89" w14:textId="77777777" w:rsidTr="00957704">
        <w:tc>
          <w:tcPr>
            <w:tcW w:w="10206" w:type="dxa"/>
            <w:gridSpan w:val="3"/>
            <w:vAlign w:val="center"/>
          </w:tcPr>
          <w:p w14:paraId="56BBF928" w14:textId="7FC36A45" w:rsidR="009A41DA" w:rsidRPr="00746E12" w:rsidRDefault="009A41DA" w:rsidP="00B55A2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57704">
              <w:rPr>
                <w:rFonts w:asciiTheme="minorHAnsi" w:hAnsiTheme="minorHAnsi" w:cstheme="minorHAnsi"/>
                <w:i/>
                <w:iCs/>
              </w:rPr>
              <w:t>-</w:t>
            </w:r>
          </w:p>
        </w:tc>
      </w:tr>
      <w:tr w:rsidR="009A41DA" w:rsidRPr="00746E12" w14:paraId="3AE2A0B9" w14:textId="77777777" w:rsidTr="00957704">
        <w:tc>
          <w:tcPr>
            <w:tcW w:w="10206" w:type="dxa"/>
            <w:gridSpan w:val="3"/>
            <w:vAlign w:val="center"/>
          </w:tcPr>
          <w:p w14:paraId="67016092" w14:textId="1614D344" w:rsidR="009A41DA" w:rsidRPr="00746E12" w:rsidRDefault="009A41DA" w:rsidP="00B55A2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957704">
              <w:rPr>
                <w:rFonts w:asciiTheme="minorHAnsi" w:hAnsiTheme="minorHAnsi" w:cstheme="minorHAnsi"/>
                <w:i/>
                <w:iCs/>
              </w:rPr>
              <w:t>-</w:t>
            </w:r>
          </w:p>
        </w:tc>
      </w:tr>
    </w:tbl>
    <w:p w14:paraId="342C777E" w14:textId="77777777" w:rsidR="0068462D" w:rsidRDefault="0068462D" w:rsidP="0068462D">
      <w:pPr>
        <w:pStyle w:val="BodyText"/>
        <w:rPr>
          <w:rFonts w:asciiTheme="minorHAnsi" w:hAnsiTheme="minorHAnsi" w:cstheme="minorHAnsi"/>
        </w:rPr>
      </w:pPr>
    </w:p>
    <w:p w14:paraId="329C0CF3" w14:textId="21DF4D89" w:rsidR="00FC3D40" w:rsidRPr="00B605E9" w:rsidRDefault="00712250" w:rsidP="00712250">
      <w:pPr>
        <w:pStyle w:val="Heading1"/>
        <w:numPr>
          <w:ilvl w:val="0"/>
          <w:numId w:val="37"/>
        </w:numPr>
        <w:rPr>
          <w:rFonts w:asciiTheme="minorHAnsi" w:hAnsiTheme="minorHAnsi" w:cstheme="minorHAnsi"/>
          <w:sz w:val="32"/>
          <w:szCs w:val="32"/>
        </w:rPr>
      </w:pPr>
      <w:r w:rsidRPr="00712250">
        <w:rPr>
          <w:b w:val="0"/>
          <w:bCs w:val="0"/>
          <w:color w:val="000000"/>
          <w:spacing w:val="-4"/>
        </w:rPr>
        <w:t xml:space="preserve"> </w:t>
      </w:r>
      <w:r w:rsidRPr="00712250">
        <w:rPr>
          <w:rFonts w:asciiTheme="minorHAnsi" w:hAnsiTheme="minorHAnsi" w:cstheme="minorHAnsi"/>
          <w:sz w:val="32"/>
          <w:szCs w:val="32"/>
        </w:rPr>
        <w:t>Project Elective Requirements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FC3D40" w:rsidRPr="00746E12" w14:paraId="0042EBCE" w14:textId="77777777" w:rsidTr="00B55A25">
        <w:tc>
          <w:tcPr>
            <w:tcW w:w="6804" w:type="dxa"/>
            <w:shd w:val="clear" w:color="auto" w:fill="F2F2F2" w:themeFill="background1" w:themeFillShade="F2"/>
            <w:vAlign w:val="center"/>
          </w:tcPr>
          <w:p w14:paraId="27A9A5E3" w14:textId="1D879C58" w:rsidR="00FC3D40" w:rsidRPr="00746E12" w:rsidRDefault="00891F54" w:rsidP="00B55A25">
            <w:pPr>
              <w:pStyle w:val="BodyText"/>
              <w:spacing w:after="0"/>
              <w:rPr>
                <w:rFonts w:asciiTheme="minorHAnsi" w:hAnsiTheme="minorHAnsi" w:cstheme="minorHAnsi"/>
                <w:b/>
                <w:bCs/>
              </w:rPr>
            </w:pPr>
            <w:r w:rsidRPr="00BF7615">
              <w:rPr>
                <w:rFonts w:asciiTheme="minorHAnsi" w:hAnsiTheme="minorHAnsi" w:cstheme="minorHAnsi"/>
                <w:b/>
                <w:bCs/>
              </w:rPr>
              <w:t>GB710</w:t>
            </w:r>
            <w:r w:rsidR="00FC3D40" w:rsidRPr="00746E12">
              <w:rPr>
                <w:rFonts w:asciiTheme="minorHAnsi" w:hAnsiTheme="minorHAnsi" w:cstheme="minorHAnsi"/>
                <w:b/>
                <w:bCs/>
              </w:rPr>
              <w:t xml:space="preserve"> </w:t>
            </w:r>
            <w:r w:rsidR="00BF7615" w:rsidRPr="00BF7615">
              <w:rPr>
                <w:rFonts w:asciiTheme="minorHAnsi" w:hAnsiTheme="minorHAnsi" w:cstheme="minorHAnsi"/>
                <w:b/>
                <w:bCs/>
              </w:rPr>
              <w:t>Special Projects in Sustainable Buildings</w:t>
            </w:r>
          </w:p>
        </w:tc>
        <w:tc>
          <w:tcPr>
            <w:tcW w:w="1701" w:type="dxa"/>
            <w:shd w:val="clear" w:color="auto" w:fill="F2F2F2" w:themeFill="background1" w:themeFillShade="F2"/>
            <w:vAlign w:val="center"/>
          </w:tcPr>
          <w:p w14:paraId="324DC69D" w14:textId="3AE77509" w:rsidR="00FC3D40" w:rsidRPr="00746E12" w:rsidRDefault="00FC3D40" w:rsidP="00B55A25">
            <w:pPr>
              <w:pStyle w:val="BodyText"/>
              <w:spacing w:after="0"/>
              <w:jc w:val="right"/>
              <w:rPr>
                <w:rFonts w:asciiTheme="minorHAnsi" w:hAnsiTheme="minorHAnsi" w:cstheme="minorHAnsi"/>
                <w:b/>
                <w:bCs/>
              </w:rPr>
            </w:pPr>
            <w:r>
              <w:rPr>
                <w:rFonts w:asciiTheme="minorHAnsi" w:hAnsiTheme="minorHAnsi" w:cstheme="minorHAnsi"/>
                <w:b/>
                <w:bCs/>
              </w:rPr>
              <w:t>0</w:t>
            </w:r>
            <w:r w:rsidR="00D91AAE">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6CC94402" w14:textId="77777777" w:rsidR="00FC3D40" w:rsidRPr="00746E12" w:rsidRDefault="00FC3D40" w:rsidP="00B55A2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FC3D40" w:rsidRPr="00746E12" w14:paraId="60243872" w14:textId="77777777" w:rsidTr="00B55A25">
        <w:tc>
          <w:tcPr>
            <w:tcW w:w="10206" w:type="dxa"/>
            <w:gridSpan w:val="3"/>
            <w:vAlign w:val="center"/>
          </w:tcPr>
          <w:p w14:paraId="225CE0AE" w14:textId="1CE631F3" w:rsidR="00FC3D40" w:rsidRPr="00746E12" w:rsidRDefault="0055611D" w:rsidP="00B55A25">
            <w:pPr>
              <w:pStyle w:val="BodyText"/>
              <w:spacing w:after="0"/>
              <w:jc w:val="both"/>
              <w:rPr>
                <w:rFonts w:asciiTheme="minorHAnsi" w:hAnsiTheme="minorHAnsi" w:cstheme="minorHAnsi"/>
              </w:rPr>
            </w:pPr>
            <w:r w:rsidRPr="00937960">
              <w:rPr>
                <w:color w:val="000000"/>
              </w:rPr>
              <w:t xml:space="preserve">This course allows specialized or </w:t>
            </w:r>
            <w:r w:rsidRPr="006C672A">
              <w:rPr>
                <w:color w:val="000000"/>
              </w:rPr>
              <w:t xml:space="preserve">in-depth </w:t>
            </w:r>
            <w:r>
              <w:rPr>
                <w:color w:val="000000"/>
              </w:rPr>
              <w:t>field work</w:t>
            </w:r>
            <w:r w:rsidRPr="006C672A">
              <w:rPr>
                <w:color w:val="000000"/>
              </w:rPr>
              <w:t xml:space="preserve"> of a subject supplementing in</w:t>
            </w:r>
            <w:r>
              <w:rPr>
                <w:color w:val="000000"/>
              </w:rPr>
              <w:t xml:space="preserve"> </w:t>
            </w:r>
            <w:r w:rsidRPr="009017BC">
              <w:rPr>
                <w:color w:val="000000"/>
              </w:rPr>
              <w:t>Sustainable</w:t>
            </w:r>
            <w:r>
              <w:rPr>
                <w:color w:val="000000"/>
              </w:rPr>
              <w:t xml:space="preserve"> Buildings</w:t>
            </w:r>
            <w:r w:rsidRPr="006C672A">
              <w:rPr>
                <w:color w:val="000000"/>
              </w:rPr>
              <w:t>.</w:t>
            </w:r>
            <w:r>
              <w:rPr>
                <w:color w:val="000000"/>
              </w:rPr>
              <w:t xml:space="preserve"> </w:t>
            </w:r>
            <w:r w:rsidRPr="00937960">
              <w:rPr>
                <w:color w:val="000000"/>
              </w:rPr>
              <w:t>Student interest and instructor expertise help determine the topic, to be announced in the class</w:t>
            </w:r>
            <w:r>
              <w:rPr>
                <w:color w:val="000000"/>
              </w:rPr>
              <w:t>room</w:t>
            </w:r>
            <w:r w:rsidR="00FC3D40" w:rsidRPr="00746E12">
              <w:rPr>
                <w:rFonts w:asciiTheme="minorHAnsi" w:hAnsiTheme="minorHAnsi" w:cstheme="minorHAnsi"/>
              </w:rPr>
              <w:t>.</w:t>
            </w:r>
          </w:p>
        </w:tc>
      </w:tr>
      <w:tr w:rsidR="00FC3D40" w:rsidRPr="00746E12" w14:paraId="696ECC51" w14:textId="77777777" w:rsidTr="00B55A25">
        <w:tc>
          <w:tcPr>
            <w:tcW w:w="10206" w:type="dxa"/>
            <w:gridSpan w:val="3"/>
            <w:vAlign w:val="center"/>
          </w:tcPr>
          <w:p w14:paraId="68964F58" w14:textId="78548A30" w:rsidR="00FC3D40" w:rsidRPr="00746E12" w:rsidRDefault="00FC3D40" w:rsidP="00B55A2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CD4594" w:rsidRPr="005628E8">
              <w:rPr>
                <w:spacing w:val="-4"/>
                <w:lang w:bidi="ar-JO"/>
              </w:rPr>
              <w:t>GB761</w:t>
            </w:r>
          </w:p>
        </w:tc>
      </w:tr>
      <w:tr w:rsidR="00FC3D40" w:rsidRPr="00746E12" w14:paraId="738C3DC4" w14:textId="77777777" w:rsidTr="00B55A25">
        <w:tc>
          <w:tcPr>
            <w:tcW w:w="10206" w:type="dxa"/>
            <w:gridSpan w:val="3"/>
            <w:vAlign w:val="center"/>
          </w:tcPr>
          <w:p w14:paraId="5AA12819" w14:textId="1C2BE005" w:rsidR="00FC3D40" w:rsidRPr="00746E12" w:rsidRDefault="00FC3D40" w:rsidP="00B55A2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CD4594">
              <w:rPr>
                <w:rFonts w:asciiTheme="minorHAnsi" w:hAnsiTheme="minorHAnsi" w:cstheme="minorHAnsi"/>
                <w:i/>
                <w:iCs/>
              </w:rPr>
              <w:t>-</w:t>
            </w:r>
          </w:p>
        </w:tc>
      </w:tr>
    </w:tbl>
    <w:p w14:paraId="662A7D9D" w14:textId="77777777" w:rsidR="00FC3D40" w:rsidRDefault="00FC3D40" w:rsidP="00FC3D40">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FC3D40" w:rsidRPr="00746E12" w14:paraId="6FC2AEAB" w14:textId="77777777" w:rsidTr="00B55A25">
        <w:tc>
          <w:tcPr>
            <w:tcW w:w="6804" w:type="dxa"/>
            <w:shd w:val="clear" w:color="auto" w:fill="F2F2F2" w:themeFill="background1" w:themeFillShade="F2"/>
            <w:vAlign w:val="center"/>
          </w:tcPr>
          <w:p w14:paraId="0721E228" w14:textId="33D278C5" w:rsidR="00FC3D40" w:rsidRPr="00746E12" w:rsidRDefault="007610AA" w:rsidP="00B55A25">
            <w:pPr>
              <w:pStyle w:val="BodyText"/>
              <w:spacing w:after="0"/>
              <w:rPr>
                <w:rFonts w:asciiTheme="minorHAnsi" w:hAnsiTheme="minorHAnsi" w:cstheme="minorHAnsi"/>
                <w:b/>
                <w:bCs/>
              </w:rPr>
            </w:pPr>
            <w:r w:rsidRPr="00D91AAE">
              <w:rPr>
                <w:rFonts w:asciiTheme="minorHAnsi" w:hAnsiTheme="minorHAnsi" w:cstheme="minorHAnsi"/>
                <w:b/>
                <w:bCs/>
              </w:rPr>
              <w:t>GB711</w:t>
            </w:r>
            <w:r w:rsidR="00FC3D40" w:rsidRPr="00746E12">
              <w:rPr>
                <w:rFonts w:asciiTheme="minorHAnsi" w:hAnsiTheme="minorHAnsi" w:cstheme="minorHAnsi"/>
                <w:b/>
                <w:bCs/>
              </w:rPr>
              <w:t xml:space="preserve"> </w:t>
            </w:r>
            <w:r w:rsidR="00D91AAE" w:rsidRPr="00D91AAE">
              <w:rPr>
                <w:rFonts w:asciiTheme="minorHAnsi" w:hAnsiTheme="minorHAnsi" w:cstheme="minorHAnsi"/>
                <w:b/>
                <w:bCs/>
              </w:rPr>
              <w:t>Special Projects in Implementation Management</w:t>
            </w:r>
          </w:p>
        </w:tc>
        <w:tc>
          <w:tcPr>
            <w:tcW w:w="1701" w:type="dxa"/>
            <w:shd w:val="clear" w:color="auto" w:fill="F2F2F2" w:themeFill="background1" w:themeFillShade="F2"/>
            <w:vAlign w:val="center"/>
          </w:tcPr>
          <w:p w14:paraId="39EDBE25" w14:textId="77B65E87" w:rsidR="00FC3D40" w:rsidRPr="00746E12" w:rsidRDefault="00FC3D40" w:rsidP="00B55A25">
            <w:pPr>
              <w:pStyle w:val="BodyText"/>
              <w:spacing w:after="0"/>
              <w:jc w:val="right"/>
              <w:rPr>
                <w:rFonts w:asciiTheme="minorHAnsi" w:hAnsiTheme="minorHAnsi" w:cstheme="minorHAnsi"/>
                <w:b/>
                <w:bCs/>
              </w:rPr>
            </w:pPr>
            <w:r>
              <w:rPr>
                <w:rFonts w:asciiTheme="minorHAnsi" w:hAnsiTheme="minorHAnsi" w:cstheme="minorHAnsi"/>
                <w:b/>
                <w:bCs/>
              </w:rPr>
              <w:t>0</w:t>
            </w:r>
            <w:r w:rsidR="00D91AAE">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70A47252" w14:textId="77777777" w:rsidR="00FC3D40" w:rsidRPr="00746E12" w:rsidRDefault="00FC3D40" w:rsidP="00B55A2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FC3D40" w:rsidRPr="00746E12" w14:paraId="7F910723" w14:textId="77777777" w:rsidTr="00B55A25">
        <w:tc>
          <w:tcPr>
            <w:tcW w:w="10206" w:type="dxa"/>
            <w:gridSpan w:val="3"/>
            <w:vAlign w:val="center"/>
          </w:tcPr>
          <w:p w14:paraId="1AB3D221" w14:textId="59B267CF" w:rsidR="00FC3D40" w:rsidRPr="00746E12" w:rsidRDefault="00492312" w:rsidP="00B55A25">
            <w:pPr>
              <w:pStyle w:val="BodyText"/>
              <w:spacing w:after="0"/>
              <w:jc w:val="both"/>
              <w:rPr>
                <w:rFonts w:asciiTheme="minorHAnsi" w:hAnsiTheme="minorHAnsi" w:cstheme="minorHAnsi"/>
              </w:rPr>
            </w:pPr>
            <w:r w:rsidRPr="00937960">
              <w:rPr>
                <w:color w:val="000000"/>
              </w:rPr>
              <w:t xml:space="preserve">This course allows specialized or in-depth </w:t>
            </w:r>
            <w:r>
              <w:rPr>
                <w:color w:val="000000"/>
              </w:rPr>
              <w:t>field work</w:t>
            </w:r>
            <w:r w:rsidRPr="00937960">
              <w:rPr>
                <w:color w:val="000000"/>
              </w:rPr>
              <w:t xml:space="preserve"> of a su</w:t>
            </w:r>
            <w:r>
              <w:rPr>
                <w:color w:val="000000"/>
              </w:rPr>
              <w:t>bject supplementing implementation management</w:t>
            </w:r>
            <w:r w:rsidRPr="00937960">
              <w:rPr>
                <w:color w:val="000000"/>
              </w:rPr>
              <w:t>.  Student interest and instructor expertise help determine the topic, to be announced in the class</w:t>
            </w:r>
            <w:r>
              <w:rPr>
                <w:color w:val="000000"/>
              </w:rPr>
              <w:t>room</w:t>
            </w:r>
            <w:r w:rsidR="00FC3D40" w:rsidRPr="00746E12">
              <w:rPr>
                <w:rFonts w:asciiTheme="minorHAnsi" w:hAnsiTheme="minorHAnsi" w:cstheme="minorHAnsi"/>
              </w:rPr>
              <w:t>.</w:t>
            </w:r>
          </w:p>
        </w:tc>
      </w:tr>
      <w:tr w:rsidR="00FC3D40" w:rsidRPr="00746E12" w14:paraId="1B1F21E9" w14:textId="77777777" w:rsidTr="00B55A25">
        <w:tc>
          <w:tcPr>
            <w:tcW w:w="10206" w:type="dxa"/>
            <w:gridSpan w:val="3"/>
            <w:vAlign w:val="center"/>
          </w:tcPr>
          <w:p w14:paraId="79CBD108" w14:textId="334ABA61" w:rsidR="00FC3D40" w:rsidRPr="00746E12" w:rsidRDefault="00FC3D40" w:rsidP="00B55A2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A554A0" w:rsidRPr="005628E8">
              <w:rPr>
                <w:spacing w:val="-4"/>
                <w:lang w:bidi="ar-JO"/>
              </w:rPr>
              <w:t>GB761</w:t>
            </w:r>
          </w:p>
        </w:tc>
      </w:tr>
      <w:tr w:rsidR="00FC3D40" w:rsidRPr="00746E12" w14:paraId="737A3C1A" w14:textId="77777777" w:rsidTr="00B55A25">
        <w:tc>
          <w:tcPr>
            <w:tcW w:w="10206" w:type="dxa"/>
            <w:gridSpan w:val="3"/>
            <w:vAlign w:val="center"/>
          </w:tcPr>
          <w:p w14:paraId="1464A0D1" w14:textId="576C31EE" w:rsidR="00FC3D40" w:rsidRPr="00746E12" w:rsidRDefault="00FC3D40" w:rsidP="00B55A2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A554A0">
              <w:rPr>
                <w:rFonts w:asciiTheme="minorHAnsi" w:hAnsiTheme="minorHAnsi" w:cstheme="minorHAnsi"/>
                <w:i/>
                <w:iCs/>
              </w:rPr>
              <w:t>-</w:t>
            </w:r>
          </w:p>
        </w:tc>
      </w:tr>
    </w:tbl>
    <w:p w14:paraId="6176C77E" w14:textId="77777777" w:rsidR="00A554A0" w:rsidRDefault="00A554A0" w:rsidP="00353D9B">
      <w:pPr>
        <w:pStyle w:val="BodyText"/>
        <w:rPr>
          <w:rFonts w:asciiTheme="minorHAnsi" w:hAnsiTheme="minorHAnsi" w:cstheme="minorHAnsi"/>
        </w:rPr>
      </w:pPr>
    </w:p>
    <w:p w14:paraId="08E4F638" w14:textId="1FB47688" w:rsidR="00A554A0" w:rsidRPr="00B605E9" w:rsidRDefault="00D808DB" w:rsidP="00A554A0">
      <w:pPr>
        <w:pStyle w:val="Heading1"/>
        <w:numPr>
          <w:ilvl w:val="0"/>
          <w:numId w:val="37"/>
        </w:numPr>
        <w:rPr>
          <w:rFonts w:asciiTheme="minorHAnsi" w:hAnsiTheme="minorHAnsi" w:cstheme="minorHAnsi"/>
          <w:sz w:val="32"/>
          <w:szCs w:val="32"/>
        </w:rPr>
      </w:pPr>
      <w:r w:rsidRPr="00D808DB">
        <w:rPr>
          <w:rFonts w:asciiTheme="minorHAnsi" w:hAnsiTheme="minorHAnsi" w:cstheme="minorHAnsi"/>
          <w:sz w:val="32"/>
          <w:szCs w:val="32"/>
        </w:rPr>
        <w:t>Thesis Requirements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A554A0" w:rsidRPr="00746E12" w14:paraId="738F60CA" w14:textId="77777777" w:rsidTr="00B55A25">
        <w:tc>
          <w:tcPr>
            <w:tcW w:w="6804" w:type="dxa"/>
            <w:shd w:val="clear" w:color="auto" w:fill="F2F2F2" w:themeFill="background1" w:themeFillShade="F2"/>
            <w:vAlign w:val="center"/>
          </w:tcPr>
          <w:p w14:paraId="52C672E5" w14:textId="1FE148EE" w:rsidR="00A554A0" w:rsidRPr="00746E12" w:rsidRDefault="00246908" w:rsidP="00B55A25">
            <w:pPr>
              <w:pStyle w:val="BodyText"/>
              <w:spacing w:after="0"/>
              <w:rPr>
                <w:rFonts w:asciiTheme="minorHAnsi" w:hAnsiTheme="minorHAnsi" w:cstheme="minorHAnsi"/>
                <w:b/>
                <w:bCs/>
              </w:rPr>
            </w:pPr>
            <w:r w:rsidRPr="00891D6B">
              <w:rPr>
                <w:rFonts w:asciiTheme="minorHAnsi" w:hAnsiTheme="minorHAnsi" w:cstheme="minorHAnsi"/>
                <w:b/>
                <w:bCs/>
              </w:rPr>
              <w:t>GB799 A</w:t>
            </w:r>
            <w:r w:rsidR="00A554A0" w:rsidRPr="00746E12">
              <w:rPr>
                <w:rFonts w:asciiTheme="minorHAnsi" w:hAnsiTheme="minorHAnsi" w:cstheme="minorHAnsi"/>
                <w:b/>
                <w:bCs/>
              </w:rPr>
              <w:t xml:space="preserve"> </w:t>
            </w:r>
            <w:r w:rsidR="00891D6B" w:rsidRPr="00891D6B">
              <w:rPr>
                <w:rFonts w:asciiTheme="minorHAnsi" w:hAnsiTheme="minorHAnsi" w:cstheme="minorHAnsi"/>
                <w:b/>
                <w:bCs/>
              </w:rPr>
              <w:t>Master Thesis/ Sustainable Buildings</w:t>
            </w:r>
          </w:p>
        </w:tc>
        <w:tc>
          <w:tcPr>
            <w:tcW w:w="1701" w:type="dxa"/>
            <w:shd w:val="clear" w:color="auto" w:fill="F2F2F2" w:themeFill="background1" w:themeFillShade="F2"/>
            <w:vAlign w:val="center"/>
          </w:tcPr>
          <w:p w14:paraId="2232B002" w14:textId="1D5CC986" w:rsidR="00A554A0" w:rsidRPr="00746E12" w:rsidRDefault="00A554A0" w:rsidP="00B55A25">
            <w:pPr>
              <w:pStyle w:val="BodyText"/>
              <w:spacing w:after="0"/>
              <w:jc w:val="right"/>
              <w:rPr>
                <w:rFonts w:asciiTheme="minorHAnsi" w:hAnsiTheme="minorHAnsi" w:cstheme="minorHAnsi"/>
                <w:b/>
                <w:bCs/>
              </w:rPr>
            </w:pPr>
            <w:r>
              <w:rPr>
                <w:rFonts w:asciiTheme="minorHAnsi" w:hAnsiTheme="minorHAnsi" w:cstheme="minorHAnsi"/>
                <w:b/>
                <w:bCs/>
              </w:rPr>
              <w:t>0</w:t>
            </w:r>
            <w:r w:rsidR="00846E70">
              <w:rPr>
                <w:rFonts w:asciiTheme="minorHAnsi" w:hAnsiTheme="minorHAnsi" w:cstheme="minorHAnsi"/>
                <w:b/>
                <w:bCs/>
              </w:rPr>
              <w:t>0</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0D96F706" w14:textId="77777777" w:rsidR="00A554A0" w:rsidRPr="00746E12" w:rsidRDefault="00A554A0" w:rsidP="00B55A2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A554A0" w:rsidRPr="00746E12" w14:paraId="1CC50F12" w14:textId="77777777" w:rsidTr="00B55A25">
        <w:tc>
          <w:tcPr>
            <w:tcW w:w="10206" w:type="dxa"/>
            <w:gridSpan w:val="3"/>
            <w:vAlign w:val="center"/>
          </w:tcPr>
          <w:p w14:paraId="5E812DC0" w14:textId="42D6EEBB" w:rsidR="00A554A0" w:rsidRPr="00746E12" w:rsidRDefault="00850038" w:rsidP="00B55A25">
            <w:pPr>
              <w:pStyle w:val="BodyText"/>
              <w:spacing w:after="0"/>
              <w:jc w:val="both"/>
              <w:rPr>
                <w:rFonts w:asciiTheme="minorHAnsi" w:hAnsiTheme="minorHAnsi" w:cstheme="minorHAnsi"/>
              </w:rPr>
            </w:pPr>
            <w:r w:rsidRPr="00C3661B">
              <w:rPr>
                <w:color w:val="000000"/>
              </w:rPr>
              <w:t xml:space="preserve">This course involves extensive research in </w:t>
            </w:r>
            <w:r w:rsidRPr="009017BC">
              <w:rPr>
                <w:color w:val="000000"/>
              </w:rPr>
              <w:t>Sustainable</w:t>
            </w:r>
            <w:r>
              <w:rPr>
                <w:color w:val="000000"/>
              </w:rPr>
              <w:t xml:space="preserve"> Buildings.</w:t>
            </w:r>
            <w:r w:rsidRPr="00C3661B">
              <w:rPr>
                <w:color w:val="000000"/>
              </w:rPr>
              <w:t xml:space="preserve"> The Master’s Thesis is based on field research and demonstrates student’s background knowledge.  A defense will be set to evaluate student’s capabilities of carrying out research, with a focus on the analysis and interpretation of skills gained</w:t>
            </w:r>
            <w:r w:rsidRPr="00746E12">
              <w:rPr>
                <w:rFonts w:asciiTheme="minorHAnsi" w:hAnsiTheme="minorHAnsi" w:cstheme="minorHAnsi"/>
              </w:rPr>
              <w:t>.</w:t>
            </w:r>
          </w:p>
        </w:tc>
      </w:tr>
      <w:tr w:rsidR="00A554A0" w:rsidRPr="00746E12" w14:paraId="7E304DA1" w14:textId="77777777" w:rsidTr="00B55A25">
        <w:tc>
          <w:tcPr>
            <w:tcW w:w="10206" w:type="dxa"/>
            <w:gridSpan w:val="3"/>
            <w:vAlign w:val="center"/>
          </w:tcPr>
          <w:p w14:paraId="4EDFE3BB" w14:textId="19CA63EA" w:rsidR="00A554A0" w:rsidRPr="00746E12" w:rsidRDefault="00A554A0" w:rsidP="00B55A2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80DDF" w:rsidRPr="00A3151C">
              <w:rPr>
                <w:color w:val="000000"/>
                <w:lang w:bidi="ar-JO"/>
              </w:rPr>
              <w:t>SABE72</w:t>
            </w:r>
            <w:r w:rsidR="00980DDF">
              <w:rPr>
                <w:color w:val="000000"/>
                <w:lang w:bidi="ar-JO"/>
              </w:rPr>
              <w:t>4</w:t>
            </w:r>
          </w:p>
        </w:tc>
      </w:tr>
      <w:tr w:rsidR="00A554A0" w:rsidRPr="00746E12" w14:paraId="280465AD" w14:textId="77777777" w:rsidTr="00B55A25">
        <w:tc>
          <w:tcPr>
            <w:tcW w:w="10206" w:type="dxa"/>
            <w:gridSpan w:val="3"/>
            <w:vAlign w:val="center"/>
          </w:tcPr>
          <w:p w14:paraId="1E1F0B62" w14:textId="77777777" w:rsidR="00A554A0" w:rsidRPr="00746E12" w:rsidRDefault="00A554A0" w:rsidP="00B55A2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w:t>
            </w:r>
          </w:p>
        </w:tc>
      </w:tr>
    </w:tbl>
    <w:p w14:paraId="4BBD64BB" w14:textId="77777777" w:rsidR="00A554A0" w:rsidRDefault="00A554A0" w:rsidP="00A554A0">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A554A0" w:rsidRPr="00746E12" w14:paraId="7235FD1A" w14:textId="77777777" w:rsidTr="00B55A25">
        <w:tc>
          <w:tcPr>
            <w:tcW w:w="6804" w:type="dxa"/>
            <w:shd w:val="clear" w:color="auto" w:fill="F2F2F2" w:themeFill="background1" w:themeFillShade="F2"/>
            <w:vAlign w:val="center"/>
          </w:tcPr>
          <w:p w14:paraId="3BCE2D54" w14:textId="372164E1" w:rsidR="00A554A0" w:rsidRPr="00746E12" w:rsidRDefault="00A554A0" w:rsidP="00B55A25">
            <w:pPr>
              <w:pStyle w:val="BodyText"/>
              <w:spacing w:after="0"/>
              <w:rPr>
                <w:rFonts w:asciiTheme="minorHAnsi" w:hAnsiTheme="minorHAnsi" w:cstheme="minorHAnsi"/>
                <w:b/>
                <w:bCs/>
              </w:rPr>
            </w:pPr>
            <w:r w:rsidRPr="00D91AAE">
              <w:rPr>
                <w:rFonts w:asciiTheme="minorHAnsi" w:hAnsiTheme="minorHAnsi" w:cstheme="minorHAnsi"/>
                <w:b/>
                <w:bCs/>
              </w:rPr>
              <w:t>GB7</w:t>
            </w:r>
            <w:r w:rsidR="00891D6B">
              <w:rPr>
                <w:rFonts w:asciiTheme="minorHAnsi" w:hAnsiTheme="minorHAnsi" w:cstheme="minorHAnsi"/>
                <w:b/>
                <w:bCs/>
              </w:rPr>
              <w:t>99 B</w:t>
            </w:r>
            <w:r w:rsidRPr="00746E12">
              <w:rPr>
                <w:rFonts w:asciiTheme="minorHAnsi" w:hAnsiTheme="minorHAnsi" w:cstheme="minorHAnsi"/>
                <w:b/>
                <w:bCs/>
              </w:rPr>
              <w:t xml:space="preserve"> </w:t>
            </w:r>
            <w:r w:rsidR="00891D6B" w:rsidRPr="00891D6B">
              <w:rPr>
                <w:rFonts w:asciiTheme="minorHAnsi" w:hAnsiTheme="minorHAnsi" w:cstheme="minorHAnsi"/>
                <w:b/>
                <w:bCs/>
              </w:rPr>
              <w:t>Master Thesis/ Sustainable Buildings</w:t>
            </w:r>
          </w:p>
        </w:tc>
        <w:tc>
          <w:tcPr>
            <w:tcW w:w="1701" w:type="dxa"/>
            <w:shd w:val="clear" w:color="auto" w:fill="F2F2F2" w:themeFill="background1" w:themeFillShade="F2"/>
            <w:vAlign w:val="center"/>
          </w:tcPr>
          <w:p w14:paraId="6FADCFB9" w14:textId="5D3FD748" w:rsidR="00A554A0" w:rsidRPr="00746E12" w:rsidRDefault="00A554A0" w:rsidP="00B55A25">
            <w:pPr>
              <w:pStyle w:val="BodyText"/>
              <w:spacing w:after="0"/>
              <w:jc w:val="right"/>
              <w:rPr>
                <w:rFonts w:asciiTheme="minorHAnsi" w:hAnsiTheme="minorHAnsi" w:cstheme="minorHAnsi"/>
                <w:b/>
                <w:bCs/>
              </w:rPr>
            </w:pPr>
            <w:r>
              <w:rPr>
                <w:rFonts w:asciiTheme="minorHAnsi" w:hAnsiTheme="minorHAnsi" w:cstheme="minorHAnsi"/>
                <w:b/>
                <w:bCs/>
              </w:rPr>
              <w:t>0</w:t>
            </w:r>
            <w:r w:rsidR="00846E70">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7A06CEBC" w14:textId="77777777" w:rsidR="00A554A0" w:rsidRPr="00746E12" w:rsidRDefault="00A554A0" w:rsidP="00B55A2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A554A0" w:rsidRPr="00746E12" w14:paraId="3BCA1B31" w14:textId="77777777" w:rsidTr="00B55A25">
        <w:tc>
          <w:tcPr>
            <w:tcW w:w="10206" w:type="dxa"/>
            <w:gridSpan w:val="3"/>
            <w:vAlign w:val="center"/>
          </w:tcPr>
          <w:p w14:paraId="1C3BC390" w14:textId="4A9150FA" w:rsidR="00A554A0" w:rsidRPr="00746E12" w:rsidRDefault="00850038" w:rsidP="00B55A25">
            <w:pPr>
              <w:pStyle w:val="BodyText"/>
              <w:spacing w:after="0"/>
              <w:jc w:val="both"/>
              <w:rPr>
                <w:rFonts w:asciiTheme="minorHAnsi" w:hAnsiTheme="minorHAnsi" w:cstheme="minorHAnsi"/>
              </w:rPr>
            </w:pPr>
            <w:r w:rsidRPr="00C3661B">
              <w:rPr>
                <w:color w:val="000000"/>
              </w:rPr>
              <w:t xml:space="preserve">This course involves extensive research in </w:t>
            </w:r>
            <w:r w:rsidRPr="009017BC">
              <w:rPr>
                <w:color w:val="000000"/>
              </w:rPr>
              <w:t>Sustainable</w:t>
            </w:r>
            <w:r>
              <w:rPr>
                <w:color w:val="000000"/>
              </w:rPr>
              <w:t xml:space="preserve"> Buildings.</w:t>
            </w:r>
            <w:r w:rsidRPr="00C3661B">
              <w:rPr>
                <w:color w:val="000000"/>
              </w:rPr>
              <w:t xml:space="preserve"> The Master’s Thesis is based on field research and demonstrates student’s background knowledge.  A defense will be set to evaluate student’s capabilities of carrying out research, with a focus on the analysis and interpretation of skills gained</w:t>
            </w:r>
            <w:r w:rsidRPr="00746E12">
              <w:rPr>
                <w:rFonts w:asciiTheme="minorHAnsi" w:hAnsiTheme="minorHAnsi" w:cstheme="minorHAnsi"/>
              </w:rPr>
              <w:t>.</w:t>
            </w:r>
          </w:p>
        </w:tc>
      </w:tr>
      <w:tr w:rsidR="00A554A0" w:rsidRPr="00746E12" w14:paraId="3DC400B9" w14:textId="77777777" w:rsidTr="00B55A25">
        <w:tc>
          <w:tcPr>
            <w:tcW w:w="10206" w:type="dxa"/>
            <w:gridSpan w:val="3"/>
            <w:vAlign w:val="center"/>
          </w:tcPr>
          <w:p w14:paraId="53820343" w14:textId="1BD74021" w:rsidR="00A554A0" w:rsidRPr="00746E12" w:rsidRDefault="00A554A0" w:rsidP="00B55A2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80DDF" w:rsidRPr="00A3151C">
              <w:rPr>
                <w:color w:val="000000"/>
                <w:lang w:bidi="ar-JO"/>
              </w:rPr>
              <w:t>SABE72</w:t>
            </w:r>
            <w:r w:rsidR="00980DDF">
              <w:rPr>
                <w:color w:val="000000"/>
                <w:lang w:bidi="ar-JO"/>
              </w:rPr>
              <w:t>4</w:t>
            </w:r>
          </w:p>
        </w:tc>
      </w:tr>
      <w:tr w:rsidR="00A554A0" w:rsidRPr="00746E12" w14:paraId="32D255E7" w14:textId="77777777" w:rsidTr="00B55A25">
        <w:tc>
          <w:tcPr>
            <w:tcW w:w="10206" w:type="dxa"/>
            <w:gridSpan w:val="3"/>
            <w:vAlign w:val="center"/>
          </w:tcPr>
          <w:p w14:paraId="235C9BD1" w14:textId="77777777" w:rsidR="00A554A0" w:rsidRPr="00746E12" w:rsidRDefault="00A554A0" w:rsidP="00B55A2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w:t>
            </w:r>
          </w:p>
        </w:tc>
      </w:tr>
    </w:tbl>
    <w:p w14:paraId="4A364281" w14:textId="77777777" w:rsidR="00A554A0" w:rsidRPr="00746E12" w:rsidRDefault="00A554A0" w:rsidP="00A554A0">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A554A0" w:rsidRPr="00746E12" w14:paraId="0D0EF67E" w14:textId="77777777" w:rsidTr="00B55A25">
        <w:tc>
          <w:tcPr>
            <w:tcW w:w="6804" w:type="dxa"/>
            <w:shd w:val="clear" w:color="auto" w:fill="F2F2F2" w:themeFill="background1" w:themeFillShade="F2"/>
            <w:vAlign w:val="center"/>
          </w:tcPr>
          <w:p w14:paraId="1EA2228F" w14:textId="5ACF2D54" w:rsidR="00A554A0" w:rsidRPr="00746E12" w:rsidRDefault="00891D6B" w:rsidP="00B55A25">
            <w:pPr>
              <w:pStyle w:val="BodyText"/>
              <w:spacing w:after="0"/>
              <w:rPr>
                <w:rFonts w:asciiTheme="minorHAnsi" w:hAnsiTheme="minorHAnsi" w:cstheme="minorHAnsi"/>
                <w:b/>
                <w:bCs/>
              </w:rPr>
            </w:pPr>
            <w:r w:rsidRPr="00D91AAE">
              <w:rPr>
                <w:rFonts w:asciiTheme="minorHAnsi" w:hAnsiTheme="minorHAnsi" w:cstheme="minorHAnsi"/>
                <w:b/>
                <w:bCs/>
              </w:rPr>
              <w:t>GB7</w:t>
            </w:r>
            <w:r>
              <w:rPr>
                <w:rFonts w:asciiTheme="minorHAnsi" w:hAnsiTheme="minorHAnsi" w:cstheme="minorHAnsi"/>
                <w:b/>
                <w:bCs/>
              </w:rPr>
              <w:t>99 C</w:t>
            </w:r>
            <w:r w:rsidRPr="00746E12">
              <w:rPr>
                <w:rFonts w:asciiTheme="minorHAnsi" w:hAnsiTheme="minorHAnsi" w:cstheme="minorHAnsi"/>
                <w:b/>
                <w:bCs/>
              </w:rPr>
              <w:t xml:space="preserve"> </w:t>
            </w:r>
            <w:r w:rsidRPr="00891D6B">
              <w:rPr>
                <w:rFonts w:asciiTheme="minorHAnsi" w:hAnsiTheme="minorHAnsi" w:cstheme="minorHAnsi"/>
                <w:b/>
                <w:bCs/>
              </w:rPr>
              <w:t>Master Thesis/ Sustainable Buildings</w:t>
            </w:r>
          </w:p>
        </w:tc>
        <w:tc>
          <w:tcPr>
            <w:tcW w:w="1701" w:type="dxa"/>
            <w:shd w:val="clear" w:color="auto" w:fill="F2F2F2" w:themeFill="background1" w:themeFillShade="F2"/>
            <w:vAlign w:val="center"/>
          </w:tcPr>
          <w:p w14:paraId="4D149DAB" w14:textId="39D86BA6" w:rsidR="00A554A0" w:rsidRPr="00746E12" w:rsidRDefault="00A554A0" w:rsidP="00B55A25">
            <w:pPr>
              <w:pStyle w:val="BodyText"/>
              <w:spacing w:after="0"/>
              <w:jc w:val="right"/>
              <w:rPr>
                <w:rFonts w:asciiTheme="minorHAnsi" w:hAnsiTheme="minorHAnsi" w:cstheme="minorHAnsi"/>
                <w:b/>
                <w:bCs/>
              </w:rPr>
            </w:pPr>
            <w:r>
              <w:rPr>
                <w:rFonts w:asciiTheme="minorHAnsi" w:hAnsiTheme="minorHAnsi" w:cstheme="minorHAnsi"/>
                <w:b/>
                <w:bCs/>
              </w:rPr>
              <w:t>0</w:t>
            </w:r>
            <w:r w:rsidR="00846E70">
              <w:rPr>
                <w:rFonts w:asciiTheme="minorHAnsi" w:hAnsiTheme="minorHAnsi" w:cstheme="minorHAnsi"/>
                <w:b/>
                <w:bCs/>
              </w:rPr>
              <w:t>6</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2AF17B2B" w14:textId="77777777" w:rsidR="00A554A0" w:rsidRPr="00746E12" w:rsidRDefault="00A554A0" w:rsidP="00B55A2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A554A0" w:rsidRPr="00746E12" w14:paraId="7CF66550" w14:textId="77777777" w:rsidTr="00B55A25">
        <w:tc>
          <w:tcPr>
            <w:tcW w:w="10206" w:type="dxa"/>
            <w:gridSpan w:val="3"/>
            <w:vAlign w:val="center"/>
          </w:tcPr>
          <w:p w14:paraId="1212F965" w14:textId="43DC66E1" w:rsidR="00A554A0" w:rsidRPr="00746E12" w:rsidRDefault="00850038" w:rsidP="00B55A25">
            <w:pPr>
              <w:pStyle w:val="BodyText"/>
              <w:spacing w:after="0"/>
              <w:jc w:val="both"/>
              <w:rPr>
                <w:rFonts w:asciiTheme="minorHAnsi" w:hAnsiTheme="minorHAnsi" w:cstheme="minorHAnsi"/>
              </w:rPr>
            </w:pPr>
            <w:r w:rsidRPr="00C3661B">
              <w:rPr>
                <w:color w:val="000000"/>
              </w:rPr>
              <w:t xml:space="preserve">This course involves extensive research in </w:t>
            </w:r>
            <w:r w:rsidRPr="009017BC">
              <w:rPr>
                <w:color w:val="000000"/>
              </w:rPr>
              <w:t>Sustainable</w:t>
            </w:r>
            <w:r>
              <w:rPr>
                <w:color w:val="000000"/>
              </w:rPr>
              <w:t xml:space="preserve"> Buildings.</w:t>
            </w:r>
            <w:r w:rsidRPr="00C3661B">
              <w:rPr>
                <w:color w:val="000000"/>
              </w:rPr>
              <w:t xml:space="preserve"> The Master’s Thesis is based on field research and demonstrates student’s background knowledge.  A defense will be set to evaluate student’s capabilities of carrying out research, with a focus on the analysis and interpretation of skills gained</w:t>
            </w:r>
            <w:r w:rsidRPr="00746E12">
              <w:rPr>
                <w:rFonts w:asciiTheme="minorHAnsi" w:hAnsiTheme="minorHAnsi" w:cstheme="minorHAnsi"/>
              </w:rPr>
              <w:t>.</w:t>
            </w:r>
          </w:p>
        </w:tc>
      </w:tr>
      <w:tr w:rsidR="00A554A0" w:rsidRPr="00746E12" w14:paraId="0AC7AC8E" w14:textId="77777777" w:rsidTr="00B55A25">
        <w:tc>
          <w:tcPr>
            <w:tcW w:w="10206" w:type="dxa"/>
            <w:gridSpan w:val="3"/>
            <w:vAlign w:val="center"/>
          </w:tcPr>
          <w:p w14:paraId="1399B529" w14:textId="1E640073" w:rsidR="00A554A0" w:rsidRPr="00746E12" w:rsidRDefault="00A554A0" w:rsidP="00B55A2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80DDF" w:rsidRPr="00A3151C">
              <w:rPr>
                <w:color w:val="000000"/>
                <w:lang w:bidi="ar-JO"/>
              </w:rPr>
              <w:t>SABE72</w:t>
            </w:r>
            <w:r w:rsidR="00980DDF">
              <w:rPr>
                <w:color w:val="000000"/>
                <w:lang w:bidi="ar-JO"/>
              </w:rPr>
              <w:t>4</w:t>
            </w:r>
          </w:p>
        </w:tc>
      </w:tr>
      <w:tr w:rsidR="00A554A0" w:rsidRPr="00746E12" w14:paraId="3811FF79" w14:textId="77777777" w:rsidTr="00B55A25">
        <w:tc>
          <w:tcPr>
            <w:tcW w:w="10206" w:type="dxa"/>
            <w:gridSpan w:val="3"/>
            <w:vAlign w:val="center"/>
          </w:tcPr>
          <w:p w14:paraId="29338214" w14:textId="19A08382" w:rsidR="00A554A0" w:rsidRPr="00746E12" w:rsidRDefault="00A554A0" w:rsidP="00B55A2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980DDF">
              <w:rPr>
                <w:rFonts w:asciiTheme="minorHAnsi" w:hAnsiTheme="minorHAnsi" w:cstheme="minorHAnsi"/>
                <w:i/>
                <w:iCs/>
              </w:rPr>
              <w:t>-</w:t>
            </w:r>
          </w:p>
        </w:tc>
      </w:tr>
      <w:tr w:rsidR="00891D6B" w:rsidRPr="00746E12" w14:paraId="3785F289" w14:textId="77777777" w:rsidTr="00B55A25">
        <w:tc>
          <w:tcPr>
            <w:tcW w:w="10206" w:type="dxa"/>
            <w:gridSpan w:val="3"/>
            <w:vAlign w:val="center"/>
          </w:tcPr>
          <w:p w14:paraId="537B2D4E" w14:textId="28B64C82" w:rsidR="00891D6B" w:rsidRDefault="00891D6B" w:rsidP="00850038">
            <w:pPr>
              <w:pStyle w:val="BodyText"/>
              <w:spacing w:after="0"/>
              <w:rPr>
                <w:rFonts w:asciiTheme="minorHAnsi" w:hAnsiTheme="minorHAnsi" w:cstheme="minorHAnsi"/>
                <w:i/>
                <w:iCs/>
              </w:rPr>
            </w:pPr>
          </w:p>
        </w:tc>
      </w:tr>
      <w:tr w:rsidR="00891D6B" w:rsidRPr="00746E12" w14:paraId="40C01132" w14:textId="77777777" w:rsidTr="00B55A25">
        <w:tc>
          <w:tcPr>
            <w:tcW w:w="6804" w:type="dxa"/>
            <w:shd w:val="clear" w:color="auto" w:fill="F2F2F2" w:themeFill="background1" w:themeFillShade="F2"/>
            <w:vAlign w:val="center"/>
          </w:tcPr>
          <w:p w14:paraId="03790D0D" w14:textId="14C76162" w:rsidR="00891D6B" w:rsidRPr="00746E12" w:rsidRDefault="00891D6B" w:rsidP="00B55A25">
            <w:pPr>
              <w:pStyle w:val="BodyText"/>
              <w:spacing w:after="0"/>
              <w:rPr>
                <w:rFonts w:asciiTheme="minorHAnsi" w:hAnsiTheme="minorHAnsi" w:cstheme="minorHAnsi"/>
                <w:b/>
                <w:bCs/>
              </w:rPr>
            </w:pPr>
            <w:r w:rsidRPr="00D91AAE">
              <w:rPr>
                <w:rFonts w:asciiTheme="minorHAnsi" w:hAnsiTheme="minorHAnsi" w:cstheme="minorHAnsi"/>
                <w:b/>
                <w:bCs/>
              </w:rPr>
              <w:t>GB7</w:t>
            </w:r>
            <w:r>
              <w:rPr>
                <w:rFonts w:asciiTheme="minorHAnsi" w:hAnsiTheme="minorHAnsi" w:cstheme="minorHAnsi"/>
                <w:b/>
                <w:bCs/>
              </w:rPr>
              <w:t>99 D</w:t>
            </w:r>
            <w:r w:rsidRPr="00746E12">
              <w:rPr>
                <w:rFonts w:asciiTheme="minorHAnsi" w:hAnsiTheme="minorHAnsi" w:cstheme="minorHAnsi"/>
                <w:b/>
                <w:bCs/>
              </w:rPr>
              <w:t xml:space="preserve"> </w:t>
            </w:r>
            <w:r w:rsidRPr="00891D6B">
              <w:rPr>
                <w:rFonts w:asciiTheme="minorHAnsi" w:hAnsiTheme="minorHAnsi" w:cstheme="minorHAnsi"/>
                <w:b/>
                <w:bCs/>
              </w:rPr>
              <w:t>Master Thesis/ Sustainable Buildings</w:t>
            </w:r>
          </w:p>
        </w:tc>
        <w:tc>
          <w:tcPr>
            <w:tcW w:w="1701" w:type="dxa"/>
            <w:shd w:val="clear" w:color="auto" w:fill="F2F2F2" w:themeFill="background1" w:themeFillShade="F2"/>
            <w:vAlign w:val="center"/>
          </w:tcPr>
          <w:p w14:paraId="55F65827" w14:textId="1978E4AB" w:rsidR="00891D6B" w:rsidRPr="00746E12" w:rsidRDefault="00891D6B" w:rsidP="00B55A25">
            <w:pPr>
              <w:pStyle w:val="BodyText"/>
              <w:spacing w:after="0"/>
              <w:jc w:val="right"/>
              <w:rPr>
                <w:rFonts w:asciiTheme="minorHAnsi" w:hAnsiTheme="minorHAnsi" w:cstheme="minorHAnsi"/>
                <w:b/>
                <w:bCs/>
              </w:rPr>
            </w:pPr>
            <w:r>
              <w:rPr>
                <w:rFonts w:asciiTheme="minorHAnsi" w:hAnsiTheme="minorHAnsi" w:cstheme="minorHAnsi"/>
                <w:b/>
                <w:bCs/>
              </w:rPr>
              <w:t>0</w:t>
            </w:r>
            <w:r w:rsidR="00846E70">
              <w:rPr>
                <w:rFonts w:asciiTheme="minorHAnsi" w:hAnsiTheme="minorHAnsi" w:cstheme="minorHAnsi"/>
                <w:b/>
                <w:bCs/>
              </w:rPr>
              <w:t>9</w:t>
            </w:r>
            <w:bookmarkStart w:id="1" w:name="_GoBack"/>
            <w:bookmarkEnd w:id="1"/>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66A0C55B" w14:textId="77777777" w:rsidR="00891D6B" w:rsidRPr="00746E12" w:rsidRDefault="00891D6B" w:rsidP="00B55A2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891D6B" w:rsidRPr="00746E12" w14:paraId="479677A6" w14:textId="77777777" w:rsidTr="00B55A25">
        <w:tc>
          <w:tcPr>
            <w:tcW w:w="10206" w:type="dxa"/>
            <w:gridSpan w:val="3"/>
            <w:vAlign w:val="center"/>
          </w:tcPr>
          <w:p w14:paraId="23607C8A" w14:textId="7D248B7D" w:rsidR="00891D6B" w:rsidRPr="00746E12" w:rsidRDefault="00891D6B" w:rsidP="00B55A25">
            <w:pPr>
              <w:pStyle w:val="BodyText"/>
              <w:spacing w:after="0"/>
              <w:jc w:val="both"/>
              <w:rPr>
                <w:rFonts w:asciiTheme="minorHAnsi" w:hAnsiTheme="minorHAnsi" w:cstheme="minorHAnsi"/>
              </w:rPr>
            </w:pPr>
            <w:r w:rsidRPr="00746E12">
              <w:rPr>
                <w:rFonts w:asciiTheme="minorHAnsi" w:hAnsiTheme="minorHAnsi" w:cstheme="minorHAnsi"/>
              </w:rPr>
              <w:t>.</w:t>
            </w:r>
            <w:r w:rsidR="00850038" w:rsidRPr="00C3661B">
              <w:rPr>
                <w:color w:val="000000"/>
              </w:rPr>
              <w:t xml:space="preserve"> </w:t>
            </w:r>
            <w:r w:rsidR="00850038" w:rsidRPr="00C3661B">
              <w:rPr>
                <w:color w:val="000000"/>
              </w:rPr>
              <w:t xml:space="preserve">This course involves extensive research in </w:t>
            </w:r>
            <w:r w:rsidR="00850038" w:rsidRPr="009017BC">
              <w:rPr>
                <w:color w:val="000000"/>
              </w:rPr>
              <w:t>Sustainable</w:t>
            </w:r>
            <w:r w:rsidR="00850038">
              <w:rPr>
                <w:color w:val="000000"/>
              </w:rPr>
              <w:t xml:space="preserve"> Buildings.</w:t>
            </w:r>
            <w:r w:rsidR="00850038" w:rsidRPr="00C3661B">
              <w:rPr>
                <w:color w:val="000000"/>
              </w:rPr>
              <w:t xml:space="preserve"> The Master’s Thesis is based on field research and demonstrates student’s background knowledge.  A defense will be set to evaluate student’s capabilities of carrying out research, with a focus on the analysis and interpretation of skills gained</w:t>
            </w:r>
            <w:r w:rsidR="00850038" w:rsidRPr="00746E12">
              <w:rPr>
                <w:rFonts w:asciiTheme="minorHAnsi" w:hAnsiTheme="minorHAnsi" w:cstheme="minorHAnsi"/>
              </w:rPr>
              <w:t>.</w:t>
            </w:r>
          </w:p>
        </w:tc>
      </w:tr>
      <w:tr w:rsidR="00891D6B" w:rsidRPr="00746E12" w14:paraId="261C35B5" w14:textId="77777777" w:rsidTr="00B55A25">
        <w:tc>
          <w:tcPr>
            <w:tcW w:w="10206" w:type="dxa"/>
            <w:gridSpan w:val="3"/>
            <w:vAlign w:val="center"/>
          </w:tcPr>
          <w:p w14:paraId="7278FA03" w14:textId="7E4F50A8" w:rsidR="00891D6B" w:rsidRPr="00746E12" w:rsidRDefault="00891D6B" w:rsidP="00B55A2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80DDF" w:rsidRPr="00A3151C">
              <w:rPr>
                <w:color w:val="000000"/>
                <w:lang w:bidi="ar-JO"/>
              </w:rPr>
              <w:t>SABE72</w:t>
            </w:r>
            <w:r w:rsidR="00980DDF">
              <w:rPr>
                <w:color w:val="000000"/>
                <w:lang w:bidi="ar-JO"/>
              </w:rPr>
              <w:t>4</w:t>
            </w:r>
          </w:p>
        </w:tc>
      </w:tr>
      <w:tr w:rsidR="00891D6B" w:rsidRPr="00746E12" w14:paraId="31F12A60" w14:textId="77777777" w:rsidTr="00B55A25">
        <w:tc>
          <w:tcPr>
            <w:tcW w:w="10206" w:type="dxa"/>
            <w:gridSpan w:val="3"/>
            <w:vAlign w:val="center"/>
          </w:tcPr>
          <w:p w14:paraId="23453AE5" w14:textId="63C02AA6" w:rsidR="00891D6B" w:rsidRPr="00746E12" w:rsidRDefault="00891D6B" w:rsidP="00B55A2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980DDF">
              <w:rPr>
                <w:rFonts w:asciiTheme="minorHAnsi" w:hAnsiTheme="minorHAnsi" w:cstheme="minorHAnsi"/>
                <w:i/>
                <w:iCs/>
              </w:rPr>
              <w:t>-</w:t>
            </w:r>
          </w:p>
        </w:tc>
      </w:tr>
    </w:tbl>
    <w:p w14:paraId="2582A65E" w14:textId="77777777" w:rsidR="00A554A0" w:rsidRPr="00746E12" w:rsidRDefault="00A554A0" w:rsidP="00A554A0">
      <w:pPr>
        <w:pStyle w:val="BodyText"/>
        <w:rPr>
          <w:rFonts w:asciiTheme="minorHAnsi" w:hAnsiTheme="minorHAnsi" w:cstheme="minorHAnsi"/>
        </w:rPr>
      </w:pPr>
    </w:p>
    <w:p w14:paraId="5E29E938" w14:textId="77777777" w:rsidR="00A554A0" w:rsidRPr="00746E12" w:rsidRDefault="00A554A0" w:rsidP="00353D9B">
      <w:pPr>
        <w:pStyle w:val="BodyText"/>
        <w:rPr>
          <w:rFonts w:asciiTheme="minorHAnsi" w:hAnsiTheme="minorHAnsi" w:cstheme="minorHAnsi"/>
        </w:rPr>
      </w:pPr>
    </w:p>
    <w:sectPr w:rsidR="00A554A0" w:rsidRPr="00746E12" w:rsidSect="009C126D">
      <w:footerReference w:type="default" r:id="rId9"/>
      <w:pgSz w:w="11900" w:h="16840" w:code="9"/>
      <w:pgMar w:top="1134" w:right="851" w:bottom="1134" w:left="851" w:header="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AF4E3" w14:textId="77777777" w:rsidR="002C64BA" w:rsidRDefault="002C64BA">
      <w:r>
        <w:separator/>
      </w:r>
    </w:p>
  </w:endnote>
  <w:endnote w:type="continuationSeparator" w:id="0">
    <w:p w14:paraId="59F8D4D6" w14:textId="77777777" w:rsidR="002C64BA" w:rsidRDefault="002C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CA77C" w14:textId="74FED549" w:rsidR="00B55A25" w:rsidRDefault="00B55A25" w:rsidP="00CB2CD1">
    <w:pPr>
      <w:pStyle w:val="Footer"/>
      <w:rPr>
        <w:sz w:val="20"/>
      </w:rPr>
    </w:pPr>
    <w:r>
      <w:rPr>
        <w:noProof/>
      </w:rPr>
      <mc:AlternateContent>
        <mc:Choice Requires="wps">
          <w:drawing>
            <wp:anchor distT="0" distB="0" distL="114300" distR="114300" simplePos="0" relativeHeight="503198856" behindDoc="1" locked="0" layoutInCell="1" allowOverlap="1" wp14:anchorId="3F022FB1" wp14:editId="51EC6581">
              <wp:simplePos x="0" y="0"/>
              <wp:positionH relativeFrom="page">
                <wp:posOffset>6707505</wp:posOffset>
              </wp:positionH>
              <wp:positionV relativeFrom="page">
                <wp:posOffset>9907270</wp:posOffset>
              </wp:positionV>
              <wp:extent cx="193675" cy="165735"/>
              <wp:effectExtent l="1905" t="1270"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4D7BA" w14:textId="77777777" w:rsidR="00B55A25" w:rsidRDefault="00B55A25">
                          <w:pPr>
                            <w:pStyle w:val="BodyText"/>
                            <w:spacing w:line="245" w:lineRule="exact"/>
                            <w:ind w:left="40"/>
                          </w:pPr>
                          <w:r>
                            <w:fldChar w:fldCharType="begin"/>
                          </w:r>
                          <w:r>
                            <w:instrText xml:space="preserve"> PAGE </w:instrText>
                          </w:r>
                          <w:r>
                            <w:fldChar w:fldCharType="separate"/>
                          </w:r>
                          <w:r>
                            <w:rPr>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22FB1" id="_x0000_t202" coordsize="21600,21600" o:spt="202" path="m,l,21600r21600,l21600,xe">
              <v:stroke joinstyle="miter"/>
              <v:path gradientshapeok="t" o:connecttype="rect"/>
            </v:shapetype>
            <v:shape id="Text Box 3" o:spid="_x0000_s1026" type="#_x0000_t202" style="position:absolute;margin-left:528.15pt;margin-top:780.1pt;width:15.25pt;height:13.05pt;z-index:-11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PrAIAAKg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" filled="f" stroked="f">
              <v:textbox inset="0,0,0,0">
                <w:txbxContent>
                  <w:p w14:paraId="2ED4D7BA" w14:textId="77777777" w:rsidR="00B55A25" w:rsidRDefault="00B55A25">
                    <w:pPr>
                      <w:pStyle w:val="BodyText"/>
                      <w:spacing w:line="245" w:lineRule="exact"/>
                      <w:ind w:left="40"/>
                    </w:pPr>
                    <w:r>
                      <w:fldChar w:fldCharType="begin"/>
                    </w:r>
                    <w:r>
                      <w:instrText xml:space="preserve"> PAGE </w:instrText>
                    </w:r>
                    <w:r>
                      <w:fldChar w:fldCharType="separate"/>
                    </w:r>
                    <w:r>
                      <w:rPr>
                        <w:noProof/>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2A7AC" w14:textId="77777777" w:rsidR="002C64BA" w:rsidRDefault="002C64BA">
      <w:r>
        <w:separator/>
      </w:r>
    </w:p>
  </w:footnote>
  <w:footnote w:type="continuationSeparator" w:id="0">
    <w:p w14:paraId="002A62A8" w14:textId="77777777" w:rsidR="002C64BA" w:rsidRDefault="002C6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B2AA5"/>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856808"/>
    <w:multiLevelType w:val="multilevel"/>
    <w:tmpl w:val="660C4DE0"/>
    <w:lvl w:ilvl="0">
      <w:start w:val="1"/>
      <w:numFmt w:val="decimal"/>
      <w:lvlText w:val="%1."/>
      <w:lvlJc w:val="left"/>
      <w:pPr>
        <w:ind w:left="700" w:hanging="360"/>
      </w:pPr>
      <w:rPr>
        <w:rFonts w:ascii="Calibri" w:eastAsia="Calibri" w:hAnsi="Calibri" w:cs="Calibri" w:hint="default"/>
        <w:b/>
        <w:bCs/>
        <w:spacing w:val="-1"/>
        <w:w w:val="100"/>
        <w:sz w:val="28"/>
        <w:szCs w:val="28"/>
      </w:rPr>
    </w:lvl>
    <w:lvl w:ilvl="1">
      <w:start w:val="1"/>
      <w:numFmt w:val="decimal"/>
      <w:lvlText w:val="%1.%2."/>
      <w:lvlJc w:val="left"/>
      <w:pPr>
        <w:ind w:left="1348" w:hanging="648"/>
        <w:jc w:val="right"/>
      </w:pPr>
      <w:rPr>
        <w:rFonts w:ascii="Calibri" w:eastAsia="Calibri" w:hAnsi="Calibri" w:cs="Calibri" w:hint="default"/>
        <w:b/>
        <w:bCs/>
        <w:spacing w:val="-1"/>
        <w:w w:val="100"/>
        <w:sz w:val="28"/>
        <w:szCs w:val="28"/>
      </w:rPr>
    </w:lvl>
    <w:lvl w:ilvl="2">
      <w:numFmt w:val="bullet"/>
      <w:lvlText w:val="•"/>
      <w:lvlJc w:val="left"/>
      <w:pPr>
        <w:ind w:left="2322" w:hanging="648"/>
      </w:pPr>
      <w:rPr>
        <w:rFonts w:hint="default"/>
      </w:rPr>
    </w:lvl>
    <w:lvl w:ilvl="3">
      <w:numFmt w:val="bullet"/>
      <w:lvlText w:val="•"/>
      <w:lvlJc w:val="left"/>
      <w:pPr>
        <w:ind w:left="3304" w:hanging="648"/>
      </w:pPr>
      <w:rPr>
        <w:rFonts w:hint="default"/>
      </w:rPr>
    </w:lvl>
    <w:lvl w:ilvl="4">
      <w:numFmt w:val="bullet"/>
      <w:lvlText w:val="•"/>
      <w:lvlJc w:val="left"/>
      <w:pPr>
        <w:ind w:left="4286" w:hanging="648"/>
      </w:pPr>
      <w:rPr>
        <w:rFonts w:hint="default"/>
      </w:rPr>
    </w:lvl>
    <w:lvl w:ilvl="5">
      <w:numFmt w:val="bullet"/>
      <w:lvlText w:val="•"/>
      <w:lvlJc w:val="left"/>
      <w:pPr>
        <w:ind w:left="5268" w:hanging="648"/>
      </w:pPr>
      <w:rPr>
        <w:rFonts w:hint="default"/>
      </w:rPr>
    </w:lvl>
    <w:lvl w:ilvl="6">
      <w:numFmt w:val="bullet"/>
      <w:lvlText w:val="•"/>
      <w:lvlJc w:val="left"/>
      <w:pPr>
        <w:ind w:left="6251" w:hanging="648"/>
      </w:pPr>
      <w:rPr>
        <w:rFonts w:hint="default"/>
      </w:rPr>
    </w:lvl>
    <w:lvl w:ilvl="7">
      <w:numFmt w:val="bullet"/>
      <w:lvlText w:val="•"/>
      <w:lvlJc w:val="left"/>
      <w:pPr>
        <w:ind w:left="7233" w:hanging="648"/>
      </w:pPr>
      <w:rPr>
        <w:rFonts w:hint="default"/>
      </w:rPr>
    </w:lvl>
    <w:lvl w:ilvl="8">
      <w:numFmt w:val="bullet"/>
      <w:lvlText w:val="•"/>
      <w:lvlJc w:val="left"/>
      <w:pPr>
        <w:ind w:left="8215" w:hanging="648"/>
      </w:pPr>
      <w:rPr>
        <w:rFonts w:hint="default"/>
      </w:rPr>
    </w:lvl>
  </w:abstractNum>
  <w:abstractNum w:abstractNumId="2" w15:restartNumberingAfterBreak="0">
    <w:nsid w:val="153A0496"/>
    <w:multiLevelType w:val="hybridMultilevel"/>
    <w:tmpl w:val="3C6411FA"/>
    <w:lvl w:ilvl="0" w:tplc="C142A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3712C"/>
    <w:multiLevelType w:val="hybridMultilevel"/>
    <w:tmpl w:val="0E38F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353D4"/>
    <w:multiLevelType w:val="hybridMultilevel"/>
    <w:tmpl w:val="CE8E9856"/>
    <w:lvl w:ilvl="0" w:tplc="FFFFFFFF">
      <w:start w:val="1"/>
      <w:numFmt w:val="lowerLetter"/>
      <w:lvlText w:val="%1."/>
      <w:lvlJc w:val="left"/>
      <w:pPr>
        <w:ind w:left="567" w:hanging="283"/>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79139C"/>
    <w:multiLevelType w:val="hybridMultilevel"/>
    <w:tmpl w:val="1B76F598"/>
    <w:lvl w:ilvl="0" w:tplc="7F0EAA48">
      <w:numFmt w:val="bullet"/>
      <w:lvlText w:val="-"/>
      <w:lvlJc w:val="left"/>
      <w:pPr>
        <w:ind w:left="1060" w:hanging="360"/>
      </w:pPr>
      <w:rPr>
        <w:rFonts w:hint="default"/>
        <w:b/>
        <w:bCs/>
        <w:w w:val="100"/>
      </w:rPr>
    </w:lvl>
    <w:lvl w:ilvl="1" w:tplc="0756C3FC">
      <w:numFmt w:val="bullet"/>
      <w:lvlText w:val="•"/>
      <w:lvlJc w:val="left"/>
      <w:pPr>
        <w:ind w:left="1972" w:hanging="360"/>
      </w:pPr>
      <w:rPr>
        <w:rFonts w:hint="default"/>
      </w:rPr>
    </w:lvl>
    <w:lvl w:ilvl="2" w:tplc="327E8570">
      <w:numFmt w:val="bullet"/>
      <w:lvlText w:val="•"/>
      <w:lvlJc w:val="left"/>
      <w:pPr>
        <w:ind w:left="2884" w:hanging="360"/>
      </w:pPr>
      <w:rPr>
        <w:rFonts w:hint="default"/>
      </w:rPr>
    </w:lvl>
    <w:lvl w:ilvl="3" w:tplc="A4606A8A">
      <w:numFmt w:val="bullet"/>
      <w:lvlText w:val="•"/>
      <w:lvlJc w:val="left"/>
      <w:pPr>
        <w:ind w:left="3796" w:hanging="360"/>
      </w:pPr>
      <w:rPr>
        <w:rFonts w:hint="default"/>
      </w:rPr>
    </w:lvl>
    <w:lvl w:ilvl="4" w:tplc="B31252B2">
      <w:numFmt w:val="bullet"/>
      <w:lvlText w:val="•"/>
      <w:lvlJc w:val="left"/>
      <w:pPr>
        <w:ind w:left="4708" w:hanging="360"/>
      </w:pPr>
      <w:rPr>
        <w:rFonts w:hint="default"/>
      </w:rPr>
    </w:lvl>
    <w:lvl w:ilvl="5" w:tplc="00D0A124">
      <w:numFmt w:val="bullet"/>
      <w:lvlText w:val="•"/>
      <w:lvlJc w:val="left"/>
      <w:pPr>
        <w:ind w:left="5620" w:hanging="360"/>
      </w:pPr>
      <w:rPr>
        <w:rFonts w:hint="default"/>
      </w:rPr>
    </w:lvl>
    <w:lvl w:ilvl="6" w:tplc="8F4257A8">
      <w:numFmt w:val="bullet"/>
      <w:lvlText w:val="•"/>
      <w:lvlJc w:val="left"/>
      <w:pPr>
        <w:ind w:left="6532" w:hanging="360"/>
      </w:pPr>
      <w:rPr>
        <w:rFonts w:hint="default"/>
      </w:rPr>
    </w:lvl>
    <w:lvl w:ilvl="7" w:tplc="37588578">
      <w:numFmt w:val="bullet"/>
      <w:lvlText w:val="•"/>
      <w:lvlJc w:val="left"/>
      <w:pPr>
        <w:ind w:left="7444" w:hanging="360"/>
      </w:pPr>
      <w:rPr>
        <w:rFonts w:hint="default"/>
      </w:rPr>
    </w:lvl>
    <w:lvl w:ilvl="8" w:tplc="F2544B66">
      <w:numFmt w:val="bullet"/>
      <w:lvlText w:val="•"/>
      <w:lvlJc w:val="left"/>
      <w:pPr>
        <w:ind w:left="8356" w:hanging="360"/>
      </w:pPr>
      <w:rPr>
        <w:rFonts w:hint="default"/>
      </w:rPr>
    </w:lvl>
  </w:abstractNum>
  <w:abstractNum w:abstractNumId="6" w15:restartNumberingAfterBreak="0">
    <w:nsid w:val="21917931"/>
    <w:multiLevelType w:val="hybridMultilevel"/>
    <w:tmpl w:val="589267FA"/>
    <w:lvl w:ilvl="0" w:tplc="C22EE992">
      <w:start w:val="5"/>
      <w:numFmt w:val="upperRoman"/>
      <w:lvlText w:val="%1."/>
      <w:lvlJc w:val="left"/>
      <w:pPr>
        <w:ind w:left="720" w:hanging="360"/>
      </w:pPr>
      <w:rPr>
        <w:rFonts w:ascii="Calibri" w:hAnsi="Calibri" w:cs="Calibri" w:hint="default"/>
        <w:b/>
        <w:bCs/>
        <w:iCs w:val="0"/>
        <w:w w:val="99"/>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77A9E"/>
    <w:multiLevelType w:val="hybridMultilevel"/>
    <w:tmpl w:val="8084A518"/>
    <w:lvl w:ilvl="0" w:tplc="1854A5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FB0ED9"/>
    <w:multiLevelType w:val="hybridMultilevel"/>
    <w:tmpl w:val="E6B8CAE6"/>
    <w:lvl w:ilvl="0" w:tplc="0409000F">
      <w:start w:val="1"/>
      <w:numFmt w:val="decimal"/>
      <w:lvlText w:val="%1."/>
      <w:lvlJc w:val="left"/>
      <w:pPr>
        <w:ind w:left="56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0A76A3"/>
    <w:multiLevelType w:val="hybridMultilevel"/>
    <w:tmpl w:val="43E03394"/>
    <w:lvl w:ilvl="0" w:tplc="047E9550">
      <w:start w:val="1"/>
      <w:numFmt w:val="lowerLetter"/>
      <w:lvlText w:val="%1)"/>
      <w:lvlJc w:val="left"/>
      <w:pPr>
        <w:ind w:left="700" w:hanging="360"/>
      </w:pPr>
      <w:rPr>
        <w:rFonts w:ascii="Calibri" w:eastAsia="Calibri" w:hAnsi="Calibri" w:cs="Calibri" w:hint="default"/>
        <w:spacing w:val="-1"/>
        <w:w w:val="100"/>
        <w:sz w:val="22"/>
        <w:szCs w:val="22"/>
      </w:rPr>
    </w:lvl>
    <w:lvl w:ilvl="1" w:tplc="8E887DDC">
      <w:numFmt w:val="bullet"/>
      <w:lvlText w:val="-"/>
      <w:lvlJc w:val="left"/>
      <w:pPr>
        <w:ind w:left="1060" w:hanging="360"/>
      </w:pPr>
      <w:rPr>
        <w:rFonts w:ascii="Times New Roman" w:eastAsia="Times New Roman" w:hAnsi="Times New Roman" w:cs="Times New Roman" w:hint="default"/>
        <w:w w:val="100"/>
        <w:sz w:val="22"/>
        <w:szCs w:val="22"/>
      </w:rPr>
    </w:lvl>
    <w:lvl w:ilvl="2" w:tplc="FF4818AE">
      <w:numFmt w:val="bullet"/>
      <w:lvlText w:val="•"/>
      <w:lvlJc w:val="left"/>
      <w:pPr>
        <w:ind w:left="2073" w:hanging="360"/>
      </w:pPr>
      <w:rPr>
        <w:rFonts w:hint="default"/>
      </w:rPr>
    </w:lvl>
    <w:lvl w:ilvl="3" w:tplc="3FC0FB82">
      <w:numFmt w:val="bullet"/>
      <w:lvlText w:val="•"/>
      <w:lvlJc w:val="left"/>
      <w:pPr>
        <w:ind w:left="3086" w:hanging="360"/>
      </w:pPr>
      <w:rPr>
        <w:rFonts w:hint="default"/>
      </w:rPr>
    </w:lvl>
    <w:lvl w:ilvl="4" w:tplc="6B74D006">
      <w:numFmt w:val="bullet"/>
      <w:lvlText w:val="•"/>
      <w:lvlJc w:val="left"/>
      <w:pPr>
        <w:ind w:left="4100" w:hanging="360"/>
      </w:pPr>
      <w:rPr>
        <w:rFonts w:hint="default"/>
      </w:rPr>
    </w:lvl>
    <w:lvl w:ilvl="5" w:tplc="ECD2C676">
      <w:numFmt w:val="bullet"/>
      <w:lvlText w:val="•"/>
      <w:lvlJc w:val="left"/>
      <w:pPr>
        <w:ind w:left="5113" w:hanging="360"/>
      </w:pPr>
      <w:rPr>
        <w:rFonts w:hint="default"/>
      </w:rPr>
    </w:lvl>
    <w:lvl w:ilvl="6" w:tplc="1D54A8E4">
      <w:numFmt w:val="bullet"/>
      <w:lvlText w:val="•"/>
      <w:lvlJc w:val="left"/>
      <w:pPr>
        <w:ind w:left="6126" w:hanging="360"/>
      </w:pPr>
      <w:rPr>
        <w:rFonts w:hint="default"/>
      </w:rPr>
    </w:lvl>
    <w:lvl w:ilvl="7" w:tplc="C638E8BA">
      <w:numFmt w:val="bullet"/>
      <w:lvlText w:val="•"/>
      <w:lvlJc w:val="left"/>
      <w:pPr>
        <w:ind w:left="7140" w:hanging="360"/>
      </w:pPr>
      <w:rPr>
        <w:rFonts w:hint="default"/>
      </w:rPr>
    </w:lvl>
    <w:lvl w:ilvl="8" w:tplc="D766139E">
      <w:numFmt w:val="bullet"/>
      <w:lvlText w:val="•"/>
      <w:lvlJc w:val="left"/>
      <w:pPr>
        <w:ind w:left="8153" w:hanging="360"/>
      </w:pPr>
      <w:rPr>
        <w:rFonts w:hint="default"/>
      </w:rPr>
    </w:lvl>
  </w:abstractNum>
  <w:abstractNum w:abstractNumId="10" w15:restartNumberingAfterBreak="0">
    <w:nsid w:val="3A632CF5"/>
    <w:multiLevelType w:val="hybridMultilevel"/>
    <w:tmpl w:val="43EE5780"/>
    <w:lvl w:ilvl="0" w:tplc="6B9CDDF2">
      <w:start w:val="1"/>
      <w:numFmt w:val="lowerRoman"/>
      <w:lvlText w:val="%1."/>
      <w:lvlJc w:val="left"/>
      <w:pPr>
        <w:ind w:left="1014" w:hanging="72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1" w15:restartNumberingAfterBreak="0">
    <w:nsid w:val="3D0656E2"/>
    <w:multiLevelType w:val="hybridMultilevel"/>
    <w:tmpl w:val="ED940E6A"/>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05628"/>
    <w:multiLevelType w:val="hybridMultilevel"/>
    <w:tmpl w:val="EF9E1144"/>
    <w:lvl w:ilvl="0" w:tplc="04090013">
      <w:start w:val="1"/>
      <w:numFmt w:val="upperRoman"/>
      <w:lvlText w:val="%1."/>
      <w:lvlJc w:val="righ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3" w15:restartNumberingAfterBreak="0">
    <w:nsid w:val="3E72543A"/>
    <w:multiLevelType w:val="hybridMultilevel"/>
    <w:tmpl w:val="57409866"/>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1C905C6"/>
    <w:multiLevelType w:val="hybridMultilevel"/>
    <w:tmpl w:val="45FC3A02"/>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193985"/>
    <w:multiLevelType w:val="hybridMultilevel"/>
    <w:tmpl w:val="211EF280"/>
    <w:lvl w:ilvl="0" w:tplc="86C82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BA70D9"/>
    <w:multiLevelType w:val="hybridMultilevel"/>
    <w:tmpl w:val="CD3AB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B59E2"/>
    <w:multiLevelType w:val="hybridMultilevel"/>
    <w:tmpl w:val="F4D8A6E4"/>
    <w:lvl w:ilvl="0" w:tplc="0DA004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B71CA"/>
    <w:multiLevelType w:val="hybridMultilevel"/>
    <w:tmpl w:val="48683460"/>
    <w:lvl w:ilvl="0" w:tplc="D1EAAFAC">
      <w:start w:val="1"/>
      <w:numFmt w:val="upperRoman"/>
      <w:lvlText w:val="%1."/>
      <w:lvlJc w:val="left"/>
      <w:pPr>
        <w:ind w:left="1060" w:hanging="552"/>
        <w:jc w:val="right"/>
      </w:pPr>
      <w:rPr>
        <w:rFonts w:ascii="Calibri" w:eastAsia="Calibri" w:hAnsi="Calibri" w:cs="Calibri" w:hint="default"/>
        <w:b/>
        <w:bCs/>
        <w:w w:val="99"/>
        <w:sz w:val="36"/>
        <w:szCs w:val="36"/>
      </w:rPr>
    </w:lvl>
    <w:lvl w:ilvl="1" w:tplc="FDD45A54">
      <w:numFmt w:val="bullet"/>
      <w:lvlText w:val="•"/>
      <w:lvlJc w:val="left"/>
      <w:pPr>
        <w:ind w:left="1972" w:hanging="552"/>
      </w:pPr>
      <w:rPr>
        <w:rFonts w:hint="default"/>
      </w:rPr>
    </w:lvl>
    <w:lvl w:ilvl="2" w:tplc="BCA6E37A">
      <w:numFmt w:val="bullet"/>
      <w:lvlText w:val="•"/>
      <w:lvlJc w:val="left"/>
      <w:pPr>
        <w:ind w:left="2884" w:hanging="552"/>
      </w:pPr>
      <w:rPr>
        <w:rFonts w:hint="default"/>
      </w:rPr>
    </w:lvl>
    <w:lvl w:ilvl="3" w:tplc="59A6A9E4">
      <w:numFmt w:val="bullet"/>
      <w:lvlText w:val="•"/>
      <w:lvlJc w:val="left"/>
      <w:pPr>
        <w:ind w:left="3796" w:hanging="552"/>
      </w:pPr>
      <w:rPr>
        <w:rFonts w:hint="default"/>
      </w:rPr>
    </w:lvl>
    <w:lvl w:ilvl="4" w:tplc="1F3211AC">
      <w:numFmt w:val="bullet"/>
      <w:lvlText w:val="•"/>
      <w:lvlJc w:val="left"/>
      <w:pPr>
        <w:ind w:left="4708" w:hanging="552"/>
      </w:pPr>
      <w:rPr>
        <w:rFonts w:hint="default"/>
      </w:rPr>
    </w:lvl>
    <w:lvl w:ilvl="5" w:tplc="5D16785C">
      <w:numFmt w:val="bullet"/>
      <w:lvlText w:val="•"/>
      <w:lvlJc w:val="left"/>
      <w:pPr>
        <w:ind w:left="5620" w:hanging="552"/>
      </w:pPr>
      <w:rPr>
        <w:rFonts w:hint="default"/>
      </w:rPr>
    </w:lvl>
    <w:lvl w:ilvl="6" w:tplc="076877CC">
      <w:numFmt w:val="bullet"/>
      <w:lvlText w:val="•"/>
      <w:lvlJc w:val="left"/>
      <w:pPr>
        <w:ind w:left="6532" w:hanging="552"/>
      </w:pPr>
      <w:rPr>
        <w:rFonts w:hint="default"/>
      </w:rPr>
    </w:lvl>
    <w:lvl w:ilvl="7" w:tplc="6484B636">
      <w:numFmt w:val="bullet"/>
      <w:lvlText w:val="•"/>
      <w:lvlJc w:val="left"/>
      <w:pPr>
        <w:ind w:left="7444" w:hanging="552"/>
      </w:pPr>
      <w:rPr>
        <w:rFonts w:hint="default"/>
      </w:rPr>
    </w:lvl>
    <w:lvl w:ilvl="8" w:tplc="C8C6FDD4">
      <w:numFmt w:val="bullet"/>
      <w:lvlText w:val="•"/>
      <w:lvlJc w:val="left"/>
      <w:pPr>
        <w:ind w:left="8356" w:hanging="552"/>
      </w:pPr>
      <w:rPr>
        <w:rFonts w:hint="default"/>
      </w:rPr>
    </w:lvl>
  </w:abstractNum>
  <w:abstractNum w:abstractNumId="19" w15:restartNumberingAfterBreak="0">
    <w:nsid w:val="589468CE"/>
    <w:multiLevelType w:val="hybridMultilevel"/>
    <w:tmpl w:val="00621C76"/>
    <w:lvl w:ilvl="0" w:tplc="EE26CC86">
      <w:start w:val="5"/>
      <w:numFmt w:val="upperRoman"/>
      <w:lvlText w:val="%1."/>
      <w:lvlJc w:val="left"/>
      <w:pPr>
        <w:ind w:left="1440" w:hanging="360"/>
      </w:pPr>
      <w:rPr>
        <w:rFonts w:ascii="Calibri" w:eastAsia="Calibri" w:hAnsi="Calibri" w:cs="Calibri" w:hint="default"/>
        <w:b/>
        <w:bCs/>
        <w:w w:val="99"/>
        <w:sz w:val="36"/>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0D75D8"/>
    <w:multiLevelType w:val="hybridMultilevel"/>
    <w:tmpl w:val="211EF280"/>
    <w:lvl w:ilvl="0" w:tplc="86C82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F04F01"/>
    <w:multiLevelType w:val="hybridMultilevel"/>
    <w:tmpl w:val="6262AF0E"/>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D3DC3"/>
    <w:multiLevelType w:val="hybridMultilevel"/>
    <w:tmpl w:val="62B4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A81149"/>
    <w:multiLevelType w:val="hybridMultilevel"/>
    <w:tmpl w:val="2DC0873A"/>
    <w:lvl w:ilvl="0" w:tplc="C2945206">
      <w:start w:val="1"/>
      <w:numFmt w:val="lowerLetter"/>
      <w:lvlText w:val="%1)"/>
      <w:lvlJc w:val="left"/>
      <w:pPr>
        <w:ind w:left="654" w:hanging="360"/>
      </w:pPr>
      <w:rPr>
        <w:rFonts w:hint="default"/>
      </w:rPr>
    </w:lvl>
    <w:lvl w:ilvl="1" w:tplc="0C000019" w:tentative="1">
      <w:start w:val="1"/>
      <w:numFmt w:val="lowerLetter"/>
      <w:lvlText w:val="%2."/>
      <w:lvlJc w:val="left"/>
      <w:pPr>
        <w:ind w:left="1374" w:hanging="360"/>
      </w:pPr>
    </w:lvl>
    <w:lvl w:ilvl="2" w:tplc="0C00001B" w:tentative="1">
      <w:start w:val="1"/>
      <w:numFmt w:val="lowerRoman"/>
      <w:lvlText w:val="%3."/>
      <w:lvlJc w:val="right"/>
      <w:pPr>
        <w:ind w:left="2094" w:hanging="180"/>
      </w:pPr>
    </w:lvl>
    <w:lvl w:ilvl="3" w:tplc="0C00000F" w:tentative="1">
      <w:start w:val="1"/>
      <w:numFmt w:val="decimal"/>
      <w:lvlText w:val="%4."/>
      <w:lvlJc w:val="left"/>
      <w:pPr>
        <w:ind w:left="2814" w:hanging="360"/>
      </w:pPr>
    </w:lvl>
    <w:lvl w:ilvl="4" w:tplc="0C000019" w:tentative="1">
      <w:start w:val="1"/>
      <w:numFmt w:val="lowerLetter"/>
      <w:lvlText w:val="%5."/>
      <w:lvlJc w:val="left"/>
      <w:pPr>
        <w:ind w:left="3534" w:hanging="360"/>
      </w:pPr>
    </w:lvl>
    <w:lvl w:ilvl="5" w:tplc="0C00001B" w:tentative="1">
      <w:start w:val="1"/>
      <w:numFmt w:val="lowerRoman"/>
      <w:lvlText w:val="%6."/>
      <w:lvlJc w:val="right"/>
      <w:pPr>
        <w:ind w:left="4254" w:hanging="180"/>
      </w:pPr>
    </w:lvl>
    <w:lvl w:ilvl="6" w:tplc="0C00000F" w:tentative="1">
      <w:start w:val="1"/>
      <w:numFmt w:val="decimal"/>
      <w:lvlText w:val="%7."/>
      <w:lvlJc w:val="left"/>
      <w:pPr>
        <w:ind w:left="4974" w:hanging="360"/>
      </w:pPr>
    </w:lvl>
    <w:lvl w:ilvl="7" w:tplc="0C000019" w:tentative="1">
      <w:start w:val="1"/>
      <w:numFmt w:val="lowerLetter"/>
      <w:lvlText w:val="%8."/>
      <w:lvlJc w:val="left"/>
      <w:pPr>
        <w:ind w:left="5694" w:hanging="360"/>
      </w:pPr>
    </w:lvl>
    <w:lvl w:ilvl="8" w:tplc="0C00001B" w:tentative="1">
      <w:start w:val="1"/>
      <w:numFmt w:val="lowerRoman"/>
      <w:lvlText w:val="%9."/>
      <w:lvlJc w:val="right"/>
      <w:pPr>
        <w:ind w:left="6414" w:hanging="180"/>
      </w:pPr>
    </w:lvl>
  </w:abstractNum>
  <w:abstractNum w:abstractNumId="24" w15:restartNumberingAfterBreak="0">
    <w:nsid w:val="604B5809"/>
    <w:multiLevelType w:val="hybridMultilevel"/>
    <w:tmpl w:val="9BC68D9C"/>
    <w:lvl w:ilvl="0" w:tplc="C142A4B4">
      <w:start w:val="1"/>
      <w:numFmt w:val="decimal"/>
      <w:lvlText w:val="%1."/>
      <w:lvlJc w:val="left"/>
      <w:pPr>
        <w:ind w:left="1080" w:hanging="720"/>
      </w:pPr>
      <w:rPr>
        <w:rFonts w:hint="default"/>
      </w:rPr>
    </w:lvl>
    <w:lvl w:ilvl="1" w:tplc="23304070">
      <w:start w:val="5"/>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187BCD"/>
    <w:multiLevelType w:val="hybridMultilevel"/>
    <w:tmpl w:val="6D0E5290"/>
    <w:lvl w:ilvl="0" w:tplc="EE26CC86">
      <w:start w:val="5"/>
      <w:numFmt w:val="upperRoman"/>
      <w:lvlText w:val="%1."/>
      <w:lvlJc w:val="left"/>
      <w:pPr>
        <w:ind w:left="1060" w:hanging="670"/>
        <w:jc w:val="right"/>
      </w:pPr>
      <w:rPr>
        <w:rFonts w:ascii="Calibri" w:eastAsia="Calibri" w:hAnsi="Calibri" w:cs="Calibri" w:hint="default"/>
        <w:b/>
        <w:bCs/>
        <w:w w:val="99"/>
        <w:sz w:val="36"/>
        <w:szCs w:val="36"/>
      </w:rPr>
    </w:lvl>
    <w:lvl w:ilvl="1" w:tplc="B0FA02AC">
      <w:numFmt w:val="bullet"/>
      <w:lvlText w:val=""/>
      <w:lvlJc w:val="left"/>
      <w:pPr>
        <w:ind w:left="1060" w:hanging="360"/>
      </w:pPr>
      <w:rPr>
        <w:rFonts w:ascii="Wingdings" w:eastAsia="Wingdings" w:hAnsi="Wingdings" w:cs="Wingdings" w:hint="default"/>
        <w:w w:val="61"/>
        <w:sz w:val="22"/>
        <w:szCs w:val="22"/>
      </w:rPr>
    </w:lvl>
    <w:lvl w:ilvl="2" w:tplc="F3ACC9E2">
      <w:numFmt w:val="bullet"/>
      <w:lvlText w:val="-"/>
      <w:lvlJc w:val="left"/>
      <w:pPr>
        <w:ind w:left="1780" w:hanging="360"/>
      </w:pPr>
      <w:rPr>
        <w:rFonts w:ascii="Times New Roman" w:eastAsia="Times New Roman" w:hAnsi="Times New Roman" w:cs="Times New Roman" w:hint="default"/>
        <w:b/>
        <w:bCs/>
        <w:w w:val="100"/>
        <w:sz w:val="22"/>
        <w:szCs w:val="22"/>
      </w:rPr>
    </w:lvl>
    <w:lvl w:ilvl="3" w:tplc="688E76A8">
      <w:numFmt w:val="bullet"/>
      <w:lvlText w:val="•"/>
      <w:lvlJc w:val="left"/>
      <w:pPr>
        <w:ind w:left="3646" w:hanging="360"/>
      </w:pPr>
      <w:rPr>
        <w:rFonts w:hint="default"/>
      </w:rPr>
    </w:lvl>
    <w:lvl w:ilvl="4" w:tplc="93BC3046">
      <w:numFmt w:val="bullet"/>
      <w:lvlText w:val="•"/>
      <w:lvlJc w:val="left"/>
      <w:pPr>
        <w:ind w:left="4580" w:hanging="360"/>
      </w:pPr>
      <w:rPr>
        <w:rFonts w:hint="default"/>
      </w:rPr>
    </w:lvl>
    <w:lvl w:ilvl="5" w:tplc="5192AE02">
      <w:numFmt w:val="bullet"/>
      <w:lvlText w:val="•"/>
      <w:lvlJc w:val="left"/>
      <w:pPr>
        <w:ind w:left="5513" w:hanging="360"/>
      </w:pPr>
      <w:rPr>
        <w:rFonts w:hint="default"/>
      </w:rPr>
    </w:lvl>
    <w:lvl w:ilvl="6" w:tplc="22BE1C06">
      <w:numFmt w:val="bullet"/>
      <w:lvlText w:val="•"/>
      <w:lvlJc w:val="left"/>
      <w:pPr>
        <w:ind w:left="6446" w:hanging="360"/>
      </w:pPr>
      <w:rPr>
        <w:rFonts w:hint="default"/>
      </w:rPr>
    </w:lvl>
    <w:lvl w:ilvl="7" w:tplc="77C8A244">
      <w:numFmt w:val="bullet"/>
      <w:lvlText w:val="•"/>
      <w:lvlJc w:val="left"/>
      <w:pPr>
        <w:ind w:left="7380" w:hanging="360"/>
      </w:pPr>
      <w:rPr>
        <w:rFonts w:hint="default"/>
      </w:rPr>
    </w:lvl>
    <w:lvl w:ilvl="8" w:tplc="7D6AE184">
      <w:numFmt w:val="bullet"/>
      <w:lvlText w:val="•"/>
      <w:lvlJc w:val="left"/>
      <w:pPr>
        <w:ind w:left="8313" w:hanging="360"/>
      </w:pPr>
      <w:rPr>
        <w:rFonts w:hint="default"/>
      </w:rPr>
    </w:lvl>
  </w:abstractNum>
  <w:abstractNum w:abstractNumId="26" w15:restartNumberingAfterBreak="0">
    <w:nsid w:val="66EC299E"/>
    <w:multiLevelType w:val="hybridMultilevel"/>
    <w:tmpl w:val="8A988F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EA7372"/>
    <w:multiLevelType w:val="hybridMultilevel"/>
    <w:tmpl w:val="78D88EDA"/>
    <w:lvl w:ilvl="0" w:tplc="BCDE1584">
      <w:start w:val="1"/>
      <w:numFmt w:val="lowerLetter"/>
      <w:lvlText w:val="%1)"/>
      <w:lvlJc w:val="left"/>
      <w:pPr>
        <w:ind w:left="700" w:hanging="360"/>
      </w:pPr>
      <w:rPr>
        <w:rFonts w:ascii="Calibri" w:eastAsia="Calibri" w:hAnsi="Calibri" w:cs="Calibri" w:hint="default"/>
        <w:spacing w:val="-1"/>
        <w:w w:val="100"/>
        <w:sz w:val="22"/>
        <w:szCs w:val="22"/>
      </w:rPr>
    </w:lvl>
    <w:lvl w:ilvl="1" w:tplc="C3B20A9C">
      <w:numFmt w:val="bullet"/>
      <w:lvlText w:val="•"/>
      <w:lvlJc w:val="left"/>
      <w:pPr>
        <w:ind w:left="1648" w:hanging="360"/>
      </w:pPr>
      <w:rPr>
        <w:rFonts w:hint="default"/>
      </w:rPr>
    </w:lvl>
    <w:lvl w:ilvl="2" w:tplc="4C0AA492">
      <w:numFmt w:val="bullet"/>
      <w:lvlText w:val="•"/>
      <w:lvlJc w:val="left"/>
      <w:pPr>
        <w:ind w:left="2596" w:hanging="360"/>
      </w:pPr>
      <w:rPr>
        <w:rFonts w:hint="default"/>
      </w:rPr>
    </w:lvl>
    <w:lvl w:ilvl="3" w:tplc="23943B7C">
      <w:numFmt w:val="bullet"/>
      <w:lvlText w:val="•"/>
      <w:lvlJc w:val="left"/>
      <w:pPr>
        <w:ind w:left="3544" w:hanging="360"/>
      </w:pPr>
      <w:rPr>
        <w:rFonts w:hint="default"/>
      </w:rPr>
    </w:lvl>
    <w:lvl w:ilvl="4" w:tplc="784ED946">
      <w:numFmt w:val="bullet"/>
      <w:lvlText w:val="•"/>
      <w:lvlJc w:val="left"/>
      <w:pPr>
        <w:ind w:left="4492" w:hanging="360"/>
      </w:pPr>
      <w:rPr>
        <w:rFonts w:hint="default"/>
      </w:rPr>
    </w:lvl>
    <w:lvl w:ilvl="5" w:tplc="E2B83DF6">
      <w:numFmt w:val="bullet"/>
      <w:lvlText w:val="•"/>
      <w:lvlJc w:val="left"/>
      <w:pPr>
        <w:ind w:left="5440" w:hanging="360"/>
      </w:pPr>
      <w:rPr>
        <w:rFonts w:hint="default"/>
      </w:rPr>
    </w:lvl>
    <w:lvl w:ilvl="6" w:tplc="8D0CAB14">
      <w:numFmt w:val="bullet"/>
      <w:lvlText w:val="•"/>
      <w:lvlJc w:val="left"/>
      <w:pPr>
        <w:ind w:left="6388" w:hanging="360"/>
      </w:pPr>
      <w:rPr>
        <w:rFonts w:hint="default"/>
      </w:rPr>
    </w:lvl>
    <w:lvl w:ilvl="7" w:tplc="AF5E23F6">
      <w:numFmt w:val="bullet"/>
      <w:lvlText w:val="•"/>
      <w:lvlJc w:val="left"/>
      <w:pPr>
        <w:ind w:left="7336" w:hanging="360"/>
      </w:pPr>
      <w:rPr>
        <w:rFonts w:hint="default"/>
      </w:rPr>
    </w:lvl>
    <w:lvl w:ilvl="8" w:tplc="EAF8B8B8">
      <w:numFmt w:val="bullet"/>
      <w:lvlText w:val="•"/>
      <w:lvlJc w:val="left"/>
      <w:pPr>
        <w:ind w:left="8284" w:hanging="360"/>
      </w:pPr>
      <w:rPr>
        <w:rFonts w:hint="default"/>
      </w:rPr>
    </w:lvl>
  </w:abstractNum>
  <w:abstractNum w:abstractNumId="28" w15:restartNumberingAfterBreak="0">
    <w:nsid w:val="6E2F4580"/>
    <w:multiLevelType w:val="hybridMultilevel"/>
    <w:tmpl w:val="F4923372"/>
    <w:lvl w:ilvl="0" w:tplc="1922B3D8">
      <w:numFmt w:val="bullet"/>
      <w:lvlText w:val="-"/>
      <w:lvlJc w:val="left"/>
      <w:pPr>
        <w:ind w:left="1060" w:hanging="360"/>
      </w:pPr>
      <w:rPr>
        <w:rFonts w:hint="default"/>
        <w:b/>
        <w:bCs/>
        <w:w w:val="100"/>
      </w:rPr>
    </w:lvl>
    <w:lvl w:ilvl="1" w:tplc="EACAEDC8">
      <w:numFmt w:val="bullet"/>
      <w:lvlText w:val="•"/>
      <w:lvlJc w:val="left"/>
      <w:pPr>
        <w:ind w:left="1972" w:hanging="360"/>
      </w:pPr>
      <w:rPr>
        <w:rFonts w:hint="default"/>
      </w:rPr>
    </w:lvl>
    <w:lvl w:ilvl="2" w:tplc="CD8E450A">
      <w:numFmt w:val="bullet"/>
      <w:lvlText w:val="•"/>
      <w:lvlJc w:val="left"/>
      <w:pPr>
        <w:ind w:left="2884" w:hanging="360"/>
      </w:pPr>
      <w:rPr>
        <w:rFonts w:hint="default"/>
      </w:rPr>
    </w:lvl>
    <w:lvl w:ilvl="3" w:tplc="E99EEDD6">
      <w:numFmt w:val="bullet"/>
      <w:lvlText w:val="•"/>
      <w:lvlJc w:val="left"/>
      <w:pPr>
        <w:ind w:left="3796" w:hanging="360"/>
      </w:pPr>
      <w:rPr>
        <w:rFonts w:hint="default"/>
      </w:rPr>
    </w:lvl>
    <w:lvl w:ilvl="4" w:tplc="F1C2595E">
      <w:numFmt w:val="bullet"/>
      <w:lvlText w:val="•"/>
      <w:lvlJc w:val="left"/>
      <w:pPr>
        <w:ind w:left="4708" w:hanging="360"/>
      </w:pPr>
      <w:rPr>
        <w:rFonts w:hint="default"/>
      </w:rPr>
    </w:lvl>
    <w:lvl w:ilvl="5" w:tplc="E72890D4">
      <w:numFmt w:val="bullet"/>
      <w:lvlText w:val="•"/>
      <w:lvlJc w:val="left"/>
      <w:pPr>
        <w:ind w:left="5620" w:hanging="360"/>
      </w:pPr>
      <w:rPr>
        <w:rFonts w:hint="default"/>
      </w:rPr>
    </w:lvl>
    <w:lvl w:ilvl="6" w:tplc="79F06E1E">
      <w:numFmt w:val="bullet"/>
      <w:lvlText w:val="•"/>
      <w:lvlJc w:val="left"/>
      <w:pPr>
        <w:ind w:left="6532" w:hanging="360"/>
      </w:pPr>
      <w:rPr>
        <w:rFonts w:hint="default"/>
      </w:rPr>
    </w:lvl>
    <w:lvl w:ilvl="7" w:tplc="D2AA6046">
      <w:numFmt w:val="bullet"/>
      <w:lvlText w:val="•"/>
      <w:lvlJc w:val="left"/>
      <w:pPr>
        <w:ind w:left="7444" w:hanging="360"/>
      </w:pPr>
      <w:rPr>
        <w:rFonts w:hint="default"/>
      </w:rPr>
    </w:lvl>
    <w:lvl w:ilvl="8" w:tplc="C7C0A604">
      <w:numFmt w:val="bullet"/>
      <w:lvlText w:val="•"/>
      <w:lvlJc w:val="left"/>
      <w:pPr>
        <w:ind w:left="8356" w:hanging="360"/>
      </w:pPr>
      <w:rPr>
        <w:rFonts w:hint="default"/>
      </w:rPr>
    </w:lvl>
  </w:abstractNum>
  <w:abstractNum w:abstractNumId="29" w15:restartNumberingAfterBreak="0">
    <w:nsid w:val="6F420415"/>
    <w:multiLevelType w:val="hybridMultilevel"/>
    <w:tmpl w:val="75FE0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2507E3"/>
    <w:multiLevelType w:val="hybridMultilevel"/>
    <w:tmpl w:val="0E38FCF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0E6789E"/>
    <w:multiLevelType w:val="hybridMultilevel"/>
    <w:tmpl w:val="3DBE3586"/>
    <w:lvl w:ilvl="0" w:tplc="C142A4B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925005"/>
    <w:multiLevelType w:val="hybridMultilevel"/>
    <w:tmpl w:val="EA263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33AF8"/>
    <w:multiLevelType w:val="hybridMultilevel"/>
    <w:tmpl w:val="8DEAD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CE00FA"/>
    <w:multiLevelType w:val="hybridMultilevel"/>
    <w:tmpl w:val="593E123E"/>
    <w:lvl w:ilvl="0" w:tplc="0802A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20A8F"/>
    <w:multiLevelType w:val="hybridMultilevel"/>
    <w:tmpl w:val="9F1676FE"/>
    <w:lvl w:ilvl="0" w:tplc="886CF7EA">
      <w:numFmt w:val="bullet"/>
      <w:lvlText w:val="-"/>
      <w:lvlJc w:val="left"/>
      <w:pPr>
        <w:ind w:left="700" w:hanging="360"/>
      </w:pPr>
      <w:rPr>
        <w:rFonts w:ascii="Times New Roman" w:eastAsia="Times New Roman" w:hAnsi="Times New Roman" w:cs="Times New Roman" w:hint="default"/>
        <w:w w:val="100"/>
        <w:sz w:val="22"/>
        <w:szCs w:val="22"/>
      </w:rPr>
    </w:lvl>
    <w:lvl w:ilvl="1" w:tplc="8CE22542">
      <w:numFmt w:val="bullet"/>
      <w:lvlText w:val="•"/>
      <w:lvlJc w:val="left"/>
      <w:pPr>
        <w:ind w:left="1648" w:hanging="360"/>
      </w:pPr>
      <w:rPr>
        <w:rFonts w:hint="default"/>
      </w:rPr>
    </w:lvl>
    <w:lvl w:ilvl="2" w:tplc="B6682F3A">
      <w:numFmt w:val="bullet"/>
      <w:lvlText w:val="•"/>
      <w:lvlJc w:val="left"/>
      <w:pPr>
        <w:ind w:left="2596" w:hanging="360"/>
      </w:pPr>
      <w:rPr>
        <w:rFonts w:hint="default"/>
      </w:rPr>
    </w:lvl>
    <w:lvl w:ilvl="3" w:tplc="382668E2">
      <w:numFmt w:val="bullet"/>
      <w:lvlText w:val="•"/>
      <w:lvlJc w:val="left"/>
      <w:pPr>
        <w:ind w:left="3544" w:hanging="360"/>
      </w:pPr>
      <w:rPr>
        <w:rFonts w:hint="default"/>
      </w:rPr>
    </w:lvl>
    <w:lvl w:ilvl="4" w:tplc="3BBAB41E">
      <w:numFmt w:val="bullet"/>
      <w:lvlText w:val="•"/>
      <w:lvlJc w:val="left"/>
      <w:pPr>
        <w:ind w:left="4492" w:hanging="360"/>
      </w:pPr>
      <w:rPr>
        <w:rFonts w:hint="default"/>
      </w:rPr>
    </w:lvl>
    <w:lvl w:ilvl="5" w:tplc="86608E88">
      <w:numFmt w:val="bullet"/>
      <w:lvlText w:val="•"/>
      <w:lvlJc w:val="left"/>
      <w:pPr>
        <w:ind w:left="5440" w:hanging="360"/>
      </w:pPr>
      <w:rPr>
        <w:rFonts w:hint="default"/>
      </w:rPr>
    </w:lvl>
    <w:lvl w:ilvl="6" w:tplc="9C422476">
      <w:numFmt w:val="bullet"/>
      <w:lvlText w:val="•"/>
      <w:lvlJc w:val="left"/>
      <w:pPr>
        <w:ind w:left="6388" w:hanging="360"/>
      </w:pPr>
      <w:rPr>
        <w:rFonts w:hint="default"/>
      </w:rPr>
    </w:lvl>
    <w:lvl w:ilvl="7" w:tplc="3E662F78">
      <w:numFmt w:val="bullet"/>
      <w:lvlText w:val="•"/>
      <w:lvlJc w:val="left"/>
      <w:pPr>
        <w:ind w:left="7336" w:hanging="360"/>
      </w:pPr>
      <w:rPr>
        <w:rFonts w:hint="default"/>
      </w:rPr>
    </w:lvl>
    <w:lvl w:ilvl="8" w:tplc="73EC85C8">
      <w:numFmt w:val="bullet"/>
      <w:lvlText w:val="•"/>
      <w:lvlJc w:val="left"/>
      <w:pPr>
        <w:ind w:left="8284" w:hanging="360"/>
      </w:pPr>
      <w:rPr>
        <w:rFonts w:hint="default"/>
      </w:rPr>
    </w:lvl>
  </w:abstractNum>
  <w:abstractNum w:abstractNumId="36" w15:restartNumberingAfterBreak="0">
    <w:nsid w:val="78DF42D2"/>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ABE2262"/>
    <w:multiLevelType w:val="hybridMultilevel"/>
    <w:tmpl w:val="211EF280"/>
    <w:lvl w:ilvl="0" w:tplc="86C82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430F6F"/>
    <w:multiLevelType w:val="multilevel"/>
    <w:tmpl w:val="5052CE92"/>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59477A"/>
    <w:multiLevelType w:val="hybridMultilevel"/>
    <w:tmpl w:val="CE8E9856"/>
    <w:lvl w:ilvl="0" w:tplc="1C88175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303EBB"/>
    <w:multiLevelType w:val="hybridMultilevel"/>
    <w:tmpl w:val="6CE2BA02"/>
    <w:lvl w:ilvl="0" w:tplc="E2100D88">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5"/>
  </w:num>
  <w:num w:numId="4">
    <w:abstractNumId w:val="28"/>
  </w:num>
  <w:num w:numId="5">
    <w:abstractNumId w:val="9"/>
  </w:num>
  <w:num w:numId="6">
    <w:abstractNumId w:val="27"/>
  </w:num>
  <w:num w:numId="7">
    <w:abstractNumId w:val="35"/>
  </w:num>
  <w:num w:numId="8">
    <w:abstractNumId w:val="18"/>
  </w:num>
  <w:num w:numId="9">
    <w:abstractNumId w:val="32"/>
  </w:num>
  <w:num w:numId="10">
    <w:abstractNumId w:val="26"/>
  </w:num>
  <w:num w:numId="11">
    <w:abstractNumId w:val="10"/>
  </w:num>
  <w:num w:numId="12">
    <w:abstractNumId w:val="12"/>
  </w:num>
  <w:num w:numId="13">
    <w:abstractNumId w:val="13"/>
  </w:num>
  <w:num w:numId="14">
    <w:abstractNumId w:val="19"/>
  </w:num>
  <w:num w:numId="15">
    <w:abstractNumId w:val="23"/>
  </w:num>
  <w:num w:numId="16">
    <w:abstractNumId w:val="6"/>
  </w:num>
  <w:num w:numId="17">
    <w:abstractNumId w:val="17"/>
  </w:num>
  <w:num w:numId="18">
    <w:abstractNumId w:val="40"/>
  </w:num>
  <w:num w:numId="19">
    <w:abstractNumId w:val="39"/>
  </w:num>
  <w:num w:numId="20">
    <w:abstractNumId w:val="3"/>
  </w:num>
  <w:num w:numId="21">
    <w:abstractNumId w:val="38"/>
  </w:num>
  <w:num w:numId="22">
    <w:abstractNumId w:val="36"/>
  </w:num>
  <w:num w:numId="23">
    <w:abstractNumId w:val="0"/>
  </w:num>
  <w:num w:numId="24">
    <w:abstractNumId w:val="21"/>
  </w:num>
  <w:num w:numId="25">
    <w:abstractNumId w:val="22"/>
  </w:num>
  <w:num w:numId="26">
    <w:abstractNumId w:val="24"/>
  </w:num>
  <w:num w:numId="27">
    <w:abstractNumId w:val="29"/>
  </w:num>
  <w:num w:numId="28">
    <w:abstractNumId w:val="31"/>
  </w:num>
  <w:num w:numId="29">
    <w:abstractNumId w:val="2"/>
  </w:num>
  <w:num w:numId="30">
    <w:abstractNumId w:val="7"/>
  </w:num>
  <w:num w:numId="31">
    <w:abstractNumId w:val="14"/>
  </w:num>
  <w:num w:numId="32">
    <w:abstractNumId w:val="11"/>
  </w:num>
  <w:num w:numId="33">
    <w:abstractNumId w:val="30"/>
  </w:num>
  <w:num w:numId="34">
    <w:abstractNumId w:val="34"/>
  </w:num>
  <w:num w:numId="35">
    <w:abstractNumId w:val="33"/>
  </w:num>
  <w:num w:numId="36">
    <w:abstractNumId w:val="4"/>
  </w:num>
  <w:num w:numId="37">
    <w:abstractNumId w:val="8"/>
  </w:num>
  <w:num w:numId="38">
    <w:abstractNumId w:val="16"/>
  </w:num>
  <w:num w:numId="39">
    <w:abstractNumId w:val="37"/>
  </w:num>
  <w:num w:numId="40">
    <w:abstractNumId w:val="20"/>
  </w:num>
  <w:num w:numId="41">
    <w:abstractNumId w:val="15"/>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QwMjcwtrAEMg0tjJV0lIJTi4sz8/NACoxqAUI1pBAsAAAA"/>
  </w:docVars>
  <w:rsids>
    <w:rsidRoot w:val="009D2A4C"/>
    <w:rsid w:val="0000042A"/>
    <w:rsid w:val="00001890"/>
    <w:rsid w:val="00001A99"/>
    <w:rsid w:val="00003802"/>
    <w:rsid w:val="000059DE"/>
    <w:rsid w:val="00005B0D"/>
    <w:rsid w:val="000060BE"/>
    <w:rsid w:val="00007686"/>
    <w:rsid w:val="00007A04"/>
    <w:rsid w:val="00010EE2"/>
    <w:rsid w:val="000113D9"/>
    <w:rsid w:val="000117EE"/>
    <w:rsid w:val="00012DD5"/>
    <w:rsid w:val="000169A9"/>
    <w:rsid w:val="00017DB8"/>
    <w:rsid w:val="00021B4E"/>
    <w:rsid w:val="00021B55"/>
    <w:rsid w:val="00023008"/>
    <w:rsid w:val="0002349A"/>
    <w:rsid w:val="0002670F"/>
    <w:rsid w:val="00026B7B"/>
    <w:rsid w:val="00027702"/>
    <w:rsid w:val="000277F8"/>
    <w:rsid w:val="00030140"/>
    <w:rsid w:val="00030F9F"/>
    <w:rsid w:val="00034794"/>
    <w:rsid w:val="00036271"/>
    <w:rsid w:val="0004062B"/>
    <w:rsid w:val="0004077E"/>
    <w:rsid w:val="00040E46"/>
    <w:rsid w:val="000436C6"/>
    <w:rsid w:val="00044656"/>
    <w:rsid w:val="00047F87"/>
    <w:rsid w:val="0005135D"/>
    <w:rsid w:val="000569DC"/>
    <w:rsid w:val="0005797B"/>
    <w:rsid w:val="00065B71"/>
    <w:rsid w:val="0006684A"/>
    <w:rsid w:val="000679DE"/>
    <w:rsid w:val="0007268F"/>
    <w:rsid w:val="00080265"/>
    <w:rsid w:val="0008758F"/>
    <w:rsid w:val="0009342E"/>
    <w:rsid w:val="00097B79"/>
    <w:rsid w:val="000A102F"/>
    <w:rsid w:val="000A23FE"/>
    <w:rsid w:val="000A2AC2"/>
    <w:rsid w:val="000B34EA"/>
    <w:rsid w:val="000B3EE4"/>
    <w:rsid w:val="000B4071"/>
    <w:rsid w:val="000B6B15"/>
    <w:rsid w:val="000B77DD"/>
    <w:rsid w:val="000C28CC"/>
    <w:rsid w:val="000C3559"/>
    <w:rsid w:val="000C7F4F"/>
    <w:rsid w:val="000D08EC"/>
    <w:rsid w:val="000D0D0C"/>
    <w:rsid w:val="000D5BBE"/>
    <w:rsid w:val="000D6E49"/>
    <w:rsid w:val="000E07DA"/>
    <w:rsid w:val="000E0EF5"/>
    <w:rsid w:val="000E206F"/>
    <w:rsid w:val="000E55AC"/>
    <w:rsid w:val="000E7086"/>
    <w:rsid w:val="000F0D3D"/>
    <w:rsid w:val="000F2769"/>
    <w:rsid w:val="000F2AA9"/>
    <w:rsid w:val="000F2EB0"/>
    <w:rsid w:val="000F6438"/>
    <w:rsid w:val="000F6EB2"/>
    <w:rsid w:val="000F75BF"/>
    <w:rsid w:val="000F7A7B"/>
    <w:rsid w:val="00103419"/>
    <w:rsid w:val="00111661"/>
    <w:rsid w:val="001128AC"/>
    <w:rsid w:val="00116F0B"/>
    <w:rsid w:val="00120E24"/>
    <w:rsid w:val="0012300C"/>
    <w:rsid w:val="001236E0"/>
    <w:rsid w:val="001237ED"/>
    <w:rsid w:val="00130742"/>
    <w:rsid w:val="00140F91"/>
    <w:rsid w:val="001413DF"/>
    <w:rsid w:val="00143E1D"/>
    <w:rsid w:val="00146352"/>
    <w:rsid w:val="001465B2"/>
    <w:rsid w:val="00147217"/>
    <w:rsid w:val="0014757B"/>
    <w:rsid w:val="001518B3"/>
    <w:rsid w:val="001573CF"/>
    <w:rsid w:val="00157676"/>
    <w:rsid w:val="0016358B"/>
    <w:rsid w:val="001679FD"/>
    <w:rsid w:val="001725C4"/>
    <w:rsid w:val="0017416A"/>
    <w:rsid w:val="0017440C"/>
    <w:rsid w:val="0017514B"/>
    <w:rsid w:val="00175B83"/>
    <w:rsid w:val="00182DDA"/>
    <w:rsid w:val="00185A02"/>
    <w:rsid w:val="00190D72"/>
    <w:rsid w:val="001921FB"/>
    <w:rsid w:val="00193A4E"/>
    <w:rsid w:val="001A0867"/>
    <w:rsid w:val="001A3609"/>
    <w:rsid w:val="001A3A02"/>
    <w:rsid w:val="001A59C5"/>
    <w:rsid w:val="001B2B5A"/>
    <w:rsid w:val="001B2B79"/>
    <w:rsid w:val="001B4778"/>
    <w:rsid w:val="001B65D9"/>
    <w:rsid w:val="001B7788"/>
    <w:rsid w:val="001C0520"/>
    <w:rsid w:val="001C159D"/>
    <w:rsid w:val="001C4911"/>
    <w:rsid w:val="001D0BA8"/>
    <w:rsid w:val="001D2828"/>
    <w:rsid w:val="001D2AD5"/>
    <w:rsid w:val="001D2BD9"/>
    <w:rsid w:val="001D7C5F"/>
    <w:rsid w:val="001E04B7"/>
    <w:rsid w:val="001E776F"/>
    <w:rsid w:val="001F54C3"/>
    <w:rsid w:val="001F7335"/>
    <w:rsid w:val="00202C5E"/>
    <w:rsid w:val="00203ECD"/>
    <w:rsid w:val="002043DD"/>
    <w:rsid w:val="00205E56"/>
    <w:rsid w:val="00206E63"/>
    <w:rsid w:val="002072DD"/>
    <w:rsid w:val="002074A8"/>
    <w:rsid w:val="00215400"/>
    <w:rsid w:val="00217B9D"/>
    <w:rsid w:val="00217F72"/>
    <w:rsid w:val="00220C0D"/>
    <w:rsid w:val="00223453"/>
    <w:rsid w:val="002259C4"/>
    <w:rsid w:val="0023024D"/>
    <w:rsid w:val="00232283"/>
    <w:rsid w:val="00232363"/>
    <w:rsid w:val="002350FF"/>
    <w:rsid w:val="002351DB"/>
    <w:rsid w:val="00237FA6"/>
    <w:rsid w:val="00241901"/>
    <w:rsid w:val="002428F4"/>
    <w:rsid w:val="00243B5F"/>
    <w:rsid w:val="00246908"/>
    <w:rsid w:val="00246FB6"/>
    <w:rsid w:val="00246FC8"/>
    <w:rsid w:val="002505D0"/>
    <w:rsid w:val="00252398"/>
    <w:rsid w:val="00257C9B"/>
    <w:rsid w:val="00257ECE"/>
    <w:rsid w:val="0026006A"/>
    <w:rsid w:val="00262429"/>
    <w:rsid w:val="002646A1"/>
    <w:rsid w:val="00264CC2"/>
    <w:rsid w:val="00265118"/>
    <w:rsid w:val="00267861"/>
    <w:rsid w:val="00270866"/>
    <w:rsid w:val="00272215"/>
    <w:rsid w:val="00282857"/>
    <w:rsid w:val="00282F0D"/>
    <w:rsid w:val="00283AB1"/>
    <w:rsid w:val="00284279"/>
    <w:rsid w:val="00287356"/>
    <w:rsid w:val="002907F0"/>
    <w:rsid w:val="0029478D"/>
    <w:rsid w:val="002A06D8"/>
    <w:rsid w:val="002A06E9"/>
    <w:rsid w:val="002A0FFC"/>
    <w:rsid w:val="002A5052"/>
    <w:rsid w:val="002B3013"/>
    <w:rsid w:val="002B5C41"/>
    <w:rsid w:val="002C395C"/>
    <w:rsid w:val="002C64BA"/>
    <w:rsid w:val="002D1AB4"/>
    <w:rsid w:val="002D283B"/>
    <w:rsid w:val="002D5B97"/>
    <w:rsid w:val="002D7FA0"/>
    <w:rsid w:val="002D7FA5"/>
    <w:rsid w:val="002D7FFD"/>
    <w:rsid w:val="002E2824"/>
    <w:rsid w:val="002E76F5"/>
    <w:rsid w:val="002F29AA"/>
    <w:rsid w:val="002F7379"/>
    <w:rsid w:val="002F7B3F"/>
    <w:rsid w:val="00300DB7"/>
    <w:rsid w:val="003015FD"/>
    <w:rsid w:val="00304E24"/>
    <w:rsid w:val="00304FFB"/>
    <w:rsid w:val="003077EE"/>
    <w:rsid w:val="00314063"/>
    <w:rsid w:val="003162D5"/>
    <w:rsid w:val="00317203"/>
    <w:rsid w:val="00317AE5"/>
    <w:rsid w:val="003205B4"/>
    <w:rsid w:val="00322153"/>
    <w:rsid w:val="0033140A"/>
    <w:rsid w:val="00332608"/>
    <w:rsid w:val="003337CF"/>
    <w:rsid w:val="00335235"/>
    <w:rsid w:val="0034126F"/>
    <w:rsid w:val="00350BB1"/>
    <w:rsid w:val="00353197"/>
    <w:rsid w:val="00353D9B"/>
    <w:rsid w:val="00354A91"/>
    <w:rsid w:val="00356740"/>
    <w:rsid w:val="003625EE"/>
    <w:rsid w:val="00362C50"/>
    <w:rsid w:val="00362CDB"/>
    <w:rsid w:val="00362E5F"/>
    <w:rsid w:val="003657FC"/>
    <w:rsid w:val="003676A7"/>
    <w:rsid w:val="00370068"/>
    <w:rsid w:val="003702DF"/>
    <w:rsid w:val="00371C03"/>
    <w:rsid w:val="00372E7D"/>
    <w:rsid w:val="00380A25"/>
    <w:rsid w:val="0038312B"/>
    <w:rsid w:val="00387285"/>
    <w:rsid w:val="003913E9"/>
    <w:rsid w:val="00391D08"/>
    <w:rsid w:val="00394FAE"/>
    <w:rsid w:val="0039732D"/>
    <w:rsid w:val="003A2038"/>
    <w:rsid w:val="003A2F77"/>
    <w:rsid w:val="003B4DCF"/>
    <w:rsid w:val="003B4DEF"/>
    <w:rsid w:val="003C0F15"/>
    <w:rsid w:val="003C118B"/>
    <w:rsid w:val="003C6C9B"/>
    <w:rsid w:val="003D0350"/>
    <w:rsid w:val="003D127E"/>
    <w:rsid w:val="003D3ECC"/>
    <w:rsid w:val="003D4E4C"/>
    <w:rsid w:val="003D5BC4"/>
    <w:rsid w:val="003E0914"/>
    <w:rsid w:val="003F12DF"/>
    <w:rsid w:val="003F2E7A"/>
    <w:rsid w:val="003F39F6"/>
    <w:rsid w:val="003F4DF6"/>
    <w:rsid w:val="003F4F66"/>
    <w:rsid w:val="003F6FEF"/>
    <w:rsid w:val="00400FAB"/>
    <w:rsid w:val="00401FC3"/>
    <w:rsid w:val="00407DCC"/>
    <w:rsid w:val="00410AF8"/>
    <w:rsid w:val="0041383D"/>
    <w:rsid w:val="00414657"/>
    <w:rsid w:val="004151CD"/>
    <w:rsid w:val="00420440"/>
    <w:rsid w:val="00425C50"/>
    <w:rsid w:val="00427E7F"/>
    <w:rsid w:val="00430C0C"/>
    <w:rsid w:val="004335B7"/>
    <w:rsid w:val="00433B4B"/>
    <w:rsid w:val="004379AD"/>
    <w:rsid w:val="00442B98"/>
    <w:rsid w:val="004438D4"/>
    <w:rsid w:val="00444254"/>
    <w:rsid w:val="0044691B"/>
    <w:rsid w:val="00447EE9"/>
    <w:rsid w:val="0045040F"/>
    <w:rsid w:val="004517B1"/>
    <w:rsid w:val="0045190D"/>
    <w:rsid w:val="00452D41"/>
    <w:rsid w:val="004532B9"/>
    <w:rsid w:val="0045585C"/>
    <w:rsid w:val="00460176"/>
    <w:rsid w:val="00461660"/>
    <w:rsid w:val="00463E12"/>
    <w:rsid w:val="00465B24"/>
    <w:rsid w:val="0046668E"/>
    <w:rsid w:val="00472488"/>
    <w:rsid w:val="00474331"/>
    <w:rsid w:val="0047444B"/>
    <w:rsid w:val="004767CE"/>
    <w:rsid w:val="00482933"/>
    <w:rsid w:val="00487F4E"/>
    <w:rsid w:val="00491C2C"/>
    <w:rsid w:val="00492312"/>
    <w:rsid w:val="00494035"/>
    <w:rsid w:val="00494D78"/>
    <w:rsid w:val="004A0A6E"/>
    <w:rsid w:val="004A57AC"/>
    <w:rsid w:val="004A77D9"/>
    <w:rsid w:val="004A7E58"/>
    <w:rsid w:val="004B1952"/>
    <w:rsid w:val="004C3DB0"/>
    <w:rsid w:val="004C5421"/>
    <w:rsid w:val="004C7758"/>
    <w:rsid w:val="004D09F1"/>
    <w:rsid w:val="004D5066"/>
    <w:rsid w:val="004D6339"/>
    <w:rsid w:val="004D6BEB"/>
    <w:rsid w:val="004E06FB"/>
    <w:rsid w:val="004E09B3"/>
    <w:rsid w:val="004E1AAF"/>
    <w:rsid w:val="004E2066"/>
    <w:rsid w:val="004E4AB6"/>
    <w:rsid w:val="004E69B1"/>
    <w:rsid w:val="004F17EB"/>
    <w:rsid w:val="004F23B9"/>
    <w:rsid w:val="004F65C4"/>
    <w:rsid w:val="004F6F25"/>
    <w:rsid w:val="004F6FB6"/>
    <w:rsid w:val="005022DB"/>
    <w:rsid w:val="00505E62"/>
    <w:rsid w:val="0050706C"/>
    <w:rsid w:val="00514A7E"/>
    <w:rsid w:val="005152D3"/>
    <w:rsid w:val="00515C54"/>
    <w:rsid w:val="00515EDF"/>
    <w:rsid w:val="00517A9A"/>
    <w:rsid w:val="00520818"/>
    <w:rsid w:val="00520F67"/>
    <w:rsid w:val="005216DF"/>
    <w:rsid w:val="00522E57"/>
    <w:rsid w:val="0052608F"/>
    <w:rsid w:val="00533C21"/>
    <w:rsid w:val="005352B2"/>
    <w:rsid w:val="0053758E"/>
    <w:rsid w:val="00540B1D"/>
    <w:rsid w:val="00541423"/>
    <w:rsid w:val="00542D64"/>
    <w:rsid w:val="005445C8"/>
    <w:rsid w:val="0054668D"/>
    <w:rsid w:val="0054763B"/>
    <w:rsid w:val="00551E7D"/>
    <w:rsid w:val="005558B9"/>
    <w:rsid w:val="0055611D"/>
    <w:rsid w:val="00557739"/>
    <w:rsid w:val="00561677"/>
    <w:rsid w:val="00566DF2"/>
    <w:rsid w:val="00574EAF"/>
    <w:rsid w:val="0057516D"/>
    <w:rsid w:val="00576DA1"/>
    <w:rsid w:val="0058090B"/>
    <w:rsid w:val="005879F8"/>
    <w:rsid w:val="005907B4"/>
    <w:rsid w:val="005921AE"/>
    <w:rsid w:val="00594616"/>
    <w:rsid w:val="005957A4"/>
    <w:rsid w:val="005957CD"/>
    <w:rsid w:val="005A0117"/>
    <w:rsid w:val="005A0424"/>
    <w:rsid w:val="005A3FC2"/>
    <w:rsid w:val="005A4759"/>
    <w:rsid w:val="005A4E44"/>
    <w:rsid w:val="005A7F1C"/>
    <w:rsid w:val="005B1418"/>
    <w:rsid w:val="005B24AB"/>
    <w:rsid w:val="005B2784"/>
    <w:rsid w:val="005B5755"/>
    <w:rsid w:val="005C2EBE"/>
    <w:rsid w:val="005C3143"/>
    <w:rsid w:val="005C51D0"/>
    <w:rsid w:val="005C76B2"/>
    <w:rsid w:val="005C7C3C"/>
    <w:rsid w:val="005D1447"/>
    <w:rsid w:val="005D1ADC"/>
    <w:rsid w:val="005D2CE8"/>
    <w:rsid w:val="005E4F64"/>
    <w:rsid w:val="005E56B7"/>
    <w:rsid w:val="005E62C1"/>
    <w:rsid w:val="005F1F0C"/>
    <w:rsid w:val="005F45B9"/>
    <w:rsid w:val="0060089E"/>
    <w:rsid w:val="00601D01"/>
    <w:rsid w:val="00605857"/>
    <w:rsid w:val="006068A9"/>
    <w:rsid w:val="00607982"/>
    <w:rsid w:val="006214A8"/>
    <w:rsid w:val="00623B44"/>
    <w:rsid w:val="00625D8C"/>
    <w:rsid w:val="00626F6D"/>
    <w:rsid w:val="006272AC"/>
    <w:rsid w:val="00627B61"/>
    <w:rsid w:val="00630B74"/>
    <w:rsid w:val="00634D11"/>
    <w:rsid w:val="0063583C"/>
    <w:rsid w:val="006369F6"/>
    <w:rsid w:val="00642453"/>
    <w:rsid w:val="00644C7F"/>
    <w:rsid w:val="00650100"/>
    <w:rsid w:val="00651706"/>
    <w:rsid w:val="00651828"/>
    <w:rsid w:val="00654778"/>
    <w:rsid w:val="006612AE"/>
    <w:rsid w:val="00662317"/>
    <w:rsid w:val="006679D1"/>
    <w:rsid w:val="00670111"/>
    <w:rsid w:val="00676418"/>
    <w:rsid w:val="00677718"/>
    <w:rsid w:val="00680962"/>
    <w:rsid w:val="0068462D"/>
    <w:rsid w:val="00685FAB"/>
    <w:rsid w:val="00686295"/>
    <w:rsid w:val="00686478"/>
    <w:rsid w:val="0068663C"/>
    <w:rsid w:val="00686A24"/>
    <w:rsid w:val="006920D1"/>
    <w:rsid w:val="006923A3"/>
    <w:rsid w:val="006958CF"/>
    <w:rsid w:val="00695B05"/>
    <w:rsid w:val="00695CF5"/>
    <w:rsid w:val="00695DDD"/>
    <w:rsid w:val="006979D2"/>
    <w:rsid w:val="006A0A58"/>
    <w:rsid w:val="006A2170"/>
    <w:rsid w:val="006A2B50"/>
    <w:rsid w:val="006A4833"/>
    <w:rsid w:val="006B2729"/>
    <w:rsid w:val="006B2EC4"/>
    <w:rsid w:val="006B7B21"/>
    <w:rsid w:val="006C43A4"/>
    <w:rsid w:val="006C69D6"/>
    <w:rsid w:val="006D27BC"/>
    <w:rsid w:val="006D680B"/>
    <w:rsid w:val="006D7F65"/>
    <w:rsid w:val="006E1E62"/>
    <w:rsid w:val="006E2DDA"/>
    <w:rsid w:val="006F1B4E"/>
    <w:rsid w:val="006F3A52"/>
    <w:rsid w:val="00701B2B"/>
    <w:rsid w:val="00701EAC"/>
    <w:rsid w:val="00702A8A"/>
    <w:rsid w:val="00702B55"/>
    <w:rsid w:val="00702BC9"/>
    <w:rsid w:val="00704D7D"/>
    <w:rsid w:val="007055F4"/>
    <w:rsid w:val="007061A0"/>
    <w:rsid w:val="007066CD"/>
    <w:rsid w:val="00711DEC"/>
    <w:rsid w:val="00712250"/>
    <w:rsid w:val="00716038"/>
    <w:rsid w:val="00717D3B"/>
    <w:rsid w:val="00721182"/>
    <w:rsid w:val="00721A74"/>
    <w:rsid w:val="00721D54"/>
    <w:rsid w:val="0072304F"/>
    <w:rsid w:val="007230A4"/>
    <w:rsid w:val="00725063"/>
    <w:rsid w:val="00726867"/>
    <w:rsid w:val="00730394"/>
    <w:rsid w:val="00735241"/>
    <w:rsid w:val="0074009D"/>
    <w:rsid w:val="00740D45"/>
    <w:rsid w:val="007427C7"/>
    <w:rsid w:val="007432C9"/>
    <w:rsid w:val="00744127"/>
    <w:rsid w:val="00746E12"/>
    <w:rsid w:val="007603D6"/>
    <w:rsid w:val="007604E8"/>
    <w:rsid w:val="00760AC9"/>
    <w:rsid w:val="007610AA"/>
    <w:rsid w:val="00762D3F"/>
    <w:rsid w:val="00765972"/>
    <w:rsid w:val="00766EC9"/>
    <w:rsid w:val="00773FAE"/>
    <w:rsid w:val="00780ADA"/>
    <w:rsid w:val="00780D0D"/>
    <w:rsid w:val="007811D5"/>
    <w:rsid w:val="00783F0A"/>
    <w:rsid w:val="00784AD8"/>
    <w:rsid w:val="00785A65"/>
    <w:rsid w:val="00785EE4"/>
    <w:rsid w:val="007865B8"/>
    <w:rsid w:val="00786746"/>
    <w:rsid w:val="007868DC"/>
    <w:rsid w:val="00792B09"/>
    <w:rsid w:val="00795054"/>
    <w:rsid w:val="007A103B"/>
    <w:rsid w:val="007A3F15"/>
    <w:rsid w:val="007A536C"/>
    <w:rsid w:val="007A75F2"/>
    <w:rsid w:val="007B0CFE"/>
    <w:rsid w:val="007B4933"/>
    <w:rsid w:val="007C3219"/>
    <w:rsid w:val="007C6B9C"/>
    <w:rsid w:val="007D0A37"/>
    <w:rsid w:val="007D14B7"/>
    <w:rsid w:val="007D1E45"/>
    <w:rsid w:val="007E1EEF"/>
    <w:rsid w:val="007E2114"/>
    <w:rsid w:val="007E3A49"/>
    <w:rsid w:val="007E3D7D"/>
    <w:rsid w:val="007E3F4B"/>
    <w:rsid w:val="007E43D0"/>
    <w:rsid w:val="007E5B68"/>
    <w:rsid w:val="007E6100"/>
    <w:rsid w:val="007F02B8"/>
    <w:rsid w:val="007F474E"/>
    <w:rsid w:val="007F74E1"/>
    <w:rsid w:val="008055CF"/>
    <w:rsid w:val="008058C6"/>
    <w:rsid w:val="00806C6A"/>
    <w:rsid w:val="00814015"/>
    <w:rsid w:val="008224CB"/>
    <w:rsid w:val="0082314A"/>
    <w:rsid w:val="008232B9"/>
    <w:rsid w:val="008237CB"/>
    <w:rsid w:val="0082609E"/>
    <w:rsid w:val="0082619D"/>
    <w:rsid w:val="0082731A"/>
    <w:rsid w:val="0083078D"/>
    <w:rsid w:val="00832A5C"/>
    <w:rsid w:val="00840BCC"/>
    <w:rsid w:val="00846E70"/>
    <w:rsid w:val="00850038"/>
    <w:rsid w:val="00850D26"/>
    <w:rsid w:val="00851D26"/>
    <w:rsid w:val="008525B5"/>
    <w:rsid w:val="0085354A"/>
    <w:rsid w:val="00865139"/>
    <w:rsid w:val="00865E62"/>
    <w:rsid w:val="00866DA6"/>
    <w:rsid w:val="00867BFF"/>
    <w:rsid w:val="00870A99"/>
    <w:rsid w:val="00871BD7"/>
    <w:rsid w:val="00875AA9"/>
    <w:rsid w:val="00875BFF"/>
    <w:rsid w:val="00877F33"/>
    <w:rsid w:val="00880D5B"/>
    <w:rsid w:val="00881203"/>
    <w:rsid w:val="008830D7"/>
    <w:rsid w:val="008835B4"/>
    <w:rsid w:val="00884D64"/>
    <w:rsid w:val="00885464"/>
    <w:rsid w:val="00891D6B"/>
    <w:rsid w:val="00891F54"/>
    <w:rsid w:val="0089475E"/>
    <w:rsid w:val="008969A4"/>
    <w:rsid w:val="008A0393"/>
    <w:rsid w:val="008A2E19"/>
    <w:rsid w:val="008A32A4"/>
    <w:rsid w:val="008A446A"/>
    <w:rsid w:val="008B0383"/>
    <w:rsid w:val="008B14F1"/>
    <w:rsid w:val="008B357A"/>
    <w:rsid w:val="008B36CC"/>
    <w:rsid w:val="008B73C0"/>
    <w:rsid w:val="008B7EC4"/>
    <w:rsid w:val="008C1939"/>
    <w:rsid w:val="008C276C"/>
    <w:rsid w:val="008D36B5"/>
    <w:rsid w:val="008D40F7"/>
    <w:rsid w:val="008D4279"/>
    <w:rsid w:val="008D49CE"/>
    <w:rsid w:val="008D5A3F"/>
    <w:rsid w:val="008D5B19"/>
    <w:rsid w:val="008E0AFC"/>
    <w:rsid w:val="008E2CB8"/>
    <w:rsid w:val="008E4815"/>
    <w:rsid w:val="008E5ED8"/>
    <w:rsid w:val="008E7DC4"/>
    <w:rsid w:val="008F3EE3"/>
    <w:rsid w:val="008F4DFD"/>
    <w:rsid w:val="008F6447"/>
    <w:rsid w:val="00902CDA"/>
    <w:rsid w:val="00903D97"/>
    <w:rsid w:val="009061BB"/>
    <w:rsid w:val="00907D7E"/>
    <w:rsid w:val="0091027E"/>
    <w:rsid w:val="009152FD"/>
    <w:rsid w:val="00917333"/>
    <w:rsid w:val="009206EA"/>
    <w:rsid w:val="00920768"/>
    <w:rsid w:val="0092671C"/>
    <w:rsid w:val="009277B0"/>
    <w:rsid w:val="00930F7F"/>
    <w:rsid w:val="00932932"/>
    <w:rsid w:val="00933658"/>
    <w:rsid w:val="00937CB8"/>
    <w:rsid w:val="00942372"/>
    <w:rsid w:val="00947079"/>
    <w:rsid w:val="009471A3"/>
    <w:rsid w:val="0094763E"/>
    <w:rsid w:val="00947E39"/>
    <w:rsid w:val="00954CA3"/>
    <w:rsid w:val="00957704"/>
    <w:rsid w:val="0096150A"/>
    <w:rsid w:val="0096424C"/>
    <w:rsid w:val="00965865"/>
    <w:rsid w:val="00966B51"/>
    <w:rsid w:val="00973939"/>
    <w:rsid w:val="00977651"/>
    <w:rsid w:val="0097780F"/>
    <w:rsid w:val="00980DDF"/>
    <w:rsid w:val="00982335"/>
    <w:rsid w:val="00982D19"/>
    <w:rsid w:val="0098721E"/>
    <w:rsid w:val="009873D9"/>
    <w:rsid w:val="00987586"/>
    <w:rsid w:val="00990938"/>
    <w:rsid w:val="00992D34"/>
    <w:rsid w:val="00993652"/>
    <w:rsid w:val="009939F6"/>
    <w:rsid w:val="009A2A53"/>
    <w:rsid w:val="009A41DA"/>
    <w:rsid w:val="009A43CE"/>
    <w:rsid w:val="009A63AF"/>
    <w:rsid w:val="009B036F"/>
    <w:rsid w:val="009B15F7"/>
    <w:rsid w:val="009B45BA"/>
    <w:rsid w:val="009B7AB7"/>
    <w:rsid w:val="009C126D"/>
    <w:rsid w:val="009C372B"/>
    <w:rsid w:val="009C4EE1"/>
    <w:rsid w:val="009C68DB"/>
    <w:rsid w:val="009D1EB8"/>
    <w:rsid w:val="009D2A4C"/>
    <w:rsid w:val="009D6167"/>
    <w:rsid w:val="009D6400"/>
    <w:rsid w:val="009E141F"/>
    <w:rsid w:val="009E656B"/>
    <w:rsid w:val="009E6E0B"/>
    <w:rsid w:val="009F0158"/>
    <w:rsid w:val="009F0B28"/>
    <w:rsid w:val="009F1401"/>
    <w:rsid w:val="009F2094"/>
    <w:rsid w:val="009F3811"/>
    <w:rsid w:val="009F4F74"/>
    <w:rsid w:val="009F5801"/>
    <w:rsid w:val="009F60CA"/>
    <w:rsid w:val="00A04C04"/>
    <w:rsid w:val="00A07E00"/>
    <w:rsid w:val="00A10DA5"/>
    <w:rsid w:val="00A10F47"/>
    <w:rsid w:val="00A216E1"/>
    <w:rsid w:val="00A22217"/>
    <w:rsid w:val="00A2235D"/>
    <w:rsid w:val="00A267E2"/>
    <w:rsid w:val="00A319CB"/>
    <w:rsid w:val="00A31C86"/>
    <w:rsid w:val="00A33B95"/>
    <w:rsid w:val="00A35E37"/>
    <w:rsid w:val="00A40F9E"/>
    <w:rsid w:val="00A41D60"/>
    <w:rsid w:val="00A42CC1"/>
    <w:rsid w:val="00A43F7E"/>
    <w:rsid w:val="00A44EBF"/>
    <w:rsid w:val="00A52433"/>
    <w:rsid w:val="00A52FEC"/>
    <w:rsid w:val="00A554A0"/>
    <w:rsid w:val="00A6403B"/>
    <w:rsid w:val="00A651EA"/>
    <w:rsid w:val="00A67D49"/>
    <w:rsid w:val="00A70338"/>
    <w:rsid w:val="00A720DA"/>
    <w:rsid w:val="00A7675F"/>
    <w:rsid w:val="00A76B8F"/>
    <w:rsid w:val="00A8255F"/>
    <w:rsid w:val="00A83556"/>
    <w:rsid w:val="00A83970"/>
    <w:rsid w:val="00A923F8"/>
    <w:rsid w:val="00A9318E"/>
    <w:rsid w:val="00A93525"/>
    <w:rsid w:val="00A9360B"/>
    <w:rsid w:val="00A95261"/>
    <w:rsid w:val="00A95CFF"/>
    <w:rsid w:val="00AA4562"/>
    <w:rsid w:val="00AA6A50"/>
    <w:rsid w:val="00AA783A"/>
    <w:rsid w:val="00AB0069"/>
    <w:rsid w:val="00AB40E8"/>
    <w:rsid w:val="00AB5842"/>
    <w:rsid w:val="00AC09B4"/>
    <w:rsid w:val="00AC173F"/>
    <w:rsid w:val="00AC1CA3"/>
    <w:rsid w:val="00AC20CE"/>
    <w:rsid w:val="00AC25D0"/>
    <w:rsid w:val="00AC3374"/>
    <w:rsid w:val="00AC33E2"/>
    <w:rsid w:val="00AC3656"/>
    <w:rsid w:val="00AC6F14"/>
    <w:rsid w:val="00AD1637"/>
    <w:rsid w:val="00AD18F7"/>
    <w:rsid w:val="00AE5456"/>
    <w:rsid w:val="00AE5AF0"/>
    <w:rsid w:val="00AF2BAE"/>
    <w:rsid w:val="00AF3B2C"/>
    <w:rsid w:val="00AF759A"/>
    <w:rsid w:val="00B0107C"/>
    <w:rsid w:val="00B03F04"/>
    <w:rsid w:val="00B0445E"/>
    <w:rsid w:val="00B04834"/>
    <w:rsid w:val="00B05651"/>
    <w:rsid w:val="00B06C39"/>
    <w:rsid w:val="00B07C2F"/>
    <w:rsid w:val="00B10886"/>
    <w:rsid w:val="00B14FB4"/>
    <w:rsid w:val="00B306B1"/>
    <w:rsid w:val="00B33823"/>
    <w:rsid w:val="00B40053"/>
    <w:rsid w:val="00B4463F"/>
    <w:rsid w:val="00B463B3"/>
    <w:rsid w:val="00B50BAD"/>
    <w:rsid w:val="00B51486"/>
    <w:rsid w:val="00B51C91"/>
    <w:rsid w:val="00B5560A"/>
    <w:rsid w:val="00B55A25"/>
    <w:rsid w:val="00B602DD"/>
    <w:rsid w:val="00B605E9"/>
    <w:rsid w:val="00B62007"/>
    <w:rsid w:val="00B65A8C"/>
    <w:rsid w:val="00B67AFE"/>
    <w:rsid w:val="00B70165"/>
    <w:rsid w:val="00B71EED"/>
    <w:rsid w:val="00B76F21"/>
    <w:rsid w:val="00B81F96"/>
    <w:rsid w:val="00B86164"/>
    <w:rsid w:val="00B90C48"/>
    <w:rsid w:val="00B91A28"/>
    <w:rsid w:val="00B92411"/>
    <w:rsid w:val="00B9623E"/>
    <w:rsid w:val="00B97183"/>
    <w:rsid w:val="00BA01AC"/>
    <w:rsid w:val="00BA08C0"/>
    <w:rsid w:val="00BA0A03"/>
    <w:rsid w:val="00BA288A"/>
    <w:rsid w:val="00BA51FC"/>
    <w:rsid w:val="00BA5DC5"/>
    <w:rsid w:val="00BA6A65"/>
    <w:rsid w:val="00BB0ECB"/>
    <w:rsid w:val="00BB0F8F"/>
    <w:rsid w:val="00BB15C7"/>
    <w:rsid w:val="00BB2853"/>
    <w:rsid w:val="00BB2EDC"/>
    <w:rsid w:val="00BB33E1"/>
    <w:rsid w:val="00BB55D5"/>
    <w:rsid w:val="00BB6FD7"/>
    <w:rsid w:val="00BB7AB2"/>
    <w:rsid w:val="00BB7C7A"/>
    <w:rsid w:val="00BC0E1F"/>
    <w:rsid w:val="00BC148D"/>
    <w:rsid w:val="00BC31BC"/>
    <w:rsid w:val="00BC3CF5"/>
    <w:rsid w:val="00BC400C"/>
    <w:rsid w:val="00BC4493"/>
    <w:rsid w:val="00BC47AC"/>
    <w:rsid w:val="00BC73C9"/>
    <w:rsid w:val="00BD0D74"/>
    <w:rsid w:val="00BD21C8"/>
    <w:rsid w:val="00BD3E5A"/>
    <w:rsid w:val="00BD6043"/>
    <w:rsid w:val="00BD6B02"/>
    <w:rsid w:val="00BE255C"/>
    <w:rsid w:val="00BE2752"/>
    <w:rsid w:val="00BE2EB8"/>
    <w:rsid w:val="00BF2AFC"/>
    <w:rsid w:val="00BF68C3"/>
    <w:rsid w:val="00BF7615"/>
    <w:rsid w:val="00C023E5"/>
    <w:rsid w:val="00C20014"/>
    <w:rsid w:val="00C2251C"/>
    <w:rsid w:val="00C25109"/>
    <w:rsid w:val="00C262D5"/>
    <w:rsid w:val="00C3241C"/>
    <w:rsid w:val="00C32ECB"/>
    <w:rsid w:val="00C439AD"/>
    <w:rsid w:val="00C450DB"/>
    <w:rsid w:val="00C50BB0"/>
    <w:rsid w:val="00C52D90"/>
    <w:rsid w:val="00C52F27"/>
    <w:rsid w:val="00C547E3"/>
    <w:rsid w:val="00C553CE"/>
    <w:rsid w:val="00C5786C"/>
    <w:rsid w:val="00C60C63"/>
    <w:rsid w:val="00C63D20"/>
    <w:rsid w:val="00C70547"/>
    <w:rsid w:val="00C71AE4"/>
    <w:rsid w:val="00C740C6"/>
    <w:rsid w:val="00C74C39"/>
    <w:rsid w:val="00C7653E"/>
    <w:rsid w:val="00C807BA"/>
    <w:rsid w:val="00C8149E"/>
    <w:rsid w:val="00C8377D"/>
    <w:rsid w:val="00C83D6F"/>
    <w:rsid w:val="00C868DC"/>
    <w:rsid w:val="00C8701F"/>
    <w:rsid w:val="00C9746B"/>
    <w:rsid w:val="00CA4557"/>
    <w:rsid w:val="00CB14DF"/>
    <w:rsid w:val="00CB2CD1"/>
    <w:rsid w:val="00CB46FE"/>
    <w:rsid w:val="00CB5577"/>
    <w:rsid w:val="00CB6DF9"/>
    <w:rsid w:val="00CC02F8"/>
    <w:rsid w:val="00CC1707"/>
    <w:rsid w:val="00CC1AB9"/>
    <w:rsid w:val="00CC2CA2"/>
    <w:rsid w:val="00CC4755"/>
    <w:rsid w:val="00CC5320"/>
    <w:rsid w:val="00CC7BEA"/>
    <w:rsid w:val="00CD1113"/>
    <w:rsid w:val="00CD26CB"/>
    <w:rsid w:val="00CD3903"/>
    <w:rsid w:val="00CD4594"/>
    <w:rsid w:val="00CD55F1"/>
    <w:rsid w:val="00CD629B"/>
    <w:rsid w:val="00CE326C"/>
    <w:rsid w:val="00CE369E"/>
    <w:rsid w:val="00CE45AC"/>
    <w:rsid w:val="00CE5F68"/>
    <w:rsid w:val="00CE7AA5"/>
    <w:rsid w:val="00CF1492"/>
    <w:rsid w:val="00CF2003"/>
    <w:rsid w:val="00CF3A9C"/>
    <w:rsid w:val="00CF68EB"/>
    <w:rsid w:val="00CF742A"/>
    <w:rsid w:val="00D000B8"/>
    <w:rsid w:val="00D05541"/>
    <w:rsid w:val="00D059C1"/>
    <w:rsid w:val="00D05CB8"/>
    <w:rsid w:val="00D06C6F"/>
    <w:rsid w:val="00D070F5"/>
    <w:rsid w:val="00D12348"/>
    <w:rsid w:val="00D13423"/>
    <w:rsid w:val="00D149FD"/>
    <w:rsid w:val="00D1522C"/>
    <w:rsid w:val="00D222F8"/>
    <w:rsid w:val="00D25FEA"/>
    <w:rsid w:val="00D26ACE"/>
    <w:rsid w:val="00D26DDF"/>
    <w:rsid w:val="00D274CE"/>
    <w:rsid w:val="00D31719"/>
    <w:rsid w:val="00D33BB2"/>
    <w:rsid w:val="00D36202"/>
    <w:rsid w:val="00D37965"/>
    <w:rsid w:val="00D41882"/>
    <w:rsid w:val="00D41D19"/>
    <w:rsid w:val="00D42EB9"/>
    <w:rsid w:val="00D45550"/>
    <w:rsid w:val="00D5239A"/>
    <w:rsid w:val="00D56628"/>
    <w:rsid w:val="00D57E4A"/>
    <w:rsid w:val="00D63B2E"/>
    <w:rsid w:val="00D63FF8"/>
    <w:rsid w:val="00D70981"/>
    <w:rsid w:val="00D7582F"/>
    <w:rsid w:val="00D769AB"/>
    <w:rsid w:val="00D778B7"/>
    <w:rsid w:val="00D808DB"/>
    <w:rsid w:val="00D84D8C"/>
    <w:rsid w:val="00D903E1"/>
    <w:rsid w:val="00D91AAE"/>
    <w:rsid w:val="00D92A53"/>
    <w:rsid w:val="00D978DD"/>
    <w:rsid w:val="00DA401D"/>
    <w:rsid w:val="00DB00A1"/>
    <w:rsid w:val="00DB0854"/>
    <w:rsid w:val="00DB22E5"/>
    <w:rsid w:val="00DB71A2"/>
    <w:rsid w:val="00DB7674"/>
    <w:rsid w:val="00DC6316"/>
    <w:rsid w:val="00DC7F3D"/>
    <w:rsid w:val="00DD14A3"/>
    <w:rsid w:val="00DD229D"/>
    <w:rsid w:val="00DD5032"/>
    <w:rsid w:val="00DE780D"/>
    <w:rsid w:val="00DE7995"/>
    <w:rsid w:val="00DE7C5D"/>
    <w:rsid w:val="00DF39E6"/>
    <w:rsid w:val="00DF6D21"/>
    <w:rsid w:val="00DF7F05"/>
    <w:rsid w:val="00E009A0"/>
    <w:rsid w:val="00E0185F"/>
    <w:rsid w:val="00E01D8F"/>
    <w:rsid w:val="00E023B4"/>
    <w:rsid w:val="00E050B2"/>
    <w:rsid w:val="00E05225"/>
    <w:rsid w:val="00E06B5C"/>
    <w:rsid w:val="00E06DCB"/>
    <w:rsid w:val="00E06DD5"/>
    <w:rsid w:val="00E11600"/>
    <w:rsid w:val="00E122F5"/>
    <w:rsid w:val="00E14333"/>
    <w:rsid w:val="00E144C2"/>
    <w:rsid w:val="00E14A35"/>
    <w:rsid w:val="00E1620C"/>
    <w:rsid w:val="00E21E2E"/>
    <w:rsid w:val="00E2315D"/>
    <w:rsid w:val="00E24044"/>
    <w:rsid w:val="00E2555B"/>
    <w:rsid w:val="00E25E69"/>
    <w:rsid w:val="00E26B5D"/>
    <w:rsid w:val="00E273F5"/>
    <w:rsid w:val="00E30CC9"/>
    <w:rsid w:val="00E31605"/>
    <w:rsid w:val="00E32012"/>
    <w:rsid w:val="00E33725"/>
    <w:rsid w:val="00E353E7"/>
    <w:rsid w:val="00E35B3C"/>
    <w:rsid w:val="00E420D1"/>
    <w:rsid w:val="00E44878"/>
    <w:rsid w:val="00E45875"/>
    <w:rsid w:val="00E47EC1"/>
    <w:rsid w:val="00E51994"/>
    <w:rsid w:val="00E534AE"/>
    <w:rsid w:val="00E542D2"/>
    <w:rsid w:val="00E61E8D"/>
    <w:rsid w:val="00E630F3"/>
    <w:rsid w:val="00E64804"/>
    <w:rsid w:val="00E678BA"/>
    <w:rsid w:val="00E70874"/>
    <w:rsid w:val="00E74343"/>
    <w:rsid w:val="00E75B80"/>
    <w:rsid w:val="00E77754"/>
    <w:rsid w:val="00E7796E"/>
    <w:rsid w:val="00E80FE9"/>
    <w:rsid w:val="00E846FE"/>
    <w:rsid w:val="00E87F22"/>
    <w:rsid w:val="00E900B4"/>
    <w:rsid w:val="00E95A58"/>
    <w:rsid w:val="00E95FEC"/>
    <w:rsid w:val="00E975CD"/>
    <w:rsid w:val="00E97F7A"/>
    <w:rsid w:val="00EA1252"/>
    <w:rsid w:val="00EA19B8"/>
    <w:rsid w:val="00EB0542"/>
    <w:rsid w:val="00EB198E"/>
    <w:rsid w:val="00EB3B24"/>
    <w:rsid w:val="00EB46A8"/>
    <w:rsid w:val="00EB4F5C"/>
    <w:rsid w:val="00EB74D5"/>
    <w:rsid w:val="00EB7E0C"/>
    <w:rsid w:val="00EC028A"/>
    <w:rsid w:val="00EC3454"/>
    <w:rsid w:val="00EC4CB2"/>
    <w:rsid w:val="00ED1AF4"/>
    <w:rsid w:val="00ED2CA2"/>
    <w:rsid w:val="00ED33D2"/>
    <w:rsid w:val="00EE6B27"/>
    <w:rsid w:val="00EF10CF"/>
    <w:rsid w:val="00EF183D"/>
    <w:rsid w:val="00F00629"/>
    <w:rsid w:val="00F04D1C"/>
    <w:rsid w:val="00F06144"/>
    <w:rsid w:val="00F07578"/>
    <w:rsid w:val="00F079E3"/>
    <w:rsid w:val="00F13023"/>
    <w:rsid w:val="00F1408B"/>
    <w:rsid w:val="00F17715"/>
    <w:rsid w:val="00F2352A"/>
    <w:rsid w:val="00F413A8"/>
    <w:rsid w:val="00F44DE3"/>
    <w:rsid w:val="00F451D2"/>
    <w:rsid w:val="00F463A3"/>
    <w:rsid w:val="00F50C77"/>
    <w:rsid w:val="00F51C3C"/>
    <w:rsid w:val="00F54B94"/>
    <w:rsid w:val="00F60CF7"/>
    <w:rsid w:val="00F61C80"/>
    <w:rsid w:val="00F61EF1"/>
    <w:rsid w:val="00F646AA"/>
    <w:rsid w:val="00F653C7"/>
    <w:rsid w:val="00F6603F"/>
    <w:rsid w:val="00F711B1"/>
    <w:rsid w:val="00F72233"/>
    <w:rsid w:val="00F7224C"/>
    <w:rsid w:val="00F77426"/>
    <w:rsid w:val="00F776ED"/>
    <w:rsid w:val="00F80342"/>
    <w:rsid w:val="00F80654"/>
    <w:rsid w:val="00F812A9"/>
    <w:rsid w:val="00F81369"/>
    <w:rsid w:val="00F84204"/>
    <w:rsid w:val="00F85A38"/>
    <w:rsid w:val="00F87A3F"/>
    <w:rsid w:val="00F9010B"/>
    <w:rsid w:val="00F90CB8"/>
    <w:rsid w:val="00F95A64"/>
    <w:rsid w:val="00F97F76"/>
    <w:rsid w:val="00FA0869"/>
    <w:rsid w:val="00FA14C4"/>
    <w:rsid w:val="00FA28BD"/>
    <w:rsid w:val="00FA479D"/>
    <w:rsid w:val="00FA6741"/>
    <w:rsid w:val="00FB246B"/>
    <w:rsid w:val="00FC1696"/>
    <w:rsid w:val="00FC25DF"/>
    <w:rsid w:val="00FC3518"/>
    <w:rsid w:val="00FC3D40"/>
    <w:rsid w:val="00FC5E1E"/>
    <w:rsid w:val="00FC63DC"/>
    <w:rsid w:val="00FC6EFF"/>
    <w:rsid w:val="00FD0617"/>
    <w:rsid w:val="00FD14FD"/>
    <w:rsid w:val="00FD1942"/>
    <w:rsid w:val="00FD50F6"/>
    <w:rsid w:val="00FD65EA"/>
    <w:rsid w:val="00FD6646"/>
    <w:rsid w:val="00FE0433"/>
    <w:rsid w:val="00FE0FA2"/>
    <w:rsid w:val="00FE4D79"/>
    <w:rsid w:val="00FF01EC"/>
    <w:rsid w:val="00FF18AB"/>
    <w:rsid w:val="00FF1EB9"/>
    <w:rsid w:val="00FF38BF"/>
    <w:rsid w:val="00FF4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44803"/>
  <w15:docId w15:val="{CFBAE739-95C5-4622-A7AD-DAD1713C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65972"/>
    <w:rPr>
      <w:rFonts w:ascii="Calibri" w:eastAsia="Calibri" w:hAnsi="Calibri" w:cs="Calibri"/>
    </w:rPr>
  </w:style>
  <w:style w:type="paragraph" w:styleId="Heading1">
    <w:name w:val="heading 1"/>
    <w:basedOn w:val="Normal"/>
    <w:link w:val="Heading1Char"/>
    <w:uiPriority w:val="1"/>
    <w:qFormat/>
    <w:rsid w:val="00BD6043"/>
    <w:pPr>
      <w:spacing w:after="120"/>
      <w:outlineLvl w:val="0"/>
    </w:pPr>
    <w:rPr>
      <w:b/>
      <w:bCs/>
      <w:sz w:val="36"/>
      <w:szCs w:val="36"/>
    </w:rPr>
  </w:style>
  <w:style w:type="paragraph" w:styleId="Heading2">
    <w:name w:val="heading 2"/>
    <w:basedOn w:val="Normal"/>
    <w:uiPriority w:val="1"/>
    <w:qFormat/>
    <w:rsid w:val="001D2828"/>
    <w:pPr>
      <w:spacing w:after="120" w:line="276" w:lineRule="auto"/>
      <w:ind w:left="697" w:hanging="646"/>
      <w:outlineLvl w:val="1"/>
    </w:pPr>
    <w:rPr>
      <w:b/>
      <w:bCs/>
      <w:sz w:val="32"/>
      <w:szCs w:val="28"/>
    </w:rPr>
  </w:style>
  <w:style w:type="paragraph" w:styleId="Heading3">
    <w:name w:val="heading 3"/>
    <w:basedOn w:val="Normal"/>
    <w:uiPriority w:val="1"/>
    <w:qFormat/>
    <w:rsid w:val="001D2828"/>
    <w:pPr>
      <w:spacing w:after="120" w:line="276" w:lineRule="auto"/>
      <w:ind w:left="108"/>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6043"/>
    <w:pPr>
      <w:spacing w:after="120"/>
    </w:pPr>
  </w:style>
  <w:style w:type="paragraph" w:styleId="ListParagraph">
    <w:name w:val="List Paragraph"/>
    <w:basedOn w:val="Normal"/>
    <w:uiPriority w:val="1"/>
    <w:qFormat/>
    <w:pPr>
      <w:ind w:left="1060" w:hanging="360"/>
    </w:pPr>
  </w:style>
  <w:style w:type="paragraph" w:customStyle="1" w:styleId="TableParagraph">
    <w:name w:val="Table Paragraph"/>
    <w:basedOn w:val="Normal"/>
    <w:uiPriority w:val="1"/>
    <w:qFormat/>
    <w:pPr>
      <w:spacing w:line="265" w:lineRule="exact"/>
      <w:ind w:left="107"/>
    </w:pPr>
  </w:style>
  <w:style w:type="character" w:styleId="CommentReference">
    <w:name w:val="annotation reference"/>
    <w:basedOn w:val="DefaultParagraphFont"/>
    <w:uiPriority w:val="99"/>
    <w:semiHidden/>
    <w:unhideWhenUsed/>
    <w:rsid w:val="00F07578"/>
    <w:rPr>
      <w:sz w:val="16"/>
      <w:szCs w:val="16"/>
    </w:rPr>
  </w:style>
  <w:style w:type="paragraph" w:styleId="CommentText">
    <w:name w:val="annotation text"/>
    <w:basedOn w:val="Normal"/>
    <w:link w:val="CommentTextChar"/>
    <w:uiPriority w:val="99"/>
    <w:unhideWhenUsed/>
    <w:rsid w:val="00F07578"/>
    <w:rPr>
      <w:sz w:val="20"/>
      <w:szCs w:val="20"/>
    </w:rPr>
  </w:style>
  <w:style w:type="character" w:customStyle="1" w:styleId="CommentTextChar">
    <w:name w:val="Comment Text Char"/>
    <w:basedOn w:val="DefaultParagraphFont"/>
    <w:link w:val="CommentText"/>
    <w:uiPriority w:val="99"/>
    <w:rsid w:val="00F0757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07578"/>
    <w:rPr>
      <w:b/>
      <w:bCs/>
    </w:rPr>
  </w:style>
  <w:style w:type="character" w:customStyle="1" w:styleId="CommentSubjectChar">
    <w:name w:val="Comment Subject Char"/>
    <w:basedOn w:val="CommentTextChar"/>
    <w:link w:val="CommentSubject"/>
    <w:uiPriority w:val="99"/>
    <w:semiHidden/>
    <w:rsid w:val="00F0757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07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78"/>
    <w:rPr>
      <w:rFonts w:ascii="Segoe UI" w:eastAsia="Calibri" w:hAnsi="Segoe UI" w:cs="Segoe UI"/>
      <w:sz w:val="18"/>
      <w:szCs w:val="18"/>
    </w:rPr>
  </w:style>
  <w:style w:type="paragraph" w:styleId="NormalWeb">
    <w:name w:val="Normal (Web)"/>
    <w:basedOn w:val="Normal"/>
    <w:uiPriority w:val="99"/>
    <w:unhideWhenUsed/>
    <w:rsid w:val="000F7A7B"/>
    <w:pPr>
      <w:widowControl/>
      <w:autoSpaceDE/>
      <w:autoSpaceDN/>
    </w:pPr>
    <w:rPr>
      <w:rFonts w:ascii="Times New Roman" w:eastAsiaTheme="minorHAnsi" w:hAnsi="Times New Roman" w:cs="Times New Roman"/>
      <w:sz w:val="24"/>
      <w:szCs w:val="24"/>
    </w:rPr>
  </w:style>
  <w:style w:type="character" w:styleId="FootnoteReference">
    <w:name w:val="footnote reference"/>
    <w:basedOn w:val="DefaultParagraphFont"/>
    <w:semiHidden/>
    <w:unhideWhenUsed/>
    <w:rsid w:val="00795054"/>
    <w:rPr>
      <w:vertAlign w:val="superscript"/>
    </w:rPr>
  </w:style>
  <w:style w:type="paragraph" w:styleId="FootnoteText">
    <w:name w:val="footnote text"/>
    <w:basedOn w:val="Normal"/>
    <w:link w:val="FootnoteTextChar"/>
    <w:unhideWhenUsed/>
    <w:rsid w:val="003A2038"/>
    <w:pPr>
      <w:widowControl/>
      <w:autoSpaceDE/>
      <w:autoSpaceDN/>
    </w:pPr>
    <w:rPr>
      <w:rFonts w:eastAsia="Times New Roman" w:cs="Times New Roman"/>
      <w:sz w:val="20"/>
      <w:szCs w:val="20"/>
      <w:lang w:bidi="ar-JO"/>
    </w:rPr>
  </w:style>
  <w:style w:type="character" w:customStyle="1" w:styleId="FootnoteTextChar">
    <w:name w:val="Footnote Text Char"/>
    <w:basedOn w:val="DefaultParagraphFont"/>
    <w:link w:val="FootnoteText"/>
    <w:rsid w:val="003A2038"/>
    <w:rPr>
      <w:rFonts w:ascii="Calibri" w:eastAsia="Times New Roman" w:hAnsi="Calibri" w:cs="Times New Roman"/>
      <w:sz w:val="20"/>
      <w:szCs w:val="20"/>
      <w:lang w:bidi="ar-JO"/>
    </w:rPr>
  </w:style>
  <w:style w:type="character" w:customStyle="1" w:styleId="BodyTextChar">
    <w:name w:val="Body Text Char"/>
    <w:basedOn w:val="DefaultParagraphFont"/>
    <w:link w:val="BodyText"/>
    <w:uiPriority w:val="1"/>
    <w:rsid w:val="00BD6043"/>
    <w:rPr>
      <w:rFonts w:ascii="Calibri" w:eastAsia="Calibri" w:hAnsi="Calibri" w:cs="Calibri"/>
    </w:rPr>
  </w:style>
  <w:style w:type="character" w:customStyle="1" w:styleId="Heading1Char">
    <w:name w:val="Heading 1 Char"/>
    <w:basedOn w:val="DefaultParagraphFont"/>
    <w:link w:val="Heading1"/>
    <w:uiPriority w:val="1"/>
    <w:rsid w:val="00BD6043"/>
    <w:rPr>
      <w:rFonts w:ascii="Calibri" w:eastAsia="Calibri" w:hAnsi="Calibri" w:cs="Calibri"/>
      <w:b/>
      <w:bCs/>
      <w:sz w:val="36"/>
      <w:szCs w:val="36"/>
    </w:rPr>
  </w:style>
  <w:style w:type="paragraph" w:styleId="Revision">
    <w:name w:val="Revision"/>
    <w:hidden/>
    <w:uiPriority w:val="99"/>
    <w:semiHidden/>
    <w:rsid w:val="00E122F5"/>
    <w:pPr>
      <w:widowControl/>
      <w:autoSpaceDE/>
      <w:autoSpaceDN/>
    </w:pPr>
    <w:rPr>
      <w:rFonts w:ascii="Calibri" w:eastAsia="Calibri" w:hAnsi="Calibri" w:cs="Calibri"/>
    </w:rPr>
  </w:style>
  <w:style w:type="table" w:styleId="TableGrid">
    <w:name w:val="Table Grid"/>
    <w:basedOn w:val="TableNormal"/>
    <w:uiPriority w:val="39"/>
    <w:rsid w:val="0069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DDF"/>
    <w:pPr>
      <w:tabs>
        <w:tab w:val="center" w:pos="4680"/>
        <w:tab w:val="right" w:pos="9360"/>
      </w:tabs>
    </w:pPr>
  </w:style>
  <w:style w:type="character" w:customStyle="1" w:styleId="HeaderChar">
    <w:name w:val="Header Char"/>
    <w:basedOn w:val="DefaultParagraphFont"/>
    <w:link w:val="Header"/>
    <w:uiPriority w:val="99"/>
    <w:rsid w:val="00D26DDF"/>
    <w:rPr>
      <w:rFonts w:ascii="Calibri" w:eastAsia="Calibri" w:hAnsi="Calibri" w:cs="Calibri"/>
    </w:rPr>
  </w:style>
  <w:style w:type="paragraph" w:styleId="Footer">
    <w:name w:val="footer"/>
    <w:basedOn w:val="Normal"/>
    <w:link w:val="FooterChar"/>
    <w:uiPriority w:val="99"/>
    <w:unhideWhenUsed/>
    <w:rsid w:val="00D26DDF"/>
    <w:pPr>
      <w:tabs>
        <w:tab w:val="center" w:pos="4680"/>
        <w:tab w:val="right" w:pos="9360"/>
      </w:tabs>
    </w:pPr>
  </w:style>
  <w:style w:type="character" w:customStyle="1" w:styleId="FooterChar">
    <w:name w:val="Footer Char"/>
    <w:basedOn w:val="DefaultParagraphFont"/>
    <w:link w:val="Footer"/>
    <w:uiPriority w:val="99"/>
    <w:rsid w:val="00D26DDF"/>
    <w:rPr>
      <w:rFonts w:ascii="Calibri" w:eastAsia="Calibri" w:hAnsi="Calibri" w:cs="Calibri"/>
    </w:rPr>
  </w:style>
  <w:style w:type="character" w:customStyle="1" w:styleId="markedcontent">
    <w:name w:val="markedcontent"/>
    <w:rsid w:val="00982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8084">
      <w:bodyDiv w:val="1"/>
      <w:marLeft w:val="0"/>
      <w:marRight w:val="0"/>
      <w:marTop w:val="0"/>
      <w:marBottom w:val="0"/>
      <w:divBdr>
        <w:top w:val="none" w:sz="0" w:space="0" w:color="auto"/>
        <w:left w:val="none" w:sz="0" w:space="0" w:color="auto"/>
        <w:bottom w:val="none" w:sz="0" w:space="0" w:color="auto"/>
        <w:right w:val="none" w:sz="0" w:space="0" w:color="auto"/>
      </w:divBdr>
    </w:div>
    <w:div w:id="190461492">
      <w:bodyDiv w:val="1"/>
      <w:marLeft w:val="0"/>
      <w:marRight w:val="0"/>
      <w:marTop w:val="0"/>
      <w:marBottom w:val="0"/>
      <w:divBdr>
        <w:top w:val="none" w:sz="0" w:space="0" w:color="auto"/>
        <w:left w:val="none" w:sz="0" w:space="0" w:color="auto"/>
        <w:bottom w:val="none" w:sz="0" w:space="0" w:color="auto"/>
        <w:right w:val="none" w:sz="0" w:space="0" w:color="auto"/>
      </w:divBdr>
    </w:div>
    <w:div w:id="255095369">
      <w:bodyDiv w:val="1"/>
      <w:marLeft w:val="0"/>
      <w:marRight w:val="0"/>
      <w:marTop w:val="0"/>
      <w:marBottom w:val="0"/>
      <w:divBdr>
        <w:top w:val="none" w:sz="0" w:space="0" w:color="auto"/>
        <w:left w:val="none" w:sz="0" w:space="0" w:color="auto"/>
        <w:bottom w:val="none" w:sz="0" w:space="0" w:color="auto"/>
        <w:right w:val="none" w:sz="0" w:space="0" w:color="auto"/>
      </w:divBdr>
    </w:div>
    <w:div w:id="496771582">
      <w:bodyDiv w:val="1"/>
      <w:marLeft w:val="0"/>
      <w:marRight w:val="0"/>
      <w:marTop w:val="0"/>
      <w:marBottom w:val="0"/>
      <w:divBdr>
        <w:top w:val="none" w:sz="0" w:space="0" w:color="auto"/>
        <w:left w:val="none" w:sz="0" w:space="0" w:color="auto"/>
        <w:bottom w:val="none" w:sz="0" w:space="0" w:color="auto"/>
        <w:right w:val="none" w:sz="0" w:space="0" w:color="auto"/>
      </w:divBdr>
    </w:div>
    <w:div w:id="538127071">
      <w:bodyDiv w:val="1"/>
      <w:marLeft w:val="0"/>
      <w:marRight w:val="0"/>
      <w:marTop w:val="0"/>
      <w:marBottom w:val="0"/>
      <w:divBdr>
        <w:top w:val="none" w:sz="0" w:space="0" w:color="auto"/>
        <w:left w:val="none" w:sz="0" w:space="0" w:color="auto"/>
        <w:bottom w:val="none" w:sz="0" w:space="0" w:color="auto"/>
        <w:right w:val="none" w:sz="0" w:space="0" w:color="auto"/>
      </w:divBdr>
    </w:div>
    <w:div w:id="677854884">
      <w:bodyDiv w:val="1"/>
      <w:marLeft w:val="0"/>
      <w:marRight w:val="0"/>
      <w:marTop w:val="0"/>
      <w:marBottom w:val="0"/>
      <w:divBdr>
        <w:top w:val="none" w:sz="0" w:space="0" w:color="auto"/>
        <w:left w:val="none" w:sz="0" w:space="0" w:color="auto"/>
        <w:bottom w:val="none" w:sz="0" w:space="0" w:color="auto"/>
        <w:right w:val="none" w:sz="0" w:space="0" w:color="auto"/>
      </w:divBdr>
    </w:div>
    <w:div w:id="1307584788">
      <w:bodyDiv w:val="1"/>
      <w:marLeft w:val="0"/>
      <w:marRight w:val="0"/>
      <w:marTop w:val="0"/>
      <w:marBottom w:val="0"/>
      <w:divBdr>
        <w:top w:val="none" w:sz="0" w:space="0" w:color="auto"/>
        <w:left w:val="none" w:sz="0" w:space="0" w:color="auto"/>
        <w:bottom w:val="none" w:sz="0" w:space="0" w:color="auto"/>
        <w:right w:val="none" w:sz="0" w:space="0" w:color="auto"/>
      </w:divBdr>
    </w:div>
    <w:div w:id="1383483864">
      <w:bodyDiv w:val="1"/>
      <w:marLeft w:val="0"/>
      <w:marRight w:val="0"/>
      <w:marTop w:val="0"/>
      <w:marBottom w:val="0"/>
      <w:divBdr>
        <w:top w:val="none" w:sz="0" w:space="0" w:color="auto"/>
        <w:left w:val="none" w:sz="0" w:space="0" w:color="auto"/>
        <w:bottom w:val="none" w:sz="0" w:space="0" w:color="auto"/>
        <w:right w:val="none" w:sz="0" w:space="0" w:color="auto"/>
      </w:divBdr>
    </w:div>
    <w:div w:id="1497309618">
      <w:bodyDiv w:val="1"/>
      <w:marLeft w:val="0"/>
      <w:marRight w:val="0"/>
      <w:marTop w:val="0"/>
      <w:marBottom w:val="0"/>
      <w:divBdr>
        <w:top w:val="none" w:sz="0" w:space="0" w:color="auto"/>
        <w:left w:val="none" w:sz="0" w:space="0" w:color="auto"/>
        <w:bottom w:val="none" w:sz="0" w:space="0" w:color="auto"/>
        <w:right w:val="none" w:sz="0" w:space="0" w:color="auto"/>
      </w:divBdr>
    </w:div>
    <w:div w:id="1667902306">
      <w:bodyDiv w:val="1"/>
      <w:marLeft w:val="0"/>
      <w:marRight w:val="0"/>
      <w:marTop w:val="0"/>
      <w:marBottom w:val="0"/>
      <w:divBdr>
        <w:top w:val="none" w:sz="0" w:space="0" w:color="auto"/>
        <w:left w:val="none" w:sz="0" w:space="0" w:color="auto"/>
        <w:bottom w:val="none" w:sz="0" w:space="0" w:color="auto"/>
        <w:right w:val="none" w:sz="0" w:space="0" w:color="auto"/>
      </w:divBdr>
    </w:div>
    <w:div w:id="1706054818">
      <w:bodyDiv w:val="1"/>
      <w:marLeft w:val="0"/>
      <w:marRight w:val="0"/>
      <w:marTop w:val="0"/>
      <w:marBottom w:val="0"/>
      <w:divBdr>
        <w:top w:val="none" w:sz="0" w:space="0" w:color="auto"/>
        <w:left w:val="none" w:sz="0" w:space="0" w:color="auto"/>
        <w:bottom w:val="none" w:sz="0" w:space="0" w:color="auto"/>
        <w:right w:val="none" w:sz="0" w:space="0" w:color="auto"/>
      </w:divBdr>
    </w:div>
    <w:div w:id="2022780880">
      <w:bodyDiv w:val="1"/>
      <w:marLeft w:val="0"/>
      <w:marRight w:val="0"/>
      <w:marTop w:val="0"/>
      <w:marBottom w:val="0"/>
      <w:divBdr>
        <w:top w:val="none" w:sz="0" w:space="0" w:color="auto"/>
        <w:left w:val="none" w:sz="0" w:space="0" w:color="auto"/>
        <w:bottom w:val="none" w:sz="0" w:space="0" w:color="auto"/>
        <w:right w:val="none" w:sz="0" w:space="0" w:color="auto"/>
      </w:divBdr>
      <w:divsChild>
        <w:div w:id="16448470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C5BDF-4E72-4CCB-8D54-74068C0B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6022</TotalTime>
  <Pages>12</Pages>
  <Words>3199</Words>
  <Characters>18238</Characters>
  <Application>Microsoft Office Word</Application>
  <DocSecurity>0</DocSecurity>
  <Lines>151</Lines>
  <Paragraphs>42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ME_Study_Program and Descriptions_2014-final_08022014</vt:lpstr>
      <vt:lpstr>Program Objectives</vt:lpstr>
      <vt:lpstr>Learning Outcomes</vt:lpstr>
      <vt:lpstr/>
      <vt:lpstr>Course Delivery Methods</vt:lpstr>
      <vt:lpstr>Admission Requirements</vt:lpstr>
      <vt:lpstr>Degree Requirements (Credit hours)</vt:lpstr>
      <vt:lpstr>Curriculum (Credit hours)</vt:lpstr>
      <vt:lpstr>        Compulsory Requirements: (21 credit hours)</vt:lpstr>
      <vt:lpstr>        Elective Courses: (03 credit hours out of the following)</vt:lpstr>
      <vt:lpstr>        Project Elective Requirements: (03 credit hours)</vt:lpstr>
      <vt:lpstr>        Thesis: (09 credit hours)</vt:lpstr>
      <vt:lpstr>Course Descriptions</vt:lpstr>
      <vt:lpstr>Compulsory Courses</vt:lpstr>
      <vt:lpstr>Elective Courses</vt:lpstr>
      <vt:lpstr>Project Elective Requirements</vt:lpstr>
      <vt:lpstr>Thesis Requirements</vt:lpstr>
    </vt:vector>
  </TitlesOfParts>
  <Company/>
  <LinksUpToDate>false</LinksUpToDate>
  <CharactersWithSpaces>21395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ME_Study_Program and Descriptions_2014-final_08022014</dc:title>
  <dc:subject/>
  <dc:creator>iyas.khader</dc:creator>
  <cp:keywords/>
  <dc:description/>
  <cp:lastModifiedBy>Alatrash, Farah</cp:lastModifiedBy>
  <cp:revision>10</cp:revision>
  <cp:lastPrinted>2019-12-31T07:42:00Z</cp:lastPrinted>
  <dcterms:created xsi:type="dcterms:W3CDTF">2023-05-29T11:12:00Z</dcterms:created>
  <dcterms:modified xsi:type="dcterms:W3CDTF">2023-06-06T12:38:00Z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2015-03-15T00:00:00Z</vt:filetime>
  </property>
  <property fmtid="{D5CDD505-2E9C-101B-9397-08002B2CF9AE}" pid="3" name="Creator">
    <vt:lpwstr>PDFCreator 2.0.2.0</vt:lpwstr>
  </property>
  <property fmtid="{D5CDD505-2E9C-101B-9397-08002B2CF9AE}" pid="4" name="LastSaved">
    <vt:filetime>2018-12-19T00:00:00Z</vt:filetime>
  </property>
  <property fmtid="{D5CDD505-2E9C-101B-9397-08002B2CF9AE}" pid="5" name="GrammarlyDocumentId">
    <vt:lpwstr>4deaa0ee5843f1c94d3976fd580d8a5a4c2308403ba8edbb7d4cf97a5cd8276e</vt:lpwstr>
  </property>
</Properties>
</file>