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5DE06" w14:textId="12514243" w:rsidR="000D7384" w:rsidRPr="00E1375D" w:rsidRDefault="000D7384" w:rsidP="000D7384">
      <w:pPr>
        <w:jc w:val="center"/>
        <w:rPr>
          <w:rFonts w:cstheme="minorHAnsi"/>
          <w:sz w:val="32"/>
          <w:szCs w:val="32"/>
        </w:rPr>
      </w:pPr>
      <w:bookmarkStart w:id="0" w:name="_GoBack"/>
      <w:bookmarkEnd w:id="0"/>
    </w:p>
    <w:p w14:paraId="36572921" w14:textId="5D7E8D57" w:rsidR="00285FAB" w:rsidRPr="00E1375D" w:rsidRDefault="0072028F" w:rsidP="0072028F">
      <w:pPr>
        <w:tabs>
          <w:tab w:val="left" w:pos="3105"/>
          <w:tab w:val="left" w:pos="6090"/>
          <w:tab w:val="right" w:pos="9638"/>
        </w:tabs>
        <w:rPr>
          <w:rFonts w:cstheme="minorHAnsi"/>
          <w:color w:val="3B3838" w:themeColor="background2" w:themeShade="40"/>
          <w:sz w:val="24"/>
          <w:szCs w:val="24"/>
          <w:lang w:val="en-US"/>
        </w:rPr>
      </w:pPr>
      <w:r>
        <w:rPr>
          <w:rFonts w:cstheme="minorHAnsi"/>
          <w:color w:val="3B3838" w:themeColor="background2" w:themeShade="40"/>
          <w:sz w:val="24"/>
          <w:szCs w:val="24"/>
          <w:lang w:val="en-US"/>
        </w:rPr>
        <w:tab/>
      </w:r>
    </w:p>
    <w:p w14:paraId="49E9513F" w14:textId="71F95FD8" w:rsidR="000D141E" w:rsidRDefault="000D141E" w:rsidP="00285FAB">
      <w:pPr>
        <w:jc w:val="center"/>
        <w:rPr>
          <w:rFonts w:cstheme="minorHAnsi"/>
          <w:b/>
          <w:bCs/>
          <w:color w:val="3B3838" w:themeColor="background2" w:themeShade="40"/>
          <w:sz w:val="36"/>
          <w:szCs w:val="36"/>
          <w:lang w:val="en-US"/>
        </w:rPr>
      </w:pPr>
      <w:r>
        <w:rPr>
          <w:rFonts w:cstheme="minorHAnsi"/>
          <w:b/>
          <w:bCs/>
          <w:color w:val="3B3838" w:themeColor="background2" w:themeShade="40"/>
          <w:sz w:val="36"/>
          <w:szCs w:val="36"/>
          <w:lang w:val="en-US"/>
        </w:rPr>
        <w:t>Germany Survival Guide</w:t>
      </w:r>
    </w:p>
    <w:p w14:paraId="2726E406" w14:textId="77777777" w:rsidR="000D141E" w:rsidRPr="000D141E" w:rsidRDefault="00E1375D" w:rsidP="000D141E">
      <w:pPr>
        <w:jc w:val="center"/>
        <w:rPr>
          <w:rFonts w:cstheme="minorHAnsi"/>
          <w:b/>
          <w:bCs/>
          <w:color w:val="3B3838" w:themeColor="background2" w:themeShade="40"/>
          <w:sz w:val="28"/>
          <w:szCs w:val="28"/>
          <w:lang w:val="en-US"/>
        </w:rPr>
      </w:pPr>
      <w:r w:rsidRPr="000D141E">
        <w:rPr>
          <w:rFonts w:cstheme="minorHAnsi"/>
          <w:b/>
          <w:bCs/>
          <w:color w:val="3B3838" w:themeColor="background2" w:themeShade="40"/>
          <w:sz w:val="28"/>
          <w:szCs w:val="28"/>
          <w:lang w:val="en-US"/>
        </w:rPr>
        <w:t xml:space="preserve">GJU Staff Mobility Program </w:t>
      </w:r>
    </w:p>
    <w:p w14:paraId="6CE52B5F" w14:textId="77777777" w:rsidR="0083215C" w:rsidRDefault="0083215C" w:rsidP="006043BE">
      <w:pPr>
        <w:rPr>
          <w:rFonts w:cstheme="minorHAnsi"/>
          <w:b/>
          <w:bCs/>
          <w:color w:val="3B3838" w:themeColor="background2" w:themeShade="40"/>
          <w:sz w:val="28"/>
          <w:szCs w:val="28"/>
          <w:lang w:val="en-US"/>
        </w:rPr>
      </w:pPr>
    </w:p>
    <w:p w14:paraId="168B6399" w14:textId="2EBDD186" w:rsidR="000D141E" w:rsidRDefault="000D141E" w:rsidP="006043BE">
      <w:pPr>
        <w:rPr>
          <w:rFonts w:cstheme="minorHAnsi"/>
          <w:color w:val="3B3838" w:themeColor="background2" w:themeShade="40"/>
          <w:sz w:val="24"/>
          <w:szCs w:val="24"/>
          <w:lang w:val="en-US"/>
        </w:rPr>
      </w:pPr>
      <w:r w:rsidRPr="000D141E">
        <w:rPr>
          <w:rFonts w:cstheme="minorHAnsi"/>
          <w:color w:val="3B3838" w:themeColor="background2" w:themeShade="40"/>
          <w:sz w:val="24"/>
          <w:szCs w:val="24"/>
          <w:lang w:val="en-US"/>
        </w:rPr>
        <w:t>We are happy to share with you the “German Survival Guide” in which we have gathered important information regarding life and culture in Germany. This may help you before and during your stay in Germany.</w:t>
      </w:r>
    </w:p>
    <w:p w14:paraId="431BDED1" w14:textId="77777777" w:rsidR="0083215C" w:rsidRPr="00E1375D" w:rsidRDefault="0083215C" w:rsidP="006043BE">
      <w:pPr>
        <w:rPr>
          <w:rFonts w:cstheme="minorHAnsi"/>
          <w:color w:val="3B3838" w:themeColor="background2" w:themeShade="40"/>
          <w:sz w:val="24"/>
          <w:szCs w:val="24"/>
          <w:lang w:val="en-US"/>
        </w:rPr>
      </w:pPr>
    </w:p>
    <w:sdt>
      <w:sdtPr>
        <w:rPr>
          <w:rFonts w:asciiTheme="minorHAnsi" w:eastAsiaTheme="minorHAnsi" w:hAnsiTheme="minorHAnsi" w:cstheme="minorBidi"/>
          <w:color w:val="auto"/>
          <w:sz w:val="22"/>
          <w:szCs w:val="22"/>
          <w:lang w:eastAsia="en-US"/>
        </w:rPr>
        <w:id w:val="1052350353"/>
        <w:docPartObj>
          <w:docPartGallery w:val="Table of Contents"/>
          <w:docPartUnique/>
        </w:docPartObj>
      </w:sdtPr>
      <w:sdtEndPr>
        <w:rPr>
          <w:b/>
          <w:bCs/>
        </w:rPr>
      </w:sdtEndPr>
      <w:sdtContent>
        <w:p w14:paraId="3B64E68D" w14:textId="1CCBE142" w:rsidR="006043BE" w:rsidRPr="00E1375D" w:rsidRDefault="006043BE" w:rsidP="00AB00E0">
          <w:pPr>
            <w:pStyle w:val="TOCHeading"/>
            <w:spacing w:after="240"/>
            <w:rPr>
              <w:rFonts w:asciiTheme="minorHAnsi" w:hAnsiTheme="minorHAnsi"/>
              <w:lang w:val="en-US"/>
            </w:rPr>
          </w:pPr>
          <w:r w:rsidRPr="00E1375D">
            <w:rPr>
              <w:rFonts w:asciiTheme="minorHAnsi" w:hAnsiTheme="minorHAnsi"/>
              <w:lang w:val="en-US"/>
            </w:rPr>
            <w:t>Content</w:t>
          </w:r>
        </w:p>
        <w:p w14:paraId="553C0283" w14:textId="77777777" w:rsidR="00777F28" w:rsidRDefault="006043BE">
          <w:pPr>
            <w:pStyle w:val="TOC1"/>
            <w:tabs>
              <w:tab w:val="left" w:pos="440"/>
              <w:tab w:val="right" w:leader="dot" w:pos="9628"/>
            </w:tabs>
            <w:rPr>
              <w:rFonts w:eastAsiaTheme="minorEastAsia"/>
              <w:noProof/>
              <w:lang w:eastAsia="de-DE"/>
            </w:rPr>
          </w:pPr>
          <w:r w:rsidRPr="00E1375D">
            <w:fldChar w:fldCharType="begin"/>
          </w:r>
          <w:r w:rsidRPr="00E1375D">
            <w:instrText xml:space="preserve"> TOC \o "1-3" \h \z \u </w:instrText>
          </w:r>
          <w:r w:rsidRPr="00E1375D">
            <w:fldChar w:fldCharType="separate"/>
          </w:r>
          <w:hyperlink w:anchor="_Toc93312815" w:history="1">
            <w:r w:rsidR="00777F28" w:rsidRPr="00BC3332">
              <w:rPr>
                <w:rStyle w:val="Hyperlink"/>
                <w:noProof/>
                <w:lang w:val="en-US"/>
              </w:rPr>
              <w:t>1.</w:t>
            </w:r>
            <w:r w:rsidR="00777F28">
              <w:rPr>
                <w:rFonts w:eastAsiaTheme="minorEastAsia"/>
                <w:noProof/>
                <w:lang w:eastAsia="de-DE"/>
              </w:rPr>
              <w:tab/>
            </w:r>
            <w:r w:rsidR="00777F28" w:rsidRPr="00BC3332">
              <w:rPr>
                <w:rStyle w:val="Hyperlink"/>
                <w:noProof/>
                <w:lang w:val="en-US"/>
              </w:rPr>
              <w:t>General Information about Germany</w:t>
            </w:r>
            <w:r w:rsidR="00777F28">
              <w:rPr>
                <w:noProof/>
                <w:webHidden/>
              </w:rPr>
              <w:tab/>
            </w:r>
            <w:r w:rsidR="00777F28">
              <w:rPr>
                <w:noProof/>
                <w:webHidden/>
              </w:rPr>
              <w:fldChar w:fldCharType="begin"/>
            </w:r>
            <w:r w:rsidR="00777F28">
              <w:rPr>
                <w:noProof/>
                <w:webHidden/>
              </w:rPr>
              <w:instrText xml:space="preserve"> PAGEREF _Toc93312815 \h </w:instrText>
            </w:r>
            <w:r w:rsidR="00777F28">
              <w:rPr>
                <w:noProof/>
                <w:webHidden/>
              </w:rPr>
            </w:r>
            <w:r w:rsidR="00777F28">
              <w:rPr>
                <w:noProof/>
                <w:webHidden/>
              </w:rPr>
              <w:fldChar w:fldCharType="separate"/>
            </w:r>
            <w:r w:rsidR="00777F28">
              <w:rPr>
                <w:noProof/>
                <w:webHidden/>
              </w:rPr>
              <w:t>2</w:t>
            </w:r>
            <w:r w:rsidR="00777F28">
              <w:rPr>
                <w:noProof/>
                <w:webHidden/>
              </w:rPr>
              <w:fldChar w:fldCharType="end"/>
            </w:r>
          </w:hyperlink>
        </w:p>
        <w:p w14:paraId="7A393E44" w14:textId="77777777" w:rsidR="00777F28" w:rsidRDefault="00A57942">
          <w:pPr>
            <w:pStyle w:val="TOC1"/>
            <w:tabs>
              <w:tab w:val="left" w:pos="440"/>
              <w:tab w:val="right" w:leader="dot" w:pos="9628"/>
            </w:tabs>
            <w:rPr>
              <w:rFonts w:eastAsiaTheme="minorEastAsia"/>
              <w:noProof/>
              <w:lang w:eastAsia="de-DE"/>
            </w:rPr>
          </w:pPr>
          <w:hyperlink w:anchor="_Toc93312816" w:history="1">
            <w:r w:rsidR="00777F28" w:rsidRPr="00BC3332">
              <w:rPr>
                <w:rStyle w:val="Hyperlink"/>
                <w:rFonts w:cstheme="majorHAnsi"/>
                <w:noProof/>
                <w:lang w:val="en-US"/>
              </w:rPr>
              <w:t>2.</w:t>
            </w:r>
            <w:r w:rsidR="00777F28">
              <w:rPr>
                <w:rFonts w:eastAsiaTheme="minorEastAsia"/>
                <w:noProof/>
                <w:lang w:eastAsia="de-DE"/>
              </w:rPr>
              <w:tab/>
            </w:r>
            <w:r w:rsidR="00777F28" w:rsidRPr="00BC3332">
              <w:rPr>
                <w:rStyle w:val="Hyperlink"/>
                <w:rFonts w:cstheme="majorHAnsi"/>
                <w:noProof/>
                <w:lang w:val="en-US"/>
              </w:rPr>
              <w:t>Culture</w:t>
            </w:r>
            <w:r w:rsidR="00777F28">
              <w:rPr>
                <w:noProof/>
                <w:webHidden/>
              </w:rPr>
              <w:tab/>
            </w:r>
            <w:r w:rsidR="00777F28">
              <w:rPr>
                <w:noProof/>
                <w:webHidden/>
              </w:rPr>
              <w:fldChar w:fldCharType="begin"/>
            </w:r>
            <w:r w:rsidR="00777F28">
              <w:rPr>
                <w:noProof/>
                <w:webHidden/>
              </w:rPr>
              <w:instrText xml:space="preserve"> PAGEREF _Toc93312816 \h </w:instrText>
            </w:r>
            <w:r w:rsidR="00777F28">
              <w:rPr>
                <w:noProof/>
                <w:webHidden/>
              </w:rPr>
            </w:r>
            <w:r w:rsidR="00777F28">
              <w:rPr>
                <w:noProof/>
                <w:webHidden/>
              </w:rPr>
              <w:fldChar w:fldCharType="separate"/>
            </w:r>
            <w:r w:rsidR="00777F28">
              <w:rPr>
                <w:noProof/>
                <w:webHidden/>
              </w:rPr>
              <w:t>5</w:t>
            </w:r>
            <w:r w:rsidR="00777F28">
              <w:rPr>
                <w:noProof/>
                <w:webHidden/>
              </w:rPr>
              <w:fldChar w:fldCharType="end"/>
            </w:r>
          </w:hyperlink>
        </w:p>
        <w:p w14:paraId="0116BF60" w14:textId="77777777" w:rsidR="00777F28" w:rsidRDefault="00A57942">
          <w:pPr>
            <w:pStyle w:val="TOC1"/>
            <w:tabs>
              <w:tab w:val="left" w:pos="440"/>
              <w:tab w:val="right" w:leader="dot" w:pos="9628"/>
            </w:tabs>
            <w:rPr>
              <w:rFonts w:eastAsiaTheme="minorEastAsia"/>
              <w:noProof/>
              <w:lang w:eastAsia="de-DE"/>
            </w:rPr>
          </w:pPr>
          <w:hyperlink w:anchor="_Toc93312817" w:history="1">
            <w:r w:rsidR="00777F28" w:rsidRPr="00BC3332">
              <w:rPr>
                <w:rStyle w:val="Hyperlink"/>
                <w:noProof/>
                <w:lang w:val="en-US"/>
              </w:rPr>
              <w:t>3.</w:t>
            </w:r>
            <w:r w:rsidR="00777F28">
              <w:rPr>
                <w:rFonts w:eastAsiaTheme="minorEastAsia"/>
                <w:noProof/>
                <w:lang w:eastAsia="de-DE"/>
              </w:rPr>
              <w:tab/>
            </w:r>
            <w:r w:rsidR="00777F28" w:rsidRPr="00BC3332">
              <w:rPr>
                <w:rStyle w:val="Hyperlink"/>
                <w:noProof/>
                <w:lang w:val="en-US"/>
              </w:rPr>
              <w:t>Daily live</w:t>
            </w:r>
            <w:r w:rsidR="00777F28">
              <w:rPr>
                <w:noProof/>
                <w:webHidden/>
              </w:rPr>
              <w:tab/>
            </w:r>
            <w:r w:rsidR="00777F28">
              <w:rPr>
                <w:noProof/>
                <w:webHidden/>
              </w:rPr>
              <w:fldChar w:fldCharType="begin"/>
            </w:r>
            <w:r w:rsidR="00777F28">
              <w:rPr>
                <w:noProof/>
                <w:webHidden/>
              </w:rPr>
              <w:instrText xml:space="preserve"> PAGEREF _Toc93312817 \h </w:instrText>
            </w:r>
            <w:r w:rsidR="00777F28">
              <w:rPr>
                <w:noProof/>
                <w:webHidden/>
              </w:rPr>
            </w:r>
            <w:r w:rsidR="00777F28">
              <w:rPr>
                <w:noProof/>
                <w:webHidden/>
              </w:rPr>
              <w:fldChar w:fldCharType="separate"/>
            </w:r>
            <w:r w:rsidR="00777F28">
              <w:rPr>
                <w:noProof/>
                <w:webHidden/>
              </w:rPr>
              <w:t>6</w:t>
            </w:r>
            <w:r w:rsidR="00777F28">
              <w:rPr>
                <w:noProof/>
                <w:webHidden/>
              </w:rPr>
              <w:fldChar w:fldCharType="end"/>
            </w:r>
          </w:hyperlink>
        </w:p>
        <w:p w14:paraId="60B88556" w14:textId="77777777" w:rsidR="00777F28" w:rsidRDefault="00A57942">
          <w:pPr>
            <w:pStyle w:val="TOC1"/>
            <w:tabs>
              <w:tab w:val="left" w:pos="440"/>
              <w:tab w:val="right" w:leader="dot" w:pos="9628"/>
            </w:tabs>
            <w:rPr>
              <w:rFonts w:eastAsiaTheme="minorEastAsia"/>
              <w:noProof/>
              <w:lang w:eastAsia="de-DE"/>
            </w:rPr>
          </w:pPr>
          <w:hyperlink w:anchor="_Toc93312818" w:history="1">
            <w:r w:rsidR="00777F28" w:rsidRPr="00BC3332">
              <w:rPr>
                <w:rStyle w:val="Hyperlink"/>
                <w:noProof/>
                <w:lang w:val="en-US"/>
              </w:rPr>
              <w:t>4.</w:t>
            </w:r>
            <w:r w:rsidR="00777F28">
              <w:rPr>
                <w:rFonts w:eastAsiaTheme="minorEastAsia"/>
                <w:noProof/>
                <w:lang w:eastAsia="de-DE"/>
              </w:rPr>
              <w:tab/>
            </w:r>
            <w:r w:rsidR="00777F28" w:rsidRPr="00BC3332">
              <w:rPr>
                <w:rStyle w:val="Hyperlink"/>
                <w:noProof/>
                <w:lang w:val="en-US"/>
              </w:rPr>
              <w:t>Transportation</w:t>
            </w:r>
            <w:r w:rsidR="00777F28">
              <w:rPr>
                <w:noProof/>
                <w:webHidden/>
              </w:rPr>
              <w:tab/>
            </w:r>
            <w:r w:rsidR="00777F28">
              <w:rPr>
                <w:noProof/>
                <w:webHidden/>
              </w:rPr>
              <w:fldChar w:fldCharType="begin"/>
            </w:r>
            <w:r w:rsidR="00777F28">
              <w:rPr>
                <w:noProof/>
                <w:webHidden/>
              </w:rPr>
              <w:instrText xml:space="preserve"> PAGEREF _Toc93312818 \h </w:instrText>
            </w:r>
            <w:r w:rsidR="00777F28">
              <w:rPr>
                <w:noProof/>
                <w:webHidden/>
              </w:rPr>
            </w:r>
            <w:r w:rsidR="00777F28">
              <w:rPr>
                <w:noProof/>
                <w:webHidden/>
              </w:rPr>
              <w:fldChar w:fldCharType="separate"/>
            </w:r>
            <w:r w:rsidR="00777F28">
              <w:rPr>
                <w:noProof/>
                <w:webHidden/>
              </w:rPr>
              <w:t>9</w:t>
            </w:r>
            <w:r w:rsidR="00777F28">
              <w:rPr>
                <w:noProof/>
                <w:webHidden/>
              </w:rPr>
              <w:fldChar w:fldCharType="end"/>
            </w:r>
          </w:hyperlink>
        </w:p>
        <w:p w14:paraId="21E02EAE" w14:textId="77777777" w:rsidR="00777F28" w:rsidRDefault="00A57942">
          <w:pPr>
            <w:pStyle w:val="TOC1"/>
            <w:tabs>
              <w:tab w:val="left" w:pos="440"/>
              <w:tab w:val="right" w:leader="dot" w:pos="9628"/>
            </w:tabs>
            <w:rPr>
              <w:rFonts w:eastAsiaTheme="minorEastAsia"/>
              <w:noProof/>
              <w:lang w:eastAsia="de-DE"/>
            </w:rPr>
          </w:pPr>
          <w:hyperlink w:anchor="_Toc93312819" w:history="1">
            <w:r w:rsidR="00777F28" w:rsidRPr="00BC3332">
              <w:rPr>
                <w:rStyle w:val="Hyperlink"/>
                <w:noProof/>
                <w:lang w:val="en-US"/>
              </w:rPr>
              <w:t>5.</w:t>
            </w:r>
            <w:r w:rsidR="00777F28">
              <w:rPr>
                <w:rFonts w:eastAsiaTheme="minorEastAsia"/>
                <w:noProof/>
                <w:lang w:eastAsia="de-DE"/>
              </w:rPr>
              <w:tab/>
            </w:r>
            <w:r w:rsidR="00777F28" w:rsidRPr="00BC3332">
              <w:rPr>
                <w:rStyle w:val="Hyperlink"/>
                <w:noProof/>
                <w:lang w:val="en-US"/>
              </w:rPr>
              <w:t>Other things to know</w:t>
            </w:r>
            <w:r w:rsidR="00777F28">
              <w:rPr>
                <w:noProof/>
                <w:webHidden/>
              </w:rPr>
              <w:tab/>
            </w:r>
            <w:r w:rsidR="00777F28">
              <w:rPr>
                <w:noProof/>
                <w:webHidden/>
              </w:rPr>
              <w:fldChar w:fldCharType="begin"/>
            </w:r>
            <w:r w:rsidR="00777F28">
              <w:rPr>
                <w:noProof/>
                <w:webHidden/>
              </w:rPr>
              <w:instrText xml:space="preserve"> PAGEREF _Toc93312819 \h </w:instrText>
            </w:r>
            <w:r w:rsidR="00777F28">
              <w:rPr>
                <w:noProof/>
                <w:webHidden/>
              </w:rPr>
            </w:r>
            <w:r w:rsidR="00777F28">
              <w:rPr>
                <w:noProof/>
                <w:webHidden/>
              </w:rPr>
              <w:fldChar w:fldCharType="separate"/>
            </w:r>
            <w:r w:rsidR="00777F28">
              <w:rPr>
                <w:noProof/>
                <w:webHidden/>
              </w:rPr>
              <w:t>12</w:t>
            </w:r>
            <w:r w:rsidR="00777F28">
              <w:rPr>
                <w:noProof/>
                <w:webHidden/>
              </w:rPr>
              <w:fldChar w:fldCharType="end"/>
            </w:r>
          </w:hyperlink>
        </w:p>
        <w:p w14:paraId="306B8082" w14:textId="77777777" w:rsidR="00777F28" w:rsidRDefault="00A57942">
          <w:pPr>
            <w:pStyle w:val="TOC1"/>
            <w:tabs>
              <w:tab w:val="left" w:pos="440"/>
              <w:tab w:val="right" w:leader="dot" w:pos="9628"/>
            </w:tabs>
            <w:rPr>
              <w:rFonts w:eastAsiaTheme="minorEastAsia"/>
              <w:noProof/>
              <w:lang w:eastAsia="de-DE"/>
            </w:rPr>
          </w:pPr>
          <w:hyperlink w:anchor="_Toc93312820" w:history="1">
            <w:r w:rsidR="00777F28" w:rsidRPr="00BC3332">
              <w:rPr>
                <w:rStyle w:val="Hyperlink"/>
                <w:noProof/>
                <w:lang w:val="en-US"/>
              </w:rPr>
              <w:t>6.</w:t>
            </w:r>
            <w:r w:rsidR="00777F28">
              <w:rPr>
                <w:rFonts w:eastAsiaTheme="minorEastAsia"/>
                <w:noProof/>
                <w:lang w:eastAsia="de-DE"/>
              </w:rPr>
              <w:tab/>
            </w:r>
            <w:r w:rsidR="00777F28" w:rsidRPr="00BC3332">
              <w:rPr>
                <w:rStyle w:val="Hyperlink"/>
                <w:noProof/>
                <w:lang w:val="en-US"/>
              </w:rPr>
              <w:t>Activities in free time</w:t>
            </w:r>
            <w:r w:rsidR="00777F28">
              <w:rPr>
                <w:noProof/>
                <w:webHidden/>
              </w:rPr>
              <w:tab/>
            </w:r>
            <w:r w:rsidR="00777F28">
              <w:rPr>
                <w:noProof/>
                <w:webHidden/>
              </w:rPr>
              <w:fldChar w:fldCharType="begin"/>
            </w:r>
            <w:r w:rsidR="00777F28">
              <w:rPr>
                <w:noProof/>
                <w:webHidden/>
              </w:rPr>
              <w:instrText xml:space="preserve"> PAGEREF _Toc93312820 \h </w:instrText>
            </w:r>
            <w:r w:rsidR="00777F28">
              <w:rPr>
                <w:noProof/>
                <w:webHidden/>
              </w:rPr>
            </w:r>
            <w:r w:rsidR="00777F28">
              <w:rPr>
                <w:noProof/>
                <w:webHidden/>
              </w:rPr>
              <w:fldChar w:fldCharType="separate"/>
            </w:r>
            <w:r w:rsidR="00777F28">
              <w:rPr>
                <w:noProof/>
                <w:webHidden/>
              </w:rPr>
              <w:t>14</w:t>
            </w:r>
            <w:r w:rsidR="00777F28">
              <w:rPr>
                <w:noProof/>
                <w:webHidden/>
              </w:rPr>
              <w:fldChar w:fldCharType="end"/>
            </w:r>
          </w:hyperlink>
        </w:p>
        <w:p w14:paraId="272DD704" w14:textId="77777777" w:rsidR="00777F28" w:rsidRDefault="00A57942">
          <w:pPr>
            <w:pStyle w:val="TOC1"/>
            <w:tabs>
              <w:tab w:val="left" w:pos="440"/>
              <w:tab w:val="right" w:leader="dot" w:pos="9628"/>
            </w:tabs>
            <w:rPr>
              <w:rFonts w:eastAsiaTheme="minorEastAsia"/>
              <w:noProof/>
              <w:lang w:eastAsia="de-DE"/>
            </w:rPr>
          </w:pPr>
          <w:hyperlink w:anchor="_Toc93312821" w:history="1">
            <w:r w:rsidR="00777F28" w:rsidRPr="00BC3332">
              <w:rPr>
                <w:rStyle w:val="Hyperlink"/>
                <w:noProof/>
                <w:lang w:val="en-US"/>
              </w:rPr>
              <w:t>7.</w:t>
            </w:r>
            <w:r w:rsidR="00777F28">
              <w:rPr>
                <w:rFonts w:eastAsiaTheme="minorEastAsia"/>
                <w:noProof/>
                <w:lang w:eastAsia="de-DE"/>
              </w:rPr>
              <w:tab/>
            </w:r>
            <w:r w:rsidR="00777F28" w:rsidRPr="00BC3332">
              <w:rPr>
                <w:rStyle w:val="Hyperlink"/>
                <w:noProof/>
                <w:lang w:val="en-US"/>
              </w:rPr>
              <w:t>Public Holidays</w:t>
            </w:r>
            <w:r w:rsidR="00777F28">
              <w:rPr>
                <w:noProof/>
                <w:webHidden/>
              </w:rPr>
              <w:tab/>
            </w:r>
            <w:r w:rsidR="00777F28">
              <w:rPr>
                <w:noProof/>
                <w:webHidden/>
              </w:rPr>
              <w:fldChar w:fldCharType="begin"/>
            </w:r>
            <w:r w:rsidR="00777F28">
              <w:rPr>
                <w:noProof/>
                <w:webHidden/>
              </w:rPr>
              <w:instrText xml:space="preserve"> PAGEREF _Toc93312821 \h </w:instrText>
            </w:r>
            <w:r w:rsidR="00777F28">
              <w:rPr>
                <w:noProof/>
                <w:webHidden/>
              </w:rPr>
            </w:r>
            <w:r w:rsidR="00777F28">
              <w:rPr>
                <w:noProof/>
                <w:webHidden/>
              </w:rPr>
              <w:fldChar w:fldCharType="separate"/>
            </w:r>
            <w:r w:rsidR="00777F28">
              <w:rPr>
                <w:noProof/>
                <w:webHidden/>
              </w:rPr>
              <w:t>17</w:t>
            </w:r>
            <w:r w:rsidR="00777F28">
              <w:rPr>
                <w:noProof/>
                <w:webHidden/>
              </w:rPr>
              <w:fldChar w:fldCharType="end"/>
            </w:r>
          </w:hyperlink>
        </w:p>
        <w:p w14:paraId="28ED94AD" w14:textId="2E8EA0E8" w:rsidR="006043BE" w:rsidRPr="00E1375D" w:rsidRDefault="006043BE">
          <w:r w:rsidRPr="00E1375D">
            <w:rPr>
              <w:b/>
              <w:bCs/>
            </w:rPr>
            <w:fldChar w:fldCharType="end"/>
          </w:r>
        </w:p>
      </w:sdtContent>
    </w:sdt>
    <w:p w14:paraId="7ED962ED" w14:textId="74B52AE3" w:rsidR="006043BE" w:rsidRPr="00E1375D" w:rsidRDefault="006043BE" w:rsidP="006043BE">
      <w:pPr>
        <w:rPr>
          <w:rFonts w:cstheme="minorHAnsi"/>
          <w:color w:val="3B3838" w:themeColor="background2" w:themeShade="40"/>
          <w:sz w:val="24"/>
          <w:szCs w:val="24"/>
          <w:lang w:val="en-US"/>
        </w:rPr>
      </w:pPr>
    </w:p>
    <w:p w14:paraId="653B2BFE" w14:textId="2A138DE9" w:rsidR="006043BE" w:rsidRPr="00E1375D" w:rsidRDefault="006043BE" w:rsidP="006043BE">
      <w:pPr>
        <w:rPr>
          <w:rFonts w:cstheme="minorHAnsi"/>
          <w:color w:val="3B3838" w:themeColor="background2" w:themeShade="40"/>
          <w:sz w:val="24"/>
          <w:szCs w:val="24"/>
          <w:lang w:val="en-US"/>
        </w:rPr>
      </w:pPr>
    </w:p>
    <w:p w14:paraId="4B37E6EE" w14:textId="548D665C" w:rsidR="006043BE" w:rsidRPr="00E1375D" w:rsidRDefault="006043BE" w:rsidP="006043BE">
      <w:pPr>
        <w:rPr>
          <w:rFonts w:cstheme="minorHAnsi"/>
          <w:color w:val="3B3838" w:themeColor="background2" w:themeShade="40"/>
          <w:sz w:val="24"/>
          <w:szCs w:val="24"/>
          <w:lang w:val="en-US"/>
        </w:rPr>
      </w:pPr>
    </w:p>
    <w:p w14:paraId="4F9CB8E7" w14:textId="4A6E5BD2" w:rsidR="006043BE" w:rsidRPr="00E1375D" w:rsidRDefault="006043BE" w:rsidP="006043BE">
      <w:pPr>
        <w:rPr>
          <w:rFonts w:cstheme="minorHAnsi"/>
          <w:color w:val="3B3838" w:themeColor="background2" w:themeShade="40"/>
          <w:sz w:val="24"/>
          <w:szCs w:val="24"/>
          <w:lang w:val="en-US"/>
        </w:rPr>
      </w:pPr>
    </w:p>
    <w:p w14:paraId="06C56255" w14:textId="7AE1EC7C" w:rsidR="006043BE" w:rsidRPr="00E1375D" w:rsidRDefault="006043BE" w:rsidP="006043BE">
      <w:pPr>
        <w:rPr>
          <w:rFonts w:cstheme="minorHAnsi"/>
          <w:color w:val="3B3838" w:themeColor="background2" w:themeShade="40"/>
          <w:sz w:val="24"/>
          <w:szCs w:val="24"/>
          <w:lang w:val="en-US"/>
        </w:rPr>
      </w:pPr>
    </w:p>
    <w:p w14:paraId="6D1A4C7D" w14:textId="77777777" w:rsidR="0083215C" w:rsidRDefault="0083215C">
      <w:pPr>
        <w:rPr>
          <w:rFonts w:eastAsiaTheme="majorEastAsia" w:cstheme="majorBidi"/>
          <w:color w:val="2F5496" w:themeColor="accent1" w:themeShade="BF"/>
          <w:sz w:val="32"/>
          <w:szCs w:val="32"/>
          <w:lang w:val="en-US"/>
        </w:rPr>
      </w:pPr>
      <w:r>
        <w:rPr>
          <w:lang w:val="en-US"/>
        </w:rPr>
        <w:br w:type="page"/>
      </w:r>
    </w:p>
    <w:p w14:paraId="121628FD" w14:textId="30776B82" w:rsidR="00383944" w:rsidRPr="00B34D6E" w:rsidRDefault="008D17BC" w:rsidP="00CC6679">
      <w:pPr>
        <w:pStyle w:val="Heading1"/>
        <w:numPr>
          <w:ilvl w:val="0"/>
          <w:numId w:val="1"/>
        </w:numPr>
        <w:spacing w:after="240"/>
        <w:ind w:left="426" w:hanging="426"/>
        <w:rPr>
          <w:rFonts w:asciiTheme="minorHAnsi" w:hAnsiTheme="minorHAnsi"/>
          <w:lang w:val="en-US"/>
        </w:rPr>
      </w:pPr>
      <w:bookmarkStart w:id="1" w:name="_Toc93312815"/>
      <w:r w:rsidRPr="008D17BC">
        <w:rPr>
          <w:noProof/>
          <w:sz w:val="24"/>
          <w:szCs w:val="24"/>
          <w:lang w:eastAsia="de-DE"/>
        </w:rPr>
        <w:lastRenderedPageBreak/>
        <w:drawing>
          <wp:anchor distT="0" distB="0" distL="114300" distR="114300" simplePos="0" relativeHeight="251693056" behindDoc="1" locked="0" layoutInCell="1" allowOverlap="1" wp14:anchorId="78C0327A" wp14:editId="694C496A">
            <wp:simplePos x="0" y="0"/>
            <wp:positionH relativeFrom="margin">
              <wp:posOffset>5233035</wp:posOffset>
            </wp:positionH>
            <wp:positionV relativeFrom="paragraph">
              <wp:posOffset>34925</wp:posOffset>
            </wp:positionV>
            <wp:extent cx="844550" cy="507365"/>
            <wp:effectExtent l="0" t="0" r="0" b="6985"/>
            <wp:wrapTight wrapText="bothSides">
              <wp:wrapPolygon edited="0">
                <wp:start x="0" y="0"/>
                <wp:lineTo x="0" y="21086"/>
                <wp:lineTo x="20950" y="21086"/>
                <wp:lineTo x="20950"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4550" cy="507365"/>
                    </a:xfrm>
                    <a:prstGeom prst="rect">
                      <a:avLst/>
                    </a:prstGeom>
                  </pic:spPr>
                </pic:pic>
              </a:graphicData>
            </a:graphic>
            <wp14:sizeRelH relativeFrom="margin">
              <wp14:pctWidth>0</wp14:pctWidth>
            </wp14:sizeRelH>
            <wp14:sizeRelV relativeFrom="margin">
              <wp14:pctHeight>0</wp14:pctHeight>
            </wp14:sizeRelV>
          </wp:anchor>
        </w:drawing>
      </w:r>
      <w:r w:rsidR="000D141E">
        <w:rPr>
          <w:rFonts w:asciiTheme="minorHAnsi" w:hAnsiTheme="minorHAnsi"/>
          <w:lang w:val="en-US"/>
        </w:rPr>
        <w:t>General Information about Germany</w:t>
      </w:r>
      <w:bookmarkEnd w:id="1"/>
    </w:p>
    <w:tbl>
      <w:tblPr>
        <w:tblStyle w:val="TableGrid"/>
        <w:tblpPr w:leftFromText="141" w:rightFromText="141" w:vertAnchor="text" w:horzAnchor="margin" w:tblpY="42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843"/>
        <w:gridCol w:w="1985"/>
        <w:gridCol w:w="3532"/>
      </w:tblGrid>
      <w:tr w:rsidR="001C60A6" w14:paraId="15458D6A" w14:textId="77777777" w:rsidTr="006660DA">
        <w:tc>
          <w:tcPr>
            <w:tcW w:w="2268" w:type="dxa"/>
            <w:shd w:val="clear" w:color="auto" w:fill="E7E6E6" w:themeFill="background2"/>
          </w:tcPr>
          <w:p w14:paraId="3984EEF3" w14:textId="77777777" w:rsidR="001C60A6" w:rsidRDefault="001C60A6" w:rsidP="001C60A6">
            <w:pPr>
              <w:rPr>
                <w:sz w:val="24"/>
                <w:szCs w:val="24"/>
                <w:lang w:val="en-US"/>
              </w:rPr>
            </w:pPr>
          </w:p>
        </w:tc>
        <w:tc>
          <w:tcPr>
            <w:tcW w:w="1843" w:type="dxa"/>
            <w:shd w:val="clear" w:color="auto" w:fill="E7E6E6" w:themeFill="background2"/>
          </w:tcPr>
          <w:p w14:paraId="3BCFC5A8" w14:textId="77777777" w:rsidR="001C60A6" w:rsidRDefault="001C60A6" w:rsidP="001C60A6">
            <w:pPr>
              <w:rPr>
                <w:sz w:val="24"/>
                <w:szCs w:val="24"/>
                <w:lang w:val="en-US"/>
              </w:rPr>
            </w:pPr>
            <w:r>
              <w:rPr>
                <w:sz w:val="24"/>
                <w:szCs w:val="24"/>
                <w:lang w:val="en-US"/>
              </w:rPr>
              <w:t>Jordan</w:t>
            </w:r>
          </w:p>
        </w:tc>
        <w:tc>
          <w:tcPr>
            <w:tcW w:w="1985" w:type="dxa"/>
            <w:shd w:val="clear" w:color="auto" w:fill="E7E6E6" w:themeFill="background2"/>
          </w:tcPr>
          <w:p w14:paraId="2CDE8EA8" w14:textId="77777777" w:rsidR="001C60A6" w:rsidRDefault="001C60A6" w:rsidP="001C60A6">
            <w:pPr>
              <w:rPr>
                <w:sz w:val="24"/>
                <w:szCs w:val="24"/>
                <w:lang w:val="en-US"/>
              </w:rPr>
            </w:pPr>
            <w:r>
              <w:rPr>
                <w:sz w:val="24"/>
                <w:szCs w:val="24"/>
                <w:lang w:val="en-US"/>
              </w:rPr>
              <w:t>Germany</w:t>
            </w:r>
          </w:p>
        </w:tc>
        <w:tc>
          <w:tcPr>
            <w:tcW w:w="3532" w:type="dxa"/>
            <w:shd w:val="clear" w:color="auto" w:fill="E7E6E6" w:themeFill="background2"/>
          </w:tcPr>
          <w:p w14:paraId="71138797" w14:textId="77777777" w:rsidR="001C60A6" w:rsidRDefault="001C60A6" w:rsidP="001C60A6">
            <w:pPr>
              <w:rPr>
                <w:sz w:val="24"/>
                <w:szCs w:val="24"/>
                <w:lang w:val="en-US"/>
              </w:rPr>
            </w:pPr>
            <w:r>
              <w:rPr>
                <w:sz w:val="24"/>
                <w:szCs w:val="24"/>
                <w:lang w:val="en-US"/>
              </w:rPr>
              <w:t>Germany is/ has…</w:t>
            </w:r>
          </w:p>
        </w:tc>
      </w:tr>
      <w:tr w:rsidR="001C60A6" w14:paraId="5C4CECC4" w14:textId="77777777" w:rsidTr="006660DA">
        <w:tc>
          <w:tcPr>
            <w:tcW w:w="2268" w:type="dxa"/>
          </w:tcPr>
          <w:p w14:paraId="284EE22B" w14:textId="77777777" w:rsidR="001C60A6" w:rsidRDefault="001C60A6" w:rsidP="001C60A6">
            <w:pPr>
              <w:rPr>
                <w:sz w:val="24"/>
                <w:szCs w:val="24"/>
                <w:lang w:val="en-US"/>
              </w:rPr>
            </w:pPr>
            <w:r>
              <w:rPr>
                <w:sz w:val="24"/>
                <w:szCs w:val="24"/>
                <w:lang w:val="en-US"/>
              </w:rPr>
              <w:t>Size</w:t>
            </w:r>
          </w:p>
        </w:tc>
        <w:tc>
          <w:tcPr>
            <w:tcW w:w="1843" w:type="dxa"/>
          </w:tcPr>
          <w:p w14:paraId="75474A1C" w14:textId="77777777" w:rsidR="001C60A6" w:rsidRDefault="001C60A6" w:rsidP="001C60A6">
            <w:pPr>
              <w:rPr>
                <w:sz w:val="24"/>
                <w:szCs w:val="24"/>
                <w:lang w:val="en-US"/>
              </w:rPr>
            </w:pPr>
            <w:r>
              <w:rPr>
                <w:sz w:val="24"/>
                <w:szCs w:val="24"/>
                <w:lang w:val="en-US"/>
              </w:rPr>
              <w:t>89,320 km²</w:t>
            </w:r>
          </w:p>
        </w:tc>
        <w:tc>
          <w:tcPr>
            <w:tcW w:w="1985" w:type="dxa"/>
          </w:tcPr>
          <w:p w14:paraId="4AF300BE" w14:textId="77777777" w:rsidR="001C60A6" w:rsidRDefault="001C60A6" w:rsidP="001C60A6">
            <w:pPr>
              <w:rPr>
                <w:sz w:val="24"/>
                <w:szCs w:val="24"/>
                <w:lang w:val="en-US"/>
              </w:rPr>
            </w:pPr>
            <w:r>
              <w:rPr>
                <w:sz w:val="24"/>
                <w:szCs w:val="24"/>
                <w:lang w:val="en-US"/>
              </w:rPr>
              <w:t>357,580 km²</w:t>
            </w:r>
          </w:p>
        </w:tc>
        <w:tc>
          <w:tcPr>
            <w:tcW w:w="3532" w:type="dxa"/>
          </w:tcPr>
          <w:p w14:paraId="67705A81" w14:textId="77777777" w:rsidR="001C60A6" w:rsidRDefault="001C60A6" w:rsidP="001C60A6">
            <w:pPr>
              <w:rPr>
                <w:sz w:val="24"/>
                <w:szCs w:val="24"/>
                <w:lang w:val="en-US"/>
              </w:rPr>
            </w:pPr>
            <w:r>
              <w:rPr>
                <w:sz w:val="24"/>
                <w:szCs w:val="24"/>
                <w:lang w:val="en-US"/>
              </w:rPr>
              <w:t>4x bigger</w:t>
            </w:r>
          </w:p>
        </w:tc>
      </w:tr>
      <w:tr w:rsidR="001C60A6" w14:paraId="3C343F95" w14:textId="77777777" w:rsidTr="006660DA">
        <w:tc>
          <w:tcPr>
            <w:tcW w:w="2268" w:type="dxa"/>
          </w:tcPr>
          <w:p w14:paraId="0E23F63F" w14:textId="77777777" w:rsidR="001C60A6" w:rsidRDefault="001C60A6" w:rsidP="001C60A6">
            <w:pPr>
              <w:rPr>
                <w:sz w:val="24"/>
                <w:szCs w:val="24"/>
                <w:lang w:val="en-US"/>
              </w:rPr>
            </w:pPr>
            <w:r>
              <w:rPr>
                <w:sz w:val="24"/>
                <w:szCs w:val="24"/>
                <w:lang w:val="en-US"/>
              </w:rPr>
              <w:t>Inhabitants</w:t>
            </w:r>
          </w:p>
        </w:tc>
        <w:tc>
          <w:tcPr>
            <w:tcW w:w="1843" w:type="dxa"/>
          </w:tcPr>
          <w:p w14:paraId="14AA769A" w14:textId="77777777" w:rsidR="001C60A6" w:rsidRDefault="001C60A6" w:rsidP="001C60A6">
            <w:pPr>
              <w:rPr>
                <w:sz w:val="24"/>
                <w:szCs w:val="24"/>
                <w:lang w:val="en-US"/>
              </w:rPr>
            </w:pPr>
            <w:r>
              <w:rPr>
                <w:sz w:val="24"/>
                <w:szCs w:val="24"/>
                <w:lang w:val="en-US"/>
              </w:rPr>
              <w:t>10 Mio.</w:t>
            </w:r>
          </w:p>
        </w:tc>
        <w:tc>
          <w:tcPr>
            <w:tcW w:w="1985" w:type="dxa"/>
          </w:tcPr>
          <w:p w14:paraId="6A94AFC2" w14:textId="77777777" w:rsidR="001C60A6" w:rsidRDefault="001C60A6" w:rsidP="001C60A6">
            <w:pPr>
              <w:rPr>
                <w:sz w:val="24"/>
                <w:szCs w:val="24"/>
                <w:lang w:val="en-US"/>
              </w:rPr>
            </w:pPr>
            <w:r>
              <w:rPr>
                <w:sz w:val="24"/>
                <w:szCs w:val="24"/>
                <w:lang w:val="en-US"/>
              </w:rPr>
              <w:t>83 Mio.</w:t>
            </w:r>
          </w:p>
        </w:tc>
        <w:tc>
          <w:tcPr>
            <w:tcW w:w="3532" w:type="dxa"/>
          </w:tcPr>
          <w:p w14:paraId="6527A00F" w14:textId="77777777" w:rsidR="001C60A6" w:rsidRDefault="001C60A6" w:rsidP="001C60A6">
            <w:pPr>
              <w:rPr>
                <w:sz w:val="24"/>
                <w:szCs w:val="24"/>
                <w:lang w:val="en-US"/>
              </w:rPr>
            </w:pPr>
            <w:r>
              <w:rPr>
                <w:sz w:val="24"/>
                <w:szCs w:val="24"/>
                <w:lang w:val="en-US"/>
              </w:rPr>
              <w:t>8x more people</w:t>
            </w:r>
          </w:p>
        </w:tc>
      </w:tr>
      <w:tr w:rsidR="001C60A6" w14:paraId="6FA14AA7" w14:textId="77777777" w:rsidTr="006660DA">
        <w:tc>
          <w:tcPr>
            <w:tcW w:w="2268" w:type="dxa"/>
          </w:tcPr>
          <w:p w14:paraId="3B7812B1" w14:textId="77777777" w:rsidR="001C60A6" w:rsidRDefault="001C60A6" w:rsidP="001C60A6">
            <w:pPr>
              <w:rPr>
                <w:sz w:val="24"/>
                <w:szCs w:val="24"/>
                <w:lang w:val="en-US"/>
              </w:rPr>
            </w:pPr>
            <w:r>
              <w:rPr>
                <w:sz w:val="24"/>
                <w:szCs w:val="24"/>
                <w:lang w:val="en-US"/>
              </w:rPr>
              <w:t>Average age</w:t>
            </w:r>
          </w:p>
        </w:tc>
        <w:tc>
          <w:tcPr>
            <w:tcW w:w="1843" w:type="dxa"/>
          </w:tcPr>
          <w:p w14:paraId="0871E8CB" w14:textId="77777777" w:rsidR="001C60A6" w:rsidRDefault="001C60A6" w:rsidP="001C60A6">
            <w:pPr>
              <w:rPr>
                <w:sz w:val="24"/>
                <w:szCs w:val="24"/>
                <w:lang w:val="en-US"/>
              </w:rPr>
            </w:pPr>
            <w:r>
              <w:rPr>
                <w:sz w:val="24"/>
                <w:szCs w:val="24"/>
                <w:lang w:val="en-US"/>
              </w:rPr>
              <w:t>23,5</w:t>
            </w:r>
          </w:p>
        </w:tc>
        <w:tc>
          <w:tcPr>
            <w:tcW w:w="1985" w:type="dxa"/>
          </w:tcPr>
          <w:p w14:paraId="14FC7B15" w14:textId="77777777" w:rsidR="001C60A6" w:rsidRDefault="001C60A6" w:rsidP="001C60A6">
            <w:pPr>
              <w:rPr>
                <w:sz w:val="24"/>
                <w:szCs w:val="24"/>
                <w:lang w:val="en-US"/>
              </w:rPr>
            </w:pPr>
            <w:r>
              <w:rPr>
                <w:sz w:val="24"/>
                <w:szCs w:val="24"/>
                <w:lang w:val="en-US"/>
              </w:rPr>
              <w:t>47,8</w:t>
            </w:r>
          </w:p>
        </w:tc>
        <w:tc>
          <w:tcPr>
            <w:tcW w:w="3532" w:type="dxa"/>
          </w:tcPr>
          <w:p w14:paraId="350A851C" w14:textId="77777777" w:rsidR="001C60A6" w:rsidRDefault="001C60A6" w:rsidP="001C60A6">
            <w:pPr>
              <w:rPr>
                <w:sz w:val="24"/>
                <w:szCs w:val="24"/>
                <w:lang w:val="en-US"/>
              </w:rPr>
            </w:pPr>
            <w:r>
              <w:rPr>
                <w:sz w:val="24"/>
                <w:szCs w:val="24"/>
                <w:lang w:val="en-US"/>
              </w:rPr>
              <w:t>Twice as old</w:t>
            </w:r>
          </w:p>
        </w:tc>
      </w:tr>
      <w:tr w:rsidR="001C60A6" w14:paraId="6A858CE8" w14:textId="77777777" w:rsidTr="006660DA">
        <w:tc>
          <w:tcPr>
            <w:tcW w:w="2268" w:type="dxa"/>
          </w:tcPr>
          <w:p w14:paraId="19B9CD73" w14:textId="77777777" w:rsidR="001C60A6" w:rsidRDefault="001C60A6" w:rsidP="001C60A6">
            <w:pPr>
              <w:rPr>
                <w:sz w:val="24"/>
                <w:szCs w:val="24"/>
                <w:lang w:val="en-US"/>
              </w:rPr>
            </w:pPr>
            <w:r>
              <w:rPr>
                <w:sz w:val="24"/>
                <w:szCs w:val="24"/>
                <w:lang w:val="en-US"/>
              </w:rPr>
              <w:t>Currency</w:t>
            </w:r>
          </w:p>
        </w:tc>
        <w:tc>
          <w:tcPr>
            <w:tcW w:w="1843" w:type="dxa"/>
          </w:tcPr>
          <w:p w14:paraId="080B7418" w14:textId="77777777" w:rsidR="001C60A6" w:rsidRDefault="001C60A6" w:rsidP="001C60A6">
            <w:pPr>
              <w:rPr>
                <w:sz w:val="24"/>
                <w:szCs w:val="24"/>
                <w:lang w:val="en-US"/>
              </w:rPr>
            </w:pPr>
            <w:r>
              <w:rPr>
                <w:sz w:val="24"/>
                <w:szCs w:val="24"/>
                <w:lang w:val="en-US"/>
              </w:rPr>
              <w:t>Dinar (Piaster)</w:t>
            </w:r>
          </w:p>
        </w:tc>
        <w:tc>
          <w:tcPr>
            <w:tcW w:w="1985" w:type="dxa"/>
          </w:tcPr>
          <w:p w14:paraId="3A7182DA" w14:textId="307B50B1" w:rsidR="001C60A6" w:rsidRDefault="001C60A6" w:rsidP="001C60A6">
            <w:pPr>
              <w:rPr>
                <w:sz w:val="24"/>
                <w:szCs w:val="24"/>
                <w:lang w:val="en-US"/>
              </w:rPr>
            </w:pPr>
            <w:r>
              <w:rPr>
                <w:sz w:val="24"/>
                <w:szCs w:val="24"/>
                <w:lang w:val="en-US"/>
              </w:rPr>
              <w:t>Euro (Cent)</w:t>
            </w:r>
          </w:p>
        </w:tc>
        <w:tc>
          <w:tcPr>
            <w:tcW w:w="3532" w:type="dxa"/>
          </w:tcPr>
          <w:p w14:paraId="2FB5BFA3" w14:textId="2783FE8F" w:rsidR="001C60A6" w:rsidRDefault="001C60A6" w:rsidP="001C60A6">
            <w:pPr>
              <w:rPr>
                <w:sz w:val="24"/>
                <w:szCs w:val="24"/>
                <w:lang w:val="en-US"/>
              </w:rPr>
            </w:pPr>
            <w:r>
              <w:rPr>
                <w:sz w:val="24"/>
                <w:szCs w:val="24"/>
                <w:lang w:val="en-US"/>
              </w:rPr>
              <w:t>Change: 1 JOD = 1,25</w:t>
            </w:r>
            <w:r w:rsidR="00AB00E0">
              <w:rPr>
                <w:sz w:val="24"/>
                <w:szCs w:val="24"/>
                <w:lang w:val="en-US"/>
              </w:rPr>
              <w:t xml:space="preserve"> </w:t>
            </w:r>
            <w:r>
              <w:rPr>
                <w:sz w:val="24"/>
                <w:szCs w:val="24"/>
                <w:lang w:val="en-US"/>
              </w:rPr>
              <w:t>€</w:t>
            </w:r>
          </w:p>
        </w:tc>
      </w:tr>
      <w:tr w:rsidR="001C60A6" w14:paraId="441D015C" w14:textId="77777777" w:rsidTr="006660DA">
        <w:tc>
          <w:tcPr>
            <w:tcW w:w="2268" w:type="dxa"/>
          </w:tcPr>
          <w:p w14:paraId="207B7F11" w14:textId="77777777" w:rsidR="001C60A6" w:rsidRDefault="001C60A6" w:rsidP="001C60A6">
            <w:pPr>
              <w:rPr>
                <w:sz w:val="24"/>
                <w:szCs w:val="24"/>
                <w:lang w:val="en-US"/>
              </w:rPr>
            </w:pPr>
            <w:r>
              <w:rPr>
                <w:sz w:val="24"/>
                <w:szCs w:val="24"/>
                <w:lang w:val="en-US"/>
              </w:rPr>
              <w:t>Unemployment</w:t>
            </w:r>
          </w:p>
        </w:tc>
        <w:tc>
          <w:tcPr>
            <w:tcW w:w="1843" w:type="dxa"/>
          </w:tcPr>
          <w:p w14:paraId="3CC68066" w14:textId="77777777" w:rsidR="001C60A6" w:rsidRDefault="001C60A6" w:rsidP="001C60A6">
            <w:pPr>
              <w:rPr>
                <w:sz w:val="24"/>
                <w:szCs w:val="24"/>
                <w:lang w:val="en-US"/>
              </w:rPr>
            </w:pPr>
            <w:r>
              <w:rPr>
                <w:sz w:val="24"/>
                <w:szCs w:val="24"/>
                <w:lang w:val="en-US"/>
              </w:rPr>
              <w:t>18,5%</w:t>
            </w:r>
          </w:p>
        </w:tc>
        <w:tc>
          <w:tcPr>
            <w:tcW w:w="1985" w:type="dxa"/>
          </w:tcPr>
          <w:p w14:paraId="26389F00" w14:textId="2D804DC1" w:rsidR="001C60A6" w:rsidRDefault="001C60A6" w:rsidP="001C60A6">
            <w:pPr>
              <w:rPr>
                <w:sz w:val="24"/>
                <w:szCs w:val="24"/>
                <w:lang w:val="en-US"/>
              </w:rPr>
            </w:pPr>
            <w:r>
              <w:rPr>
                <w:sz w:val="24"/>
                <w:szCs w:val="24"/>
                <w:lang w:val="en-US"/>
              </w:rPr>
              <w:t>4,3%</w:t>
            </w:r>
          </w:p>
        </w:tc>
        <w:tc>
          <w:tcPr>
            <w:tcW w:w="3532" w:type="dxa"/>
          </w:tcPr>
          <w:p w14:paraId="65388396" w14:textId="2CFD2D31" w:rsidR="001C60A6" w:rsidRDefault="00331768" w:rsidP="001C60A6">
            <w:pPr>
              <w:rPr>
                <w:sz w:val="24"/>
                <w:szCs w:val="24"/>
                <w:lang w:val="en-US"/>
              </w:rPr>
            </w:pPr>
            <w:r>
              <w:rPr>
                <w:sz w:val="24"/>
                <w:szCs w:val="24"/>
                <w:lang w:val="en-US"/>
              </w:rPr>
              <w:t>4x less unemployed people</w:t>
            </w:r>
          </w:p>
        </w:tc>
      </w:tr>
      <w:tr w:rsidR="001C60A6" w14:paraId="572B1543" w14:textId="77777777" w:rsidTr="006660DA">
        <w:tc>
          <w:tcPr>
            <w:tcW w:w="2268" w:type="dxa"/>
          </w:tcPr>
          <w:p w14:paraId="27CA0788" w14:textId="40525BC9" w:rsidR="001C60A6" w:rsidRDefault="001C60A6" w:rsidP="001C60A6">
            <w:pPr>
              <w:rPr>
                <w:sz w:val="24"/>
                <w:szCs w:val="24"/>
                <w:lang w:val="en-US"/>
              </w:rPr>
            </w:pPr>
            <w:r>
              <w:rPr>
                <w:sz w:val="24"/>
                <w:szCs w:val="24"/>
                <w:lang w:val="en-US"/>
              </w:rPr>
              <w:t>Rain days</w:t>
            </w:r>
            <w:r w:rsidR="006660DA">
              <w:rPr>
                <w:sz w:val="24"/>
                <w:szCs w:val="24"/>
                <w:lang w:val="en-US"/>
              </w:rPr>
              <w:t xml:space="preserve"> per month</w:t>
            </w:r>
          </w:p>
        </w:tc>
        <w:tc>
          <w:tcPr>
            <w:tcW w:w="1843" w:type="dxa"/>
          </w:tcPr>
          <w:p w14:paraId="0C8FAF78" w14:textId="77777777" w:rsidR="001C60A6" w:rsidRDefault="001C60A6" w:rsidP="001C60A6">
            <w:pPr>
              <w:rPr>
                <w:sz w:val="24"/>
                <w:szCs w:val="24"/>
                <w:lang w:val="en-US"/>
              </w:rPr>
            </w:pPr>
            <w:r>
              <w:rPr>
                <w:sz w:val="24"/>
                <w:szCs w:val="24"/>
                <w:lang w:val="en-US"/>
              </w:rPr>
              <w:t>1,7</w:t>
            </w:r>
          </w:p>
        </w:tc>
        <w:tc>
          <w:tcPr>
            <w:tcW w:w="1985" w:type="dxa"/>
          </w:tcPr>
          <w:p w14:paraId="7F4B57DF" w14:textId="154F25B1" w:rsidR="001C60A6" w:rsidRDefault="001C60A6" w:rsidP="001C60A6">
            <w:pPr>
              <w:rPr>
                <w:sz w:val="24"/>
                <w:szCs w:val="24"/>
                <w:lang w:val="en-US"/>
              </w:rPr>
            </w:pPr>
            <w:r>
              <w:rPr>
                <w:sz w:val="24"/>
                <w:szCs w:val="24"/>
                <w:lang w:val="en-US"/>
              </w:rPr>
              <w:t>9,9</w:t>
            </w:r>
          </w:p>
        </w:tc>
        <w:tc>
          <w:tcPr>
            <w:tcW w:w="3532" w:type="dxa"/>
          </w:tcPr>
          <w:p w14:paraId="0876F895" w14:textId="77777777" w:rsidR="001C60A6" w:rsidRDefault="001C60A6" w:rsidP="001C60A6">
            <w:pPr>
              <w:rPr>
                <w:sz w:val="24"/>
                <w:szCs w:val="24"/>
                <w:lang w:val="en-US"/>
              </w:rPr>
            </w:pPr>
            <w:r>
              <w:rPr>
                <w:sz w:val="24"/>
                <w:szCs w:val="24"/>
                <w:lang w:val="en-US"/>
              </w:rPr>
              <w:t>5x more rain days</w:t>
            </w:r>
          </w:p>
        </w:tc>
      </w:tr>
    </w:tbl>
    <w:p w14:paraId="30A6C933" w14:textId="2A5082CD" w:rsidR="0021505B" w:rsidRPr="001C60A6" w:rsidRDefault="001C60A6" w:rsidP="0012175E">
      <w:pPr>
        <w:rPr>
          <w:b/>
          <w:bCs/>
          <w:sz w:val="24"/>
          <w:szCs w:val="24"/>
          <w:lang w:val="en-US"/>
        </w:rPr>
      </w:pPr>
      <w:r>
        <w:rPr>
          <w:b/>
          <w:bCs/>
          <w:sz w:val="24"/>
          <w:szCs w:val="24"/>
          <w:lang w:val="en-US"/>
        </w:rPr>
        <w:t>Statistics</w:t>
      </w:r>
    </w:p>
    <w:p w14:paraId="46B5B7A9" w14:textId="06AD873C" w:rsidR="001C60A6" w:rsidRDefault="001C60A6" w:rsidP="0012175E">
      <w:pPr>
        <w:rPr>
          <w:sz w:val="24"/>
          <w:szCs w:val="24"/>
          <w:lang w:val="en-US"/>
        </w:rPr>
      </w:pPr>
    </w:p>
    <w:p w14:paraId="063E6283" w14:textId="07C65475" w:rsidR="0012175E" w:rsidRDefault="008D17BC" w:rsidP="00455ACF">
      <w:pPr>
        <w:jc w:val="both"/>
        <w:rPr>
          <w:sz w:val="24"/>
          <w:szCs w:val="24"/>
          <w:lang w:val="en-US"/>
        </w:rPr>
      </w:pPr>
      <w:r>
        <w:rPr>
          <w:sz w:val="24"/>
          <w:szCs w:val="24"/>
          <w:lang w:val="en-US"/>
        </w:rPr>
        <w:t xml:space="preserve">Germany is a parliamentary republic in the heart of Europe. </w:t>
      </w:r>
      <w:r w:rsidR="006660DA">
        <w:rPr>
          <w:sz w:val="24"/>
          <w:szCs w:val="24"/>
          <w:lang w:val="en-US"/>
        </w:rPr>
        <w:t>The</w:t>
      </w:r>
      <w:r w:rsidR="000D141E" w:rsidRPr="000D141E">
        <w:rPr>
          <w:sz w:val="24"/>
          <w:szCs w:val="24"/>
          <w:lang w:val="en-US"/>
        </w:rPr>
        <w:t xml:space="preserve"> Federal Republic of Germany </w:t>
      </w:r>
      <w:r w:rsidR="0012175E">
        <w:rPr>
          <w:sz w:val="24"/>
          <w:szCs w:val="24"/>
          <w:lang w:val="en-US"/>
        </w:rPr>
        <w:t xml:space="preserve">is </w:t>
      </w:r>
      <w:r w:rsidR="00AB00E0">
        <w:rPr>
          <w:sz w:val="24"/>
          <w:szCs w:val="24"/>
          <w:lang w:val="en-US"/>
        </w:rPr>
        <w:t xml:space="preserve">also </w:t>
      </w:r>
      <w:r w:rsidR="0012175E">
        <w:rPr>
          <w:sz w:val="24"/>
          <w:szCs w:val="24"/>
          <w:lang w:val="en-US"/>
        </w:rPr>
        <w:t>one of the founding members of the European</w:t>
      </w:r>
      <w:r w:rsidR="006660DA">
        <w:rPr>
          <w:sz w:val="24"/>
          <w:szCs w:val="24"/>
          <w:lang w:val="en-US"/>
        </w:rPr>
        <w:t xml:space="preserve"> Union</w:t>
      </w:r>
      <w:r w:rsidR="0012175E">
        <w:rPr>
          <w:sz w:val="24"/>
          <w:szCs w:val="24"/>
          <w:lang w:val="en-US"/>
        </w:rPr>
        <w:t>.</w:t>
      </w:r>
      <w:r w:rsidR="00AB00E0">
        <w:rPr>
          <w:sz w:val="24"/>
          <w:szCs w:val="24"/>
          <w:lang w:val="en-US"/>
        </w:rPr>
        <w:t xml:space="preserve"> W</w:t>
      </w:r>
      <w:r w:rsidR="00AB00E0" w:rsidRPr="000D141E">
        <w:rPr>
          <w:sz w:val="24"/>
          <w:szCs w:val="24"/>
          <w:lang w:val="en-US"/>
        </w:rPr>
        <w:t>ith</w:t>
      </w:r>
      <w:r w:rsidR="00AB00E0" w:rsidRPr="002E6504">
        <w:rPr>
          <w:b/>
          <w:bCs/>
          <w:sz w:val="24"/>
          <w:szCs w:val="24"/>
          <w:lang w:val="en-US"/>
        </w:rPr>
        <w:t xml:space="preserve"> </w:t>
      </w:r>
      <w:r w:rsidR="00AB00E0" w:rsidRPr="00AB00E0">
        <w:rPr>
          <w:sz w:val="24"/>
          <w:szCs w:val="24"/>
          <w:lang w:val="en-US"/>
        </w:rPr>
        <w:t>over 83 million inhabitants, i</w:t>
      </w:r>
      <w:r w:rsidR="0012175E" w:rsidRPr="00AB00E0">
        <w:rPr>
          <w:sz w:val="24"/>
          <w:szCs w:val="24"/>
          <w:lang w:val="en-US"/>
        </w:rPr>
        <w:t>t</w:t>
      </w:r>
      <w:r w:rsidR="0012175E">
        <w:rPr>
          <w:sz w:val="24"/>
          <w:szCs w:val="24"/>
          <w:lang w:val="en-US"/>
        </w:rPr>
        <w:t xml:space="preserve"> i</w:t>
      </w:r>
      <w:r w:rsidR="000D141E" w:rsidRPr="000D141E">
        <w:rPr>
          <w:sz w:val="24"/>
          <w:szCs w:val="24"/>
          <w:lang w:val="en-US"/>
        </w:rPr>
        <w:t>s the second-most populous country in Europe and the most populous member state of the European Union</w:t>
      </w:r>
      <w:r w:rsidR="00AB00E0">
        <w:rPr>
          <w:sz w:val="24"/>
          <w:szCs w:val="24"/>
          <w:lang w:val="en-US"/>
        </w:rPr>
        <w:t xml:space="preserve">. </w:t>
      </w:r>
      <w:r w:rsidR="000D141E" w:rsidRPr="000D141E">
        <w:rPr>
          <w:sz w:val="24"/>
          <w:szCs w:val="24"/>
          <w:lang w:val="en-US"/>
        </w:rPr>
        <w:t>Germany’s youth and young people under 30 make up not even 30% of the population (for comparison: Jordan has one of the youngest populations in the world with 63%</w:t>
      </w:r>
      <w:r w:rsidR="006C2E56">
        <w:rPr>
          <w:sz w:val="24"/>
          <w:szCs w:val="24"/>
          <w:lang w:val="en-US"/>
        </w:rPr>
        <w:t xml:space="preserve"> under 30 years</w:t>
      </w:r>
      <w:r w:rsidR="000D141E" w:rsidRPr="000D141E">
        <w:rPr>
          <w:sz w:val="24"/>
          <w:szCs w:val="24"/>
          <w:lang w:val="en-US"/>
        </w:rPr>
        <w:t xml:space="preserve">). </w:t>
      </w:r>
    </w:p>
    <w:p w14:paraId="7F9D6648" w14:textId="7B78270B" w:rsidR="000D141E" w:rsidRDefault="008F7D85" w:rsidP="00455ACF">
      <w:pPr>
        <w:jc w:val="both"/>
        <w:rPr>
          <w:sz w:val="24"/>
          <w:szCs w:val="24"/>
          <w:lang w:val="en-US"/>
        </w:rPr>
      </w:pPr>
      <w:r>
        <w:rPr>
          <w:noProof/>
          <w:bdr w:val="none" w:sz="0" w:space="0" w:color="auto" w:frame="1"/>
          <w:lang w:eastAsia="de-DE"/>
        </w:rPr>
        <w:drawing>
          <wp:anchor distT="0" distB="0" distL="114300" distR="114300" simplePos="0" relativeHeight="251687936" behindDoc="1" locked="0" layoutInCell="1" allowOverlap="1" wp14:anchorId="38455001" wp14:editId="1723A779">
            <wp:simplePos x="0" y="0"/>
            <wp:positionH relativeFrom="margin">
              <wp:align>right</wp:align>
            </wp:positionH>
            <wp:positionV relativeFrom="paragraph">
              <wp:posOffset>32385</wp:posOffset>
            </wp:positionV>
            <wp:extent cx="2922270" cy="3711575"/>
            <wp:effectExtent l="0" t="0" r="0" b="3175"/>
            <wp:wrapTight wrapText="bothSides">
              <wp:wrapPolygon edited="0">
                <wp:start x="0" y="0"/>
                <wp:lineTo x="0" y="21508"/>
                <wp:lineTo x="21403" y="21508"/>
                <wp:lineTo x="21403" y="0"/>
                <wp:lineTo x="0" y="0"/>
              </wp:wrapPolygon>
            </wp:wrapTight>
            <wp:docPr id="34" name="Grafik 3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Kart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270"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0A6">
        <w:rPr>
          <w:sz w:val="24"/>
          <w:szCs w:val="24"/>
          <w:lang w:val="en-US"/>
        </w:rPr>
        <w:t xml:space="preserve">Furthermore, </w:t>
      </w:r>
      <w:r w:rsidR="000D141E" w:rsidRPr="000D141E">
        <w:rPr>
          <w:sz w:val="24"/>
          <w:szCs w:val="24"/>
          <w:lang w:val="en-US"/>
        </w:rPr>
        <w:t xml:space="preserve">Germany is the </w:t>
      </w:r>
      <w:r w:rsidR="000D141E" w:rsidRPr="002E6504">
        <w:rPr>
          <w:b/>
          <w:bCs/>
          <w:sz w:val="24"/>
          <w:szCs w:val="24"/>
          <w:lang w:val="en-US"/>
        </w:rPr>
        <w:t>largest economy in Europe</w:t>
      </w:r>
      <w:r w:rsidR="000D141E" w:rsidRPr="000D141E">
        <w:rPr>
          <w:sz w:val="24"/>
          <w:szCs w:val="24"/>
          <w:lang w:val="en-US"/>
        </w:rPr>
        <w:t xml:space="preserve">, the 4th largest economy in the world and the 3rd largest exporting nation in the world. Companies such as Volkswagen, Bayer or Siemens come from Germany. </w:t>
      </w:r>
    </w:p>
    <w:p w14:paraId="2E53E1E2" w14:textId="34CA77DA" w:rsidR="002E6504" w:rsidRPr="000D141E" w:rsidRDefault="0012175E" w:rsidP="00455ACF">
      <w:pPr>
        <w:jc w:val="both"/>
        <w:rPr>
          <w:sz w:val="24"/>
          <w:szCs w:val="24"/>
          <w:lang w:val="en-US"/>
        </w:rPr>
      </w:pPr>
      <w:r>
        <w:rPr>
          <w:sz w:val="24"/>
          <w:szCs w:val="24"/>
          <w:lang w:val="en-US"/>
        </w:rPr>
        <w:t>Since the reuni</w:t>
      </w:r>
      <w:r w:rsidR="006C2E56">
        <w:rPr>
          <w:sz w:val="24"/>
          <w:szCs w:val="24"/>
          <w:lang w:val="en-US"/>
        </w:rPr>
        <w:t>fication</w:t>
      </w:r>
      <w:r>
        <w:rPr>
          <w:sz w:val="24"/>
          <w:szCs w:val="24"/>
          <w:lang w:val="en-US"/>
        </w:rPr>
        <w:t xml:space="preserve"> in 1990, Germany has 16 federal states</w:t>
      </w:r>
      <w:r w:rsidR="006C2E56">
        <w:rPr>
          <w:sz w:val="24"/>
          <w:szCs w:val="24"/>
          <w:lang w:val="en-US"/>
        </w:rPr>
        <w:t xml:space="preserve"> (“</w:t>
      </w:r>
      <w:proofErr w:type="spellStart"/>
      <w:r w:rsidR="006C2E56">
        <w:rPr>
          <w:sz w:val="24"/>
          <w:szCs w:val="24"/>
          <w:lang w:val="en-US"/>
        </w:rPr>
        <w:t>Bundesländer</w:t>
      </w:r>
      <w:proofErr w:type="spellEnd"/>
      <w:r w:rsidR="006C2E56">
        <w:rPr>
          <w:sz w:val="24"/>
          <w:szCs w:val="24"/>
          <w:lang w:val="en-US"/>
        </w:rPr>
        <w:t>”)</w:t>
      </w:r>
      <w:r>
        <w:rPr>
          <w:sz w:val="24"/>
          <w:szCs w:val="24"/>
          <w:lang w:val="en-US"/>
        </w:rPr>
        <w:t xml:space="preserve">. </w:t>
      </w:r>
      <w:r w:rsidR="008D17BC">
        <w:rPr>
          <w:sz w:val="24"/>
          <w:szCs w:val="24"/>
          <w:lang w:val="en-US"/>
        </w:rPr>
        <w:t>O</w:t>
      </w:r>
      <w:r w:rsidR="002E6504">
        <w:rPr>
          <w:sz w:val="24"/>
          <w:szCs w:val="24"/>
          <w:lang w:val="en-US"/>
        </w:rPr>
        <w:t>n the right side</w:t>
      </w:r>
      <w:r w:rsidR="008D17BC">
        <w:rPr>
          <w:sz w:val="24"/>
          <w:szCs w:val="24"/>
          <w:lang w:val="en-US"/>
        </w:rPr>
        <w:t xml:space="preserve">, you can see the 16 federal states and the main cities. </w:t>
      </w:r>
      <w:r w:rsidR="006C2E56">
        <w:rPr>
          <w:sz w:val="24"/>
          <w:szCs w:val="24"/>
          <w:lang w:val="en-US"/>
        </w:rPr>
        <w:t xml:space="preserve">The </w:t>
      </w:r>
      <w:r w:rsidR="008D17BC">
        <w:rPr>
          <w:sz w:val="24"/>
          <w:szCs w:val="24"/>
          <w:lang w:val="en-US"/>
        </w:rPr>
        <w:t>capital of Germany</w:t>
      </w:r>
      <w:r w:rsidR="006C2E56">
        <w:rPr>
          <w:sz w:val="24"/>
          <w:szCs w:val="24"/>
          <w:lang w:val="en-US"/>
        </w:rPr>
        <w:t xml:space="preserve"> is Berlin</w:t>
      </w:r>
      <w:r w:rsidR="008D17BC">
        <w:rPr>
          <w:sz w:val="24"/>
          <w:szCs w:val="24"/>
          <w:lang w:val="en-US"/>
        </w:rPr>
        <w:t xml:space="preserve">. </w:t>
      </w:r>
    </w:p>
    <w:p w14:paraId="63989981" w14:textId="430CC5C2" w:rsidR="00A04144" w:rsidRDefault="000C0FF3" w:rsidP="00455ACF">
      <w:pPr>
        <w:jc w:val="both"/>
        <w:rPr>
          <w:sz w:val="24"/>
          <w:szCs w:val="24"/>
          <w:lang w:val="en-US"/>
        </w:rPr>
      </w:pPr>
      <w:r>
        <w:rPr>
          <w:noProof/>
          <w:sz w:val="24"/>
          <w:szCs w:val="24"/>
          <w:lang w:eastAsia="de-DE"/>
        </w:rPr>
        <w:drawing>
          <wp:anchor distT="0" distB="0" distL="114300" distR="114300" simplePos="0" relativeHeight="251694080" behindDoc="1" locked="0" layoutInCell="1" allowOverlap="1" wp14:anchorId="35EDF48A" wp14:editId="6414894A">
            <wp:simplePos x="0" y="0"/>
            <wp:positionH relativeFrom="column">
              <wp:posOffset>7983</wp:posOffset>
            </wp:positionH>
            <wp:positionV relativeFrom="paragraph">
              <wp:posOffset>878840</wp:posOffset>
            </wp:positionV>
            <wp:extent cx="3020060" cy="1697990"/>
            <wp:effectExtent l="0" t="0" r="8890" b="0"/>
            <wp:wrapTight wrapText="bothSides">
              <wp:wrapPolygon edited="0">
                <wp:start x="0" y="0"/>
                <wp:lineTo x="0" y="21325"/>
                <wp:lineTo x="21527" y="21325"/>
                <wp:lineTo x="215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06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0A6">
        <w:rPr>
          <w:sz w:val="24"/>
          <w:szCs w:val="24"/>
          <w:lang w:val="en-US"/>
        </w:rPr>
        <w:t>Politically, a</w:t>
      </w:r>
      <w:r w:rsidR="000D141E" w:rsidRPr="000D141E">
        <w:rPr>
          <w:sz w:val="24"/>
          <w:szCs w:val="24"/>
          <w:lang w:val="en-US"/>
        </w:rPr>
        <w:t xml:space="preserve">fter 16 years of </w:t>
      </w:r>
      <w:r>
        <w:rPr>
          <w:sz w:val="24"/>
          <w:szCs w:val="24"/>
          <w:lang w:val="en-US"/>
        </w:rPr>
        <w:t xml:space="preserve">Ms. </w:t>
      </w:r>
      <w:r w:rsidR="000D141E" w:rsidRPr="000D141E">
        <w:rPr>
          <w:sz w:val="24"/>
          <w:szCs w:val="24"/>
          <w:lang w:val="en-US"/>
        </w:rPr>
        <w:t xml:space="preserve">Angela Merkel’s </w:t>
      </w:r>
      <w:r w:rsidR="00CF3760">
        <w:rPr>
          <w:sz w:val="24"/>
          <w:szCs w:val="24"/>
          <w:lang w:val="en-US"/>
        </w:rPr>
        <w:t xml:space="preserve">(party: CDU) </w:t>
      </w:r>
      <w:r w:rsidR="000D141E" w:rsidRPr="000D141E">
        <w:rPr>
          <w:sz w:val="24"/>
          <w:szCs w:val="24"/>
          <w:lang w:val="en-US"/>
        </w:rPr>
        <w:t>leadership as the chancellor</w:t>
      </w:r>
      <w:r w:rsidR="008D17BC">
        <w:rPr>
          <w:sz w:val="24"/>
          <w:szCs w:val="24"/>
          <w:lang w:val="en-US"/>
        </w:rPr>
        <w:t xml:space="preserve">, </w:t>
      </w:r>
      <w:r>
        <w:rPr>
          <w:sz w:val="24"/>
          <w:szCs w:val="24"/>
          <w:lang w:val="en-US"/>
        </w:rPr>
        <w:t xml:space="preserve">Mr. </w:t>
      </w:r>
      <w:r w:rsidR="008D17BC">
        <w:rPr>
          <w:sz w:val="24"/>
          <w:szCs w:val="24"/>
          <w:lang w:val="en-US"/>
        </w:rPr>
        <w:t>Olaf Scholz</w:t>
      </w:r>
      <w:r w:rsidR="00CF3760">
        <w:rPr>
          <w:sz w:val="24"/>
          <w:szCs w:val="24"/>
          <w:lang w:val="en-US"/>
        </w:rPr>
        <w:t xml:space="preserve"> (party: SPD)</w:t>
      </w:r>
      <w:r w:rsidR="008D17BC">
        <w:rPr>
          <w:sz w:val="24"/>
          <w:szCs w:val="24"/>
          <w:lang w:val="en-US"/>
        </w:rPr>
        <w:t xml:space="preserve"> has been voted as the new chancellor in December 2021.</w:t>
      </w:r>
    </w:p>
    <w:p w14:paraId="4F8E96AD" w14:textId="629F133F" w:rsidR="008F7D85" w:rsidRDefault="008F7D85" w:rsidP="000D141E">
      <w:pPr>
        <w:rPr>
          <w:sz w:val="24"/>
          <w:szCs w:val="24"/>
          <w:lang w:val="en-US"/>
        </w:rPr>
      </w:pPr>
    </w:p>
    <w:p w14:paraId="7AEA5348" w14:textId="73E0E66C" w:rsidR="008F7D85" w:rsidRDefault="008F7D85" w:rsidP="000D141E">
      <w:pPr>
        <w:rPr>
          <w:sz w:val="24"/>
          <w:szCs w:val="24"/>
          <w:lang w:val="en-US"/>
        </w:rPr>
      </w:pPr>
    </w:p>
    <w:p w14:paraId="0917DA34" w14:textId="29594D46" w:rsidR="008F7D85" w:rsidRDefault="008F7D85">
      <w:pPr>
        <w:rPr>
          <w:b/>
          <w:bCs/>
          <w:sz w:val="24"/>
          <w:szCs w:val="24"/>
          <w:lang w:val="en-US"/>
        </w:rPr>
      </w:pPr>
      <w:r>
        <w:rPr>
          <w:b/>
          <w:bCs/>
          <w:sz w:val="24"/>
          <w:szCs w:val="24"/>
          <w:lang w:val="en-US"/>
        </w:rPr>
        <w:br w:type="page"/>
      </w:r>
    </w:p>
    <w:p w14:paraId="5CED961F" w14:textId="06DDE145" w:rsidR="0012175E" w:rsidRDefault="001C60A6" w:rsidP="000D141E">
      <w:pPr>
        <w:rPr>
          <w:b/>
          <w:bCs/>
          <w:sz w:val="24"/>
          <w:szCs w:val="24"/>
          <w:lang w:val="en-US"/>
        </w:rPr>
      </w:pPr>
      <w:r>
        <w:rPr>
          <w:b/>
          <w:bCs/>
          <w:sz w:val="24"/>
          <w:szCs w:val="24"/>
          <w:lang w:val="en-US"/>
        </w:rPr>
        <w:lastRenderedPageBreak/>
        <w:t>Brief History Overview</w:t>
      </w:r>
    </w:p>
    <w:p w14:paraId="277EC5F9" w14:textId="3B6EA5CB" w:rsidR="000F155D" w:rsidRDefault="00291578" w:rsidP="00CC6679">
      <w:pPr>
        <w:pStyle w:val="ListParagraph"/>
        <w:numPr>
          <w:ilvl w:val="0"/>
          <w:numId w:val="10"/>
        </w:numPr>
        <w:rPr>
          <w:sz w:val="24"/>
          <w:szCs w:val="24"/>
          <w:lang w:val="en-US"/>
        </w:rPr>
      </w:pPr>
      <w:r>
        <w:rPr>
          <w:sz w:val="24"/>
          <w:szCs w:val="24"/>
          <w:lang w:val="en-US"/>
        </w:rPr>
        <w:t>1914 – 1918</w:t>
      </w:r>
      <w:r w:rsidR="000F155D">
        <w:rPr>
          <w:sz w:val="24"/>
          <w:szCs w:val="24"/>
          <w:lang w:val="en-US"/>
        </w:rPr>
        <w:t>: World War 1 (Germany is defeated)</w:t>
      </w:r>
    </w:p>
    <w:p w14:paraId="310579B4" w14:textId="18424273" w:rsidR="000F155D" w:rsidRDefault="00291578" w:rsidP="00CC6679">
      <w:pPr>
        <w:pStyle w:val="ListParagraph"/>
        <w:numPr>
          <w:ilvl w:val="0"/>
          <w:numId w:val="10"/>
        </w:numPr>
        <w:rPr>
          <w:sz w:val="24"/>
          <w:szCs w:val="24"/>
          <w:lang w:val="en-US"/>
        </w:rPr>
      </w:pPr>
      <w:r>
        <w:rPr>
          <w:sz w:val="24"/>
          <w:szCs w:val="24"/>
          <w:lang w:val="en-US"/>
        </w:rPr>
        <w:t>1919</w:t>
      </w:r>
      <w:r w:rsidR="000F155D">
        <w:rPr>
          <w:sz w:val="24"/>
          <w:szCs w:val="24"/>
          <w:lang w:val="en-US"/>
        </w:rPr>
        <w:t xml:space="preserve">: Treaty of Versailles </w:t>
      </w:r>
      <w:r w:rsidR="000F155D" w:rsidRPr="000F155D">
        <w:rPr>
          <w:sz w:val="24"/>
          <w:szCs w:val="24"/>
          <w:lang w:val="en-US"/>
        </w:rPr>
        <w:sym w:font="Wingdings" w:char="F0E0"/>
      </w:r>
      <w:r w:rsidR="000F155D">
        <w:rPr>
          <w:sz w:val="24"/>
          <w:szCs w:val="24"/>
          <w:lang w:val="en-US"/>
        </w:rPr>
        <w:t xml:space="preserve"> Germany has to give up territory and pay reparations</w:t>
      </w:r>
    </w:p>
    <w:p w14:paraId="79BA55C6" w14:textId="00B43CA2" w:rsidR="000F155D" w:rsidRDefault="00291578" w:rsidP="00CC6679">
      <w:pPr>
        <w:pStyle w:val="ListParagraph"/>
        <w:numPr>
          <w:ilvl w:val="0"/>
          <w:numId w:val="10"/>
        </w:numPr>
        <w:rPr>
          <w:sz w:val="24"/>
          <w:szCs w:val="24"/>
          <w:lang w:val="en-US"/>
        </w:rPr>
      </w:pPr>
      <w:r>
        <w:rPr>
          <w:sz w:val="24"/>
          <w:szCs w:val="24"/>
          <w:lang w:val="en-US"/>
        </w:rPr>
        <w:t>1919 – 1933</w:t>
      </w:r>
      <w:r w:rsidR="000F155D">
        <w:rPr>
          <w:sz w:val="24"/>
          <w:szCs w:val="24"/>
          <w:lang w:val="en-US"/>
        </w:rPr>
        <w:t>: Weimar Republic</w:t>
      </w:r>
    </w:p>
    <w:p w14:paraId="7DF7E147" w14:textId="4C85D9E1" w:rsidR="000F155D" w:rsidRDefault="00291578" w:rsidP="00CC6679">
      <w:pPr>
        <w:pStyle w:val="ListParagraph"/>
        <w:numPr>
          <w:ilvl w:val="0"/>
          <w:numId w:val="10"/>
        </w:numPr>
        <w:rPr>
          <w:sz w:val="24"/>
          <w:szCs w:val="24"/>
          <w:lang w:val="en-US"/>
        </w:rPr>
      </w:pPr>
      <w:r>
        <w:rPr>
          <w:sz w:val="24"/>
          <w:szCs w:val="24"/>
          <w:lang w:val="en-US"/>
        </w:rPr>
        <w:t>1933</w:t>
      </w:r>
      <w:r w:rsidR="000F155D">
        <w:rPr>
          <w:sz w:val="24"/>
          <w:szCs w:val="24"/>
          <w:lang w:val="en-US"/>
        </w:rPr>
        <w:t>: Hitler becomes chancellor of the German Reich</w:t>
      </w:r>
    </w:p>
    <w:p w14:paraId="2A1FDAB5" w14:textId="36735B7F" w:rsidR="000F155D" w:rsidRDefault="00291578" w:rsidP="00CC6679">
      <w:pPr>
        <w:pStyle w:val="ListParagraph"/>
        <w:numPr>
          <w:ilvl w:val="0"/>
          <w:numId w:val="10"/>
        </w:numPr>
        <w:rPr>
          <w:sz w:val="24"/>
          <w:szCs w:val="24"/>
          <w:lang w:val="en-US"/>
        </w:rPr>
      </w:pPr>
      <w:r>
        <w:rPr>
          <w:sz w:val="24"/>
          <w:szCs w:val="24"/>
          <w:lang w:val="en-US"/>
        </w:rPr>
        <w:t>1939 – 1945</w:t>
      </w:r>
      <w:r w:rsidR="000F155D">
        <w:rPr>
          <w:sz w:val="24"/>
          <w:szCs w:val="24"/>
          <w:lang w:val="en-US"/>
        </w:rPr>
        <w:t>: World War 2 (Germany is defeated)</w:t>
      </w:r>
    </w:p>
    <w:p w14:paraId="67DD5CAE" w14:textId="062BC85C" w:rsidR="005079A9" w:rsidRDefault="005079A9" w:rsidP="00CC6679">
      <w:pPr>
        <w:pStyle w:val="ListParagraph"/>
        <w:numPr>
          <w:ilvl w:val="0"/>
          <w:numId w:val="10"/>
        </w:numPr>
        <w:rPr>
          <w:sz w:val="24"/>
          <w:szCs w:val="24"/>
          <w:lang w:val="en-US"/>
        </w:rPr>
      </w:pPr>
      <w:r>
        <w:rPr>
          <w:sz w:val="24"/>
          <w:szCs w:val="24"/>
          <w:lang w:val="en-US"/>
        </w:rPr>
        <w:t>1949 CE: Split of Germany in East and West</w:t>
      </w:r>
    </w:p>
    <w:p w14:paraId="58B2287E" w14:textId="7FBDF380" w:rsidR="005079A9" w:rsidRDefault="00291578" w:rsidP="00CC6679">
      <w:pPr>
        <w:pStyle w:val="ListParagraph"/>
        <w:numPr>
          <w:ilvl w:val="0"/>
          <w:numId w:val="10"/>
        </w:numPr>
        <w:rPr>
          <w:sz w:val="24"/>
          <w:szCs w:val="24"/>
          <w:lang w:val="en-US"/>
        </w:rPr>
      </w:pPr>
      <w:r>
        <w:rPr>
          <w:sz w:val="24"/>
          <w:szCs w:val="24"/>
          <w:lang w:val="en-US"/>
        </w:rPr>
        <w:t>1961 – 1989</w:t>
      </w:r>
      <w:r w:rsidR="005079A9">
        <w:rPr>
          <w:sz w:val="24"/>
          <w:szCs w:val="24"/>
          <w:lang w:val="en-US"/>
        </w:rPr>
        <w:t>: Berlin Wall</w:t>
      </w:r>
    </w:p>
    <w:p w14:paraId="3F937ADA" w14:textId="306BA84A" w:rsidR="005079A9" w:rsidRDefault="00291578" w:rsidP="00CC6679">
      <w:pPr>
        <w:pStyle w:val="ListParagraph"/>
        <w:numPr>
          <w:ilvl w:val="0"/>
          <w:numId w:val="10"/>
        </w:numPr>
        <w:rPr>
          <w:sz w:val="24"/>
          <w:szCs w:val="24"/>
          <w:lang w:val="en-US"/>
        </w:rPr>
      </w:pPr>
      <w:r>
        <w:rPr>
          <w:sz w:val="24"/>
          <w:szCs w:val="24"/>
          <w:lang w:val="en-US"/>
        </w:rPr>
        <w:t>1990</w:t>
      </w:r>
      <w:r w:rsidR="005079A9">
        <w:rPr>
          <w:sz w:val="24"/>
          <w:szCs w:val="24"/>
          <w:lang w:val="en-US"/>
        </w:rPr>
        <w:t xml:space="preserve">: Reunion of Germany </w:t>
      </w:r>
      <w:r w:rsidR="005079A9" w:rsidRPr="005079A9">
        <w:rPr>
          <w:sz w:val="24"/>
          <w:szCs w:val="24"/>
          <w:lang w:val="en-US"/>
        </w:rPr>
        <w:sym w:font="Wingdings" w:char="F0E0"/>
      </w:r>
      <w:r w:rsidR="005079A9">
        <w:rPr>
          <w:sz w:val="24"/>
          <w:szCs w:val="24"/>
          <w:lang w:val="en-US"/>
        </w:rPr>
        <w:t xml:space="preserve"> Berlin is capital</w:t>
      </w:r>
    </w:p>
    <w:p w14:paraId="3C6CADA6" w14:textId="245FAC1C" w:rsidR="005079A9" w:rsidRDefault="00291578" w:rsidP="00CC6679">
      <w:pPr>
        <w:pStyle w:val="ListParagraph"/>
        <w:numPr>
          <w:ilvl w:val="0"/>
          <w:numId w:val="10"/>
        </w:numPr>
        <w:rPr>
          <w:sz w:val="24"/>
          <w:szCs w:val="24"/>
          <w:lang w:val="en-US"/>
        </w:rPr>
      </w:pPr>
      <w:r>
        <w:rPr>
          <w:sz w:val="24"/>
          <w:szCs w:val="24"/>
          <w:lang w:val="en-US"/>
        </w:rPr>
        <w:t>2002</w:t>
      </w:r>
      <w:r w:rsidR="005079A9">
        <w:rPr>
          <w:sz w:val="24"/>
          <w:szCs w:val="24"/>
          <w:lang w:val="en-US"/>
        </w:rPr>
        <w:t>: Euro replaces the Deutsche Mark</w:t>
      </w:r>
    </w:p>
    <w:p w14:paraId="6DAA9FBD" w14:textId="77777777" w:rsidR="001C60A6" w:rsidRPr="001C60A6" w:rsidRDefault="001C60A6" w:rsidP="001C60A6">
      <w:pPr>
        <w:pStyle w:val="ListParagraph"/>
        <w:rPr>
          <w:sz w:val="24"/>
          <w:szCs w:val="24"/>
          <w:lang w:val="en-US"/>
        </w:rPr>
      </w:pPr>
    </w:p>
    <w:p w14:paraId="07785064" w14:textId="5DDA95AA" w:rsidR="005079A9" w:rsidRPr="005079A9" w:rsidRDefault="005079A9" w:rsidP="005079A9">
      <w:pPr>
        <w:pStyle w:val="Default"/>
        <w:spacing w:after="240" w:line="276" w:lineRule="auto"/>
        <w:rPr>
          <w:rFonts w:cstheme="minorHAnsi"/>
          <w:b/>
          <w:bCs/>
        </w:rPr>
      </w:pPr>
      <w:r>
        <w:rPr>
          <w:rFonts w:cstheme="minorHAnsi"/>
          <w:b/>
          <w:bCs/>
        </w:rPr>
        <w:t>Law</w:t>
      </w:r>
    </w:p>
    <w:p w14:paraId="1278CF8A" w14:textId="1FD9F427" w:rsidR="000D141E" w:rsidRPr="000D141E" w:rsidRDefault="000D141E" w:rsidP="00455ACF">
      <w:pPr>
        <w:pStyle w:val="Default"/>
        <w:spacing w:line="276" w:lineRule="auto"/>
        <w:jc w:val="both"/>
        <w:rPr>
          <w:rFonts w:cstheme="minorHAnsi"/>
        </w:rPr>
      </w:pPr>
      <w:r w:rsidRPr="000D141E">
        <w:rPr>
          <w:rFonts w:cstheme="minorHAnsi"/>
        </w:rPr>
        <w:t xml:space="preserve">The first paragraph of Germany’s basic law states: Human dignity is inviolable. This is a fundamental law in Germany that goes along with the fact that Germany is a tolerant and free country. The basic law guarantees freedom of thought, conscience, religion, press, and opinion. </w:t>
      </w:r>
    </w:p>
    <w:p w14:paraId="3FBEAB89" w14:textId="77777777" w:rsidR="000D141E" w:rsidRPr="000D141E" w:rsidRDefault="000D141E" w:rsidP="00455ACF">
      <w:pPr>
        <w:pStyle w:val="Default"/>
        <w:spacing w:line="276" w:lineRule="auto"/>
        <w:jc w:val="both"/>
        <w:rPr>
          <w:rFonts w:cstheme="minorHAnsi"/>
        </w:rPr>
      </w:pPr>
    </w:p>
    <w:p w14:paraId="7580F8D5" w14:textId="3943DC1F" w:rsidR="005079A9" w:rsidRPr="005079A9" w:rsidRDefault="005079A9" w:rsidP="00455ACF">
      <w:pPr>
        <w:pStyle w:val="Default"/>
        <w:spacing w:after="240" w:line="276" w:lineRule="auto"/>
        <w:jc w:val="both"/>
        <w:rPr>
          <w:rFonts w:cstheme="minorHAnsi"/>
          <w:b/>
          <w:bCs/>
        </w:rPr>
      </w:pPr>
      <w:r>
        <w:rPr>
          <w:rFonts w:cstheme="minorHAnsi"/>
          <w:b/>
          <w:bCs/>
        </w:rPr>
        <w:t>Religion</w:t>
      </w:r>
    </w:p>
    <w:p w14:paraId="10C78EC6" w14:textId="7C2977E1" w:rsidR="000D141E" w:rsidRDefault="000D141E" w:rsidP="0047339C">
      <w:pPr>
        <w:pStyle w:val="Default"/>
        <w:spacing w:line="276" w:lineRule="auto"/>
        <w:jc w:val="both"/>
        <w:rPr>
          <w:rFonts w:cstheme="minorHAnsi"/>
        </w:rPr>
      </w:pPr>
      <w:r w:rsidRPr="000D141E">
        <w:rPr>
          <w:rFonts w:cstheme="minorHAnsi"/>
        </w:rPr>
        <w:t xml:space="preserve">There is no state religion in Germany </w:t>
      </w:r>
      <w:r w:rsidR="00944C71">
        <w:rPr>
          <w:rFonts w:cstheme="minorHAnsi"/>
        </w:rPr>
        <w:t xml:space="preserve">and </w:t>
      </w:r>
      <w:r w:rsidR="00730D28">
        <w:rPr>
          <w:rFonts w:cstheme="minorHAnsi"/>
        </w:rPr>
        <w:t>the state guarantees</w:t>
      </w:r>
      <w:r w:rsidR="00944C71">
        <w:rPr>
          <w:rFonts w:cstheme="minorHAnsi"/>
        </w:rPr>
        <w:t xml:space="preserve"> religious freedom. </w:t>
      </w:r>
      <w:r w:rsidRPr="000D141E">
        <w:rPr>
          <w:rFonts w:cstheme="minorHAnsi"/>
        </w:rPr>
        <w:t xml:space="preserve">Christianity is the largest religion in Germany, </w:t>
      </w:r>
      <w:r w:rsidR="00944C71">
        <w:rPr>
          <w:rFonts w:cstheme="minorHAnsi"/>
        </w:rPr>
        <w:t>the Islam the biggest minority religion. Y</w:t>
      </w:r>
      <w:r w:rsidRPr="000D141E">
        <w:rPr>
          <w:rFonts w:cstheme="minorHAnsi"/>
        </w:rPr>
        <w:t xml:space="preserve">ou will find </w:t>
      </w:r>
      <w:r w:rsidR="00730D28">
        <w:rPr>
          <w:rFonts w:cstheme="minorHAnsi"/>
        </w:rPr>
        <w:t xml:space="preserve">churches in every small town or village, and </w:t>
      </w:r>
      <w:r w:rsidRPr="000D141E">
        <w:rPr>
          <w:rFonts w:cstheme="minorHAnsi"/>
        </w:rPr>
        <w:t>mosques, synagogues or temples, mostly in bigger cities.</w:t>
      </w:r>
      <w:r w:rsidR="004E49BD">
        <w:rPr>
          <w:rFonts w:cstheme="minorHAnsi"/>
        </w:rPr>
        <w:t xml:space="preserve"> Germany</w:t>
      </w:r>
      <w:r w:rsidR="00944C71">
        <w:rPr>
          <w:rFonts w:cstheme="minorHAnsi"/>
        </w:rPr>
        <w:t xml:space="preserve"> and its daily life</w:t>
      </w:r>
      <w:r w:rsidR="004E49BD">
        <w:rPr>
          <w:rFonts w:cstheme="minorHAnsi"/>
        </w:rPr>
        <w:t xml:space="preserve"> </w:t>
      </w:r>
      <w:proofErr w:type="gramStart"/>
      <w:r w:rsidR="004E49BD">
        <w:rPr>
          <w:rFonts w:cstheme="minorHAnsi"/>
        </w:rPr>
        <w:t>is</w:t>
      </w:r>
      <w:proofErr w:type="gramEnd"/>
      <w:r w:rsidR="004E49BD">
        <w:rPr>
          <w:rFonts w:cstheme="minorHAnsi"/>
        </w:rPr>
        <w:t xml:space="preserve"> </w:t>
      </w:r>
      <w:r w:rsidR="00944C71">
        <w:rPr>
          <w:rFonts w:cstheme="minorHAnsi"/>
        </w:rPr>
        <w:t>Christian influenced</w:t>
      </w:r>
      <w:r w:rsidR="004E49BD">
        <w:rPr>
          <w:rFonts w:cstheme="minorHAnsi"/>
        </w:rPr>
        <w:t xml:space="preserve">. This reflect in several things, for instance, most holidays (Section 7) </w:t>
      </w:r>
      <w:r w:rsidR="00CE6AD7">
        <w:rPr>
          <w:rFonts w:cstheme="minorHAnsi"/>
        </w:rPr>
        <w:t xml:space="preserve">and traditions like Christmas </w:t>
      </w:r>
      <w:r w:rsidR="004E49BD">
        <w:rPr>
          <w:rFonts w:cstheme="minorHAnsi"/>
        </w:rPr>
        <w:t>are</w:t>
      </w:r>
      <w:r w:rsidR="00187838">
        <w:rPr>
          <w:rFonts w:cstheme="minorHAnsi"/>
        </w:rPr>
        <w:t xml:space="preserve"> based on the Christian belief</w:t>
      </w:r>
      <w:r w:rsidR="004E49BD">
        <w:rPr>
          <w:rFonts w:cstheme="minorHAnsi"/>
        </w:rPr>
        <w:t>.</w:t>
      </w:r>
      <w:r w:rsidR="00944C71">
        <w:rPr>
          <w:rFonts w:cstheme="minorHAnsi"/>
        </w:rPr>
        <w:t xml:space="preserve"> </w:t>
      </w:r>
      <w:r w:rsidR="0047339C">
        <w:rPr>
          <w:rFonts w:cstheme="minorHAnsi"/>
        </w:rPr>
        <w:t>Moreover, t</w:t>
      </w:r>
      <w:r w:rsidR="00944C71">
        <w:rPr>
          <w:rFonts w:cstheme="minorHAnsi"/>
        </w:rPr>
        <w:t>he Church is the second biggest employer after the State and plays a big role in social and cultural life</w:t>
      </w:r>
      <w:r w:rsidR="0047339C">
        <w:rPr>
          <w:rFonts w:cstheme="minorHAnsi"/>
        </w:rPr>
        <w:t xml:space="preserve"> such as </w:t>
      </w:r>
      <w:r w:rsidR="00187838">
        <w:rPr>
          <w:rFonts w:cstheme="minorHAnsi"/>
        </w:rPr>
        <w:t xml:space="preserve">in </w:t>
      </w:r>
      <w:r w:rsidR="0047339C">
        <w:rPr>
          <w:rFonts w:cstheme="minorHAnsi"/>
        </w:rPr>
        <w:t>school</w:t>
      </w:r>
      <w:r w:rsidR="00187838">
        <w:rPr>
          <w:rFonts w:cstheme="minorHAnsi"/>
        </w:rPr>
        <w:t>s</w:t>
      </w:r>
      <w:r w:rsidR="00944C71">
        <w:rPr>
          <w:rFonts w:cstheme="minorHAnsi"/>
        </w:rPr>
        <w:t>.</w:t>
      </w:r>
      <w:r w:rsidR="00944C71" w:rsidRPr="00944C71">
        <w:rPr>
          <w:rFonts w:cstheme="minorHAnsi"/>
        </w:rPr>
        <w:t xml:space="preserve"> </w:t>
      </w:r>
      <w:r w:rsidR="00944C71">
        <w:rPr>
          <w:rFonts w:cstheme="minorHAnsi"/>
        </w:rPr>
        <w:t>Nevertheless, over one third of the Germans does not have a confession</w:t>
      </w:r>
      <w:r w:rsidR="00187838">
        <w:rPr>
          <w:rFonts w:cstheme="minorHAnsi"/>
        </w:rPr>
        <w:t>/religious denomination</w:t>
      </w:r>
      <w:r w:rsidR="00944C71">
        <w:rPr>
          <w:rFonts w:cstheme="minorHAnsi"/>
        </w:rPr>
        <w:t xml:space="preserve"> with</w:t>
      </w:r>
      <w:r w:rsidR="003B50CC">
        <w:rPr>
          <w:rFonts w:cstheme="minorHAnsi"/>
        </w:rPr>
        <w:t xml:space="preserve"> increasing ten</w:t>
      </w:r>
      <w:r w:rsidR="00291578">
        <w:rPr>
          <w:rFonts w:cstheme="minorHAnsi"/>
        </w:rPr>
        <w:t>dency. It is important to state</w:t>
      </w:r>
      <w:r w:rsidR="003B50CC">
        <w:rPr>
          <w:rFonts w:cstheme="minorHAnsi"/>
        </w:rPr>
        <w:t xml:space="preserve"> that many Germans quit the Church as they do not agree with the patriarchal structure or missing consequences for crimes committed in the name of Church. Therefore, having no confession is not </w:t>
      </w:r>
      <w:r w:rsidR="0047339C">
        <w:rPr>
          <w:rFonts w:cstheme="minorHAnsi"/>
        </w:rPr>
        <w:t>the same as being non-religious.</w:t>
      </w:r>
    </w:p>
    <w:p w14:paraId="52BCF9E6" w14:textId="2439FE3C" w:rsidR="000D141E" w:rsidRPr="000D141E" w:rsidRDefault="00291578" w:rsidP="000D141E">
      <w:pPr>
        <w:pStyle w:val="Default"/>
        <w:spacing w:line="276" w:lineRule="auto"/>
        <w:rPr>
          <w:rFonts w:cstheme="minorHAnsi"/>
        </w:rPr>
      </w:pPr>
      <w:r>
        <w:rPr>
          <w:rFonts w:cstheme="minorHAnsi"/>
          <w:noProof/>
          <w:lang w:val="de-DE" w:eastAsia="de-DE"/>
        </w:rPr>
        <w:drawing>
          <wp:anchor distT="0" distB="0" distL="114300" distR="114300" simplePos="0" relativeHeight="251711488" behindDoc="1" locked="0" layoutInCell="1" allowOverlap="1" wp14:anchorId="0543D5B0" wp14:editId="368A177A">
            <wp:simplePos x="0" y="0"/>
            <wp:positionH relativeFrom="column">
              <wp:posOffset>232410</wp:posOffset>
            </wp:positionH>
            <wp:positionV relativeFrom="paragraph">
              <wp:posOffset>101600</wp:posOffset>
            </wp:positionV>
            <wp:extent cx="3684270" cy="2011680"/>
            <wp:effectExtent l="0" t="0" r="11430" b="7620"/>
            <wp:wrapTight wrapText="bothSides">
              <wp:wrapPolygon edited="0">
                <wp:start x="0" y="0"/>
                <wp:lineTo x="0" y="21477"/>
                <wp:lineTo x="21555" y="21477"/>
                <wp:lineTo x="21555" y="0"/>
                <wp:lineTo x="0" y="0"/>
              </wp:wrapPolygon>
            </wp:wrapTight>
            <wp:docPr id="42" name="Diagram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2D58ED7" w14:textId="64CCEA00" w:rsidR="00EC169E" w:rsidRPr="000D141E" w:rsidRDefault="00EC169E" w:rsidP="00291578">
      <w:pPr>
        <w:pStyle w:val="Default"/>
        <w:spacing w:line="276" w:lineRule="auto"/>
        <w:jc w:val="both"/>
        <w:rPr>
          <w:rFonts w:cstheme="minorHAnsi"/>
        </w:rPr>
      </w:pPr>
    </w:p>
    <w:p w14:paraId="0339FB0B" w14:textId="77777777" w:rsidR="00291578" w:rsidRDefault="00291578" w:rsidP="00455ACF">
      <w:pPr>
        <w:pStyle w:val="Default"/>
        <w:spacing w:line="276" w:lineRule="auto"/>
        <w:jc w:val="both"/>
        <w:rPr>
          <w:rFonts w:cstheme="minorHAnsi"/>
        </w:rPr>
      </w:pPr>
    </w:p>
    <w:p w14:paraId="6260913D" w14:textId="77777777" w:rsidR="00291578" w:rsidRDefault="00291578" w:rsidP="00455ACF">
      <w:pPr>
        <w:pStyle w:val="Default"/>
        <w:spacing w:line="276" w:lineRule="auto"/>
        <w:jc w:val="both"/>
        <w:rPr>
          <w:rFonts w:cstheme="minorHAnsi"/>
        </w:rPr>
      </w:pPr>
    </w:p>
    <w:p w14:paraId="1E3CF025" w14:textId="6AB37FC8" w:rsidR="00EC169E" w:rsidRDefault="00291578" w:rsidP="00455ACF">
      <w:pPr>
        <w:pStyle w:val="Default"/>
        <w:spacing w:line="276" w:lineRule="auto"/>
        <w:jc w:val="both"/>
        <w:rPr>
          <w:rFonts w:cstheme="minorHAnsi"/>
        </w:rPr>
      </w:pPr>
      <w:r>
        <w:rPr>
          <w:rFonts w:cstheme="minorHAnsi"/>
        </w:rPr>
        <w:t>Religion in Germany</w:t>
      </w:r>
    </w:p>
    <w:p w14:paraId="4FE7C351" w14:textId="77777777" w:rsidR="00F266E7" w:rsidRDefault="00F266E7" w:rsidP="00455ACF">
      <w:pPr>
        <w:pStyle w:val="Default"/>
        <w:spacing w:line="276" w:lineRule="auto"/>
        <w:jc w:val="both"/>
        <w:rPr>
          <w:rFonts w:cstheme="minorHAnsi"/>
        </w:rPr>
      </w:pPr>
    </w:p>
    <w:p w14:paraId="7CE48F2A" w14:textId="77777777" w:rsidR="00F266E7" w:rsidRDefault="00F266E7" w:rsidP="00455ACF">
      <w:pPr>
        <w:pStyle w:val="Default"/>
        <w:spacing w:line="276" w:lineRule="auto"/>
        <w:jc w:val="both"/>
        <w:rPr>
          <w:rFonts w:cstheme="minorHAnsi"/>
        </w:rPr>
      </w:pPr>
    </w:p>
    <w:p w14:paraId="1F0403B9" w14:textId="77777777" w:rsidR="00291578" w:rsidRDefault="00291578" w:rsidP="00455ACF">
      <w:pPr>
        <w:pStyle w:val="Default"/>
        <w:spacing w:line="276" w:lineRule="auto"/>
        <w:jc w:val="both"/>
        <w:rPr>
          <w:rFonts w:cstheme="minorHAnsi"/>
          <w:b/>
          <w:bCs/>
        </w:rPr>
      </w:pPr>
    </w:p>
    <w:p w14:paraId="780F8388" w14:textId="77777777" w:rsidR="00291578" w:rsidRDefault="00291578" w:rsidP="00455ACF">
      <w:pPr>
        <w:pStyle w:val="Default"/>
        <w:spacing w:line="276" w:lineRule="auto"/>
        <w:jc w:val="both"/>
        <w:rPr>
          <w:rFonts w:cstheme="minorHAnsi"/>
          <w:b/>
          <w:bCs/>
        </w:rPr>
      </w:pPr>
    </w:p>
    <w:p w14:paraId="0635E282" w14:textId="77777777" w:rsidR="00291578" w:rsidRDefault="00291578" w:rsidP="00455ACF">
      <w:pPr>
        <w:pStyle w:val="Default"/>
        <w:spacing w:line="276" w:lineRule="auto"/>
        <w:jc w:val="both"/>
        <w:rPr>
          <w:rFonts w:cstheme="minorHAnsi"/>
          <w:b/>
          <w:bCs/>
        </w:rPr>
      </w:pPr>
    </w:p>
    <w:p w14:paraId="5C3F507E" w14:textId="77777777" w:rsidR="00291578" w:rsidRDefault="00291578" w:rsidP="00455ACF">
      <w:pPr>
        <w:pStyle w:val="Default"/>
        <w:spacing w:line="276" w:lineRule="auto"/>
        <w:jc w:val="both"/>
        <w:rPr>
          <w:rFonts w:cstheme="minorHAnsi"/>
          <w:b/>
          <w:bCs/>
        </w:rPr>
      </w:pPr>
    </w:p>
    <w:p w14:paraId="0B188AD6" w14:textId="77777777" w:rsidR="00291578" w:rsidRDefault="00291578" w:rsidP="00455ACF">
      <w:pPr>
        <w:pStyle w:val="Default"/>
        <w:spacing w:line="276" w:lineRule="auto"/>
        <w:jc w:val="both"/>
        <w:rPr>
          <w:rFonts w:cstheme="minorHAnsi"/>
          <w:b/>
          <w:bCs/>
        </w:rPr>
      </w:pPr>
    </w:p>
    <w:p w14:paraId="278A7D0D" w14:textId="4DF93337" w:rsidR="00187838" w:rsidRPr="00F266E7" w:rsidRDefault="00187838" w:rsidP="00455ACF">
      <w:pPr>
        <w:pStyle w:val="Default"/>
        <w:spacing w:line="276" w:lineRule="auto"/>
        <w:jc w:val="both"/>
        <w:rPr>
          <w:rFonts w:cstheme="minorHAnsi"/>
          <w:b/>
          <w:bCs/>
        </w:rPr>
      </w:pPr>
      <w:r w:rsidRPr="00F266E7">
        <w:rPr>
          <w:rFonts w:cstheme="minorHAnsi"/>
          <w:b/>
          <w:bCs/>
        </w:rPr>
        <w:t>LGBTQI+</w:t>
      </w:r>
      <w:r w:rsidR="00F266E7">
        <w:rPr>
          <w:rFonts w:cstheme="minorHAnsi"/>
          <w:b/>
          <w:bCs/>
        </w:rPr>
        <w:t xml:space="preserve"> and third gender</w:t>
      </w:r>
    </w:p>
    <w:p w14:paraId="1CC2FADA" w14:textId="7444FA9C" w:rsidR="002F7264" w:rsidRDefault="000D141E" w:rsidP="00291578">
      <w:pPr>
        <w:pStyle w:val="Default"/>
        <w:spacing w:line="276" w:lineRule="auto"/>
        <w:jc w:val="both"/>
        <w:rPr>
          <w:rFonts w:cstheme="minorHAnsi"/>
        </w:rPr>
      </w:pPr>
      <w:r w:rsidRPr="000D141E">
        <w:rPr>
          <w:rFonts w:cstheme="minorHAnsi"/>
        </w:rPr>
        <w:t>The fact that Germany is a very liberal, multicultural, and diverse country also includes freedom regarding the LGBTIQ</w:t>
      </w:r>
      <w:r w:rsidR="00F266E7">
        <w:rPr>
          <w:rFonts w:cstheme="minorHAnsi"/>
        </w:rPr>
        <w:t>+</w:t>
      </w:r>
      <w:r w:rsidR="002F7264">
        <w:rPr>
          <w:rFonts w:cstheme="minorHAnsi"/>
        </w:rPr>
        <w:t xml:space="preserve"> (lesbian, gay, bisexual, transgender, intersexual, queer)</w:t>
      </w:r>
      <w:r w:rsidRPr="000D141E">
        <w:rPr>
          <w:rFonts w:cstheme="minorHAnsi"/>
        </w:rPr>
        <w:t xml:space="preserve"> community. </w:t>
      </w:r>
      <w:r w:rsidR="00291578">
        <w:rPr>
          <w:rFonts w:cstheme="minorHAnsi"/>
        </w:rPr>
        <w:t>Please be prepared to see public display of affection, as it is considered normal i</w:t>
      </w:r>
      <w:r w:rsidRPr="000D141E">
        <w:rPr>
          <w:rFonts w:cstheme="minorHAnsi"/>
        </w:rPr>
        <w:t>n Germany</w:t>
      </w:r>
      <w:r w:rsidR="00291578">
        <w:rPr>
          <w:rFonts w:cstheme="minorHAnsi"/>
        </w:rPr>
        <w:t>.</w:t>
      </w:r>
    </w:p>
    <w:p w14:paraId="48C753E9" w14:textId="77777777" w:rsidR="002F7264" w:rsidRPr="002F7264" w:rsidRDefault="002F7264" w:rsidP="00455ACF">
      <w:pPr>
        <w:pStyle w:val="Default"/>
        <w:spacing w:line="276" w:lineRule="auto"/>
        <w:jc w:val="both"/>
        <w:rPr>
          <w:rFonts w:cstheme="minorHAnsi"/>
          <w:sz w:val="12"/>
          <w:szCs w:val="12"/>
        </w:rPr>
      </w:pPr>
    </w:p>
    <w:p w14:paraId="71DFCB61" w14:textId="3E5B9136" w:rsidR="0010464F" w:rsidRPr="00ED2D1D" w:rsidRDefault="00291578" w:rsidP="00291578">
      <w:pPr>
        <w:pStyle w:val="Default"/>
        <w:spacing w:line="276" w:lineRule="auto"/>
        <w:jc w:val="both"/>
        <w:rPr>
          <w:rFonts w:cstheme="minorHAnsi"/>
        </w:rPr>
      </w:pPr>
      <w:r>
        <w:rPr>
          <w:rFonts w:cstheme="minorHAnsi"/>
        </w:rPr>
        <w:t xml:space="preserve">In some parts you might </w:t>
      </w:r>
      <w:r w:rsidR="000326D0">
        <w:rPr>
          <w:rFonts w:cstheme="minorHAnsi"/>
        </w:rPr>
        <w:t>find “Unisex” toilets where a</w:t>
      </w:r>
      <w:r>
        <w:rPr>
          <w:rFonts w:cstheme="minorHAnsi"/>
        </w:rPr>
        <w:t xml:space="preserve">ll genders are allowed to enter. </w:t>
      </w:r>
    </w:p>
    <w:p w14:paraId="34ACE621" w14:textId="0B6A69E2" w:rsidR="00B8017D" w:rsidRDefault="000D141E" w:rsidP="000326D0">
      <w:pPr>
        <w:pStyle w:val="Heading1"/>
        <w:numPr>
          <w:ilvl w:val="0"/>
          <w:numId w:val="1"/>
        </w:numPr>
        <w:ind w:left="426" w:hanging="426"/>
        <w:rPr>
          <w:rFonts w:asciiTheme="minorHAnsi" w:hAnsiTheme="minorHAnsi" w:cstheme="majorHAnsi"/>
          <w:lang w:val="en-US"/>
        </w:rPr>
      </w:pPr>
      <w:bookmarkStart w:id="2" w:name="_Toc93312816"/>
      <w:r>
        <w:rPr>
          <w:rFonts w:asciiTheme="minorHAnsi" w:hAnsiTheme="minorHAnsi" w:cstheme="majorHAnsi"/>
          <w:lang w:val="en-US"/>
        </w:rPr>
        <w:t>Culture</w:t>
      </w:r>
      <w:bookmarkEnd w:id="2"/>
    </w:p>
    <w:p w14:paraId="4BB408B6" w14:textId="1694F227" w:rsidR="00291578" w:rsidRDefault="00291578" w:rsidP="00455ACF">
      <w:pPr>
        <w:jc w:val="both"/>
        <w:rPr>
          <w:sz w:val="24"/>
          <w:szCs w:val="24"/>
          <w:lang w:val="en-US"/>
        </w:rPr>
      </w:pPr>
      <w:r>
        <w:rPr>
          <w:sz w:val="24"/>
          <w:szCs w:val="24"/>
          <w:lang w:val="en-US"/>
        </w:rPr>
        <w:t xml:space="preserve">It is hard to grasp a culture completely and it might be different from each area you are in and who you talk to. Nevertheless, we tried to describe some “typical” German cultural aspects: </w:t>
      </w:r>
    </w:p>
    <w:p w14:paraId="215B5687" w14:textId="3B28CDA9" w:rsidR="00F7150D" w:rsidRPr="00291578" w:rsidRDefault="00F7150D" w:rsidP="00291578">
      <w:pPr>
        <w:pStyle w:val="ListParagraph"/>
        <w:numPr>
          <w:ilvl w:val="0"/>
          <w:numId w:val="16"/>
        </w:numPr>
        <w:jc w:val="both"/>
        <w:rPr>
          <w:sz w:val="24"/>
          <w:szCs w:val="24"/>
          <w:lang w:val="en-US"/>
        </w:rPr>
      </w:pPr>
      <w:r w:rsidRPr="00291578">
        <w:rPr>
          <w:sz w:val="24"/>
          <w:szCs w:val="24"/>
          <w:lang w:val="en-US"/>
        </w:rPr>
        <w:t>Germans love</w:t>
      </w:r>
      <w:r w:rsidRPr="00291578">
        <w:rPr>
          <w:b/>
          <w:bCs/>
          <w:sz w:val="24"/>
          <w:szCs w:val="24"/>
          <w:lang w:val="en-US"/>
        </w:rPr>
        <w:t xml:space="preserve"> their</w:t>
      </w:r>
      <w:r w:rsidRPr="00291578">
        <w:rPr>
          <w:sz w:val="24"/>
          <w:szCs w:val="24"/>
          <w:lang w:val="en-US"/>
        </w:rPr>
        <w:t xml:space="preserve"> </w:t>
      </w:r>
      <w:r w:rsidRPr="00291578">
        <w:rPr>
          <w:b/>
          <w:bCs/>
          <w:sz w:val="24"/>
          <w:szCs w:val="24"/>
          <w:lang w:val="en-US"/>
        </w:rPr>
        <w:t>rules and stick to it</w:t>
      </w:r>
    </w:p>
    <w:p w14:paraId="0095C24E" w14:textId="26213333" w:rsidR="004D6A3D" w:rsidRPr="006D71B4" w:rsidRDefault="006171F1" w:rsidP="00291578">
      <w:pPr>
        <w:pStyle w:val="ListParagraph"/>
        <w:numPr>
          <w:ilvl w:val="0"/>
          <w:numId w:val="2"/>
        </w:numPr>
        <w:jc w:val="both"/>
        <w:rPr>
          <w:sz w:val="24"/>
          <w:szCs w:val="24"/>
          <w:lang w:val="en-US"/>
        </w:rPr>
      </w:pPr>
      <w:r w:rsidRPr="006D71B4">
        <w:rPr>
          <w:sz w:val="24"/>
          <w:szCs w:val="24"/>
          <w:lang w:val="en-US"/>
        </w:rPr>
        <w:t>Germans love</w:t>
      </w:r>
      <w:r w:rsidRPr="006D71B4">
        <w:rPr>
          <w:b/>
          <w:bCs/>
          <w:sz w:val="24"/>
          <w:szCs w:val="24"/>
          <w:lang w:val="en-US"/>
        </w:rPr>
        <w:t xml:space="preserve"> punctuality </w:t>
      </w:r>
      <w:r w:rsidRPr="006D71B4">
        <w:rPr>
          <w:sz w:val="24"/>
          <w:szCs w:val="24"/>
          <w:lang w:val="en-US"/>
        </w:rPr>
        <w:t xml:space="preserve">and it’s quite </w:t>
      </w:r>
      <w:r w:rsidRPr="006D71B4">
        <w:rPr>
          <w:b/>
          <w:bCs/>
          <w:sz w:val="24"/>
          <w:szCs w:val="24"/>
          <w:lang w:val="en-US"/>
        </w:rPr>
        <w:t>impolite to be late</w:t>
      </w:r>
      <w:r w:rsidRPr="006D71B4">
        <w:rPr>
          <w:sz w:val="24"/>
          <w:szCs w:val="24"/>
          <w:lang w:val="en-US"/>
        </w:rPr>
        <w:t xml:space="preserve"> (especially with the older generation). </w:t>
      </w:r>
      <w:proofErr w:type="gramStart"/>
      <w:r w:rsidR="0094356C" w:rsidRPr="006D71B4">
        <w:rPr>
          <w:sz w:val="24"/>
          <w:szCs w:val="24"/>
          <w:lang w:val="en-US"/>
        </w:rPr>
        <w:t>So</w:t>
      </w:r>
      <w:proofErr w:type="gramEnd"/>
      <w:r w:rsidR="0094356C" w:rsidRPr="006D71B4">
        <w:rPr>
          <w:sz w:val="24"/>
          <w:szCs w:val="24"/>
          <w:lang w:val="en-US"/>
        </w:rPr>
        <w:t xml:space="preserve"> </w:t>
      </w:r>
      <w:r w:rsidR="0094356C" w:rsidRPr="006D71B4">
        <w:rPr>
          <w:b/>
          <w:bCs/>
          <w:sz w:val="24"/>
          <w:szCs w:val="24"/>
          <w:lang w:val="en-US"/>
        </w:rPr>
        <w:t>try to be in time</w:t>
      </w:r>
      <w:r w:rsidR="000C161C">
        <w:rPr>
          <w:sz w:val="24"/>
          <w:szCs w:val="24"/>
          <w:lang w:val="en-US"/>
        </w:rPr>
        <w:t xml:space="preserve"> (or like the Germans 5 min earlier).</w:t>
      </w:r>
    </w:p>
    <w:p w14:paraId="1173D955" w14:textId="3D1BD619" w:rsidR="006171F1" w:rsidRDefault="004D6A3D" w:rsidP="00455ACF">
      <w:pPr>
        <w:pStyle w:val="ListParagraph"/>
        <w:numPr>
          <w:ilvl w:val="0"/>
          <w:numId w:val="2"/>
        </w:numPr>
        <w:jc w:val="both"/>
        <w:rPr>
          <w:sz w:val="24"/>
          <w:szCs w:val="24"/>
          <w:lang w:val="en-US"/>
        </w:rPr>
      </w:pPr>
      <w:r w:rsidRPr="006D71B4">
        <w:rPr>
          <w:sz w:val="24"/>
          <w:szCs w:val="24"/>
          <w:lang w:val="en-US"/>
        </w:rPr>
        <w:t>When</w:t>
      </w:r>
      <w:r w:rsidR="0094356C" w:rsidRPr="006D71B4">
        <w:rPr>
          <w:sz w:val="24"/>
          <w:szCs w:val="24"/>
          <w:lang w:val="en-US"/>
        </w:rPr>
        <w:t xml:space="preserve"> </w:t>
      </w:r>
      <w:r w:rsidR="0094356C" w:rsidRPr="006D71B4">
        <w:rPr>
          <w:b/>
          <w:bCs/>
          <w:sz w:val="24"/>
          <w:szCs w:val="24"/>
          <w:lang w:val="en-US"/>
        </w:rPr>
        <w:t>standing in the queue</w:t>
      </w:r>
      <w:r w:rsidR="000A7472" w:rsidRPr="006D71B4">
        <w:rPr>
          <w:sz w:val="24"/>
          <w:szCs w:val="24"/>
          <w:lang w:val="en-US"/>
        </w:rPr>
        <w:t>, just wait patiently until it’s your turn. N</w:t>
      </w:r>
      <w:r w:rsidR="009849E0" w:rsidRPr="006D71B4">
        <w:rPr>
          <w:sz w:val="24"/>
          <w:szCs w:val="24"/>
          <w:lang w:val="en-US"/>
        </w:rPr>
        <w:t xml:space="preserve">obody </w:t>
      </w:r>
      <w:r w:rsidR="00910743">
        <w:rPr>
          <w:sz w:val="24"/>
          <w:szCs w:val="24"/>
          <w:lang w:val="en-US"/>
        </w:rPr>
        <w:t>cuts the line</w:t>
      </w:r>
      <w:r w:rsidR="000A7472" w:rsidRPr="006D71B4">
        <w:rPr>
          <w:sz w:val="24"/>
          <w:szCs w:val="24"/>
          <w:lang w:val="en-US"/>
        </w:rPr>
        <w:t xml:space="preserve"> and that is </w:t>
      </w:r>
      <w:r w:rsidR="00910743">
        <w:rPr>
          <w:sz w:val="24"/>
          <w:szCs w:val="24"/>
          <w:lang w:val="en-US"/>
        </w:rPr>
        <w:t>c</w:t>
      </w:r>
      <w:r w:rsidR="000A7472" w:rsidRPr="006D71B4">
        <w:rPr>
          <w:sz w:val="24"/>
          <w:szCs w:val="24"/>
          <w:lang w:val="en-US"/>
        </w:rPr>
        <w:t>onsidered very rude.</w:t>
      </w:r>
    </w:p>
    <w:p w14:paraId="7FB97240" w14:textId="69856928" w:rsidR="000C161C" w:rsidRPr="006D71B4" w:rsidRDefault="000C161C" w:rsidP="00455ACF">
      <w:pPr>
        <w:pStyle w:val="ListParagraph"/>
        <w:numPr>
          <w:ilvl w:val="0"/>
          <w:numId w:val="2"/>
        </w:numPr>
        <w:jc w:val="both"/>
        <w:rPr>
          <w:sz w:val="24"/>
          <w:szCs w:val="24"/>
          <w:lang w:val="en-US"/>
        </w:rPr>
      </w:pPr>
      <w:r w:rsidRPr="000C161C">
        <w:rPr>
          <w:b/>
          <w:bCs/>
          <w:sz w:val="24"/>
          <w:szCs w:val="24"/>
          <w:lang w:val="en-US"/>
        </w:rPr>
        <w:t>Wait for the green light to cross the street</w:t>
      </w:r>
      <w:r>
        <w:rPr>
          <w:sz w:val="24"/>
          <w:szCs w:val="24"/>
          <w:lang w:val="en-US"/>
        </w:rPr>
        <w:t xml:space="preserve"> – otherwise people might disapprove, shake their heads and give you a lecture about </w:t>
      </w:r>
      <w:r w:rsidR="00910743">
        <w:rPr>
          <w:sz w:val="24"/>
          <w:szCs w:val="24"/>
          <w:lang w:val="en-US"/>
        </w:rPr>
        <w:t xml:space="preserve">not </w:t>
      </w:r>
      <w:r>
        <w:rPr>
          <w:sz w:val="24"/>
          <w:szCs w:val="24"/>
          <w:lang w:val="en-US"/>
        </w:rPr>
        <w:t>being a good example for kids.</w:t>
      </w:r>
    </w:p>
    <w:p w14:paraId="11FABB73" w14:textId="62B5E05A" w:rsidR="000A7472" w:rsidRPr="006D71B4" w:rsidRDefault="000A7472" w:rsidP="00455ACF">
      <w:pPr>
        <w:pStyle w:val="ListParagraph"/>
        <w:numPr>
          <w:ilvl w:val="0"/>
          <w:numId w:val="2"/>
        </w:numPr>
        <w:jc w:val="both"/>
        <w:rPr>
          <w:sz w:val="24"/>
          <w:szCs w:val="24"/>
          <w:lang w:val="en-US"/>
        </w:rPr>
      </w:pPr>
      <w:r w:rsidRPr="006D71B4">
        <w:rPr>
          <w:sz w:val="24"/>
          <w:szCs w:val="24"/>
          <w:lang w:val="en-US"/>
        </w:rPr>
        <w:t xml:space="preserve">When entering a home, </w:t>
      </w:r>
      <w:r w:rsidRPr="006D71B4">
        <w:rPr>
          <w:b/>
          <w:bCs/>
          <w:sz w:val="24"/>
          <w:szCs w:val="24"/>
          <w:lang w:val="en-US"/>
        </w:rPr>
        <w:t>take off your shoes</w:t>
      </w:r>
      <w:r w:rsidR="00291578">
        <w:rPr>
          <w:b/>
          <w:bCs/>
          <w:sz w:val="24"/>
          <w:szCs w:val="24"/>
          <w:lang w:val="en-US"/>
        </w:rPr>
        <w:t xml:space="preserve">. </w:t>
      </w:r>
    </w:p>
    <w:p w14:paraId="0D9CB833" w14:textId="5CDDF643" w:rsidR="000A7472" w:rsidRPr="006D71B4" w:rsidRDefault="000A7472" w:rsidP="00455ACF">
      <w:pPr>
        <w:pStyle w:val="ListParagraph"/>
        <w:numPr>
          <w:ilvl w:val="0"/>
          <w:numId w:val="2"/>
        </w:numPr>
        <w:jc w:val="both"/>
        <w:rPr>
          <w:sz w:val="24"/>
          <w:szCs w:val="24"/>
          <w:lang w:val="en-US"/>
        </w:rPr>
      </w:pPr>
      <w:r w:rsidRPr="006D71B4">
        <w:rPr>
          <w:sz w:val="24"/>
          <w:szCs w:val="24"/>
          <w:lang w:val="en-US"/>
        </w:rPr>
        <w:t xml:space="preserve">When in </w:t>
      </w:r>
      <w:r w:rsidR="00910743">
        <w:rPr>
          <w:sz w:val="24"/>
          <w:szCs w:val="24"/>
          <w:lang w:val="en-US"/>
        </w:rPr>
        <w:t xml:space="preserve">the </w:t>
      </w:r>
      <w:r w:rsidRPr="006D71B4">
        <w:rPr>
          <w:sz w:val="24"/>
          <w:szCs w:val="24"/>
          <w:lang w:val="en-US"/>
        </w:rPr>
        <w:t xml:space="preserve">cinema, concert or theater, </w:t>
      </w:r>
      <w:r w:rsidRPr="006D71B4">
        <w:rPr>
          <w:b/>
          <w:bCs/>
          <w:sz w:val="24"/>
          <w:szCs w:val="24"/>
          <w:lang w:val="en-US"/>
        </w:rPr>
        <w:t>try to eat silently</w:t>
      </w:r>
      <w:r w:rsidR="00910743">
        <w:rPr>
          <w:b/>
          <w:bCs/>
          <w:sz w:val="24"/>
          <w:szCs w:val="24"/>
          <w:lang w:val="en-US"/>
        </w:rPr>
        <w:t>, turn off your phon</w:t>
      </w:r>
      <w:r w:rsidR="00AE1B3E">
        <w:rPr>
          <w:b/>
          <w:bCs/>
          <w:sz w:val="24"/>
          <w:szCs w:val="24"/>
          <w:lang w:val="en-US"/>
        </w:rPr>
        <w:t>e</w:t>
      </w:r>
      <w:r w:rsidRPr="006D71B4">
        <w:rPr>
          <w:b/>
          <w:bCs/>
          <w:sz w:val="24"/>
          <w:szCs w:val="24"/>
          <w:lang w:val="en-US"/>
        </w:rPr>
        <w:t xml:space="preserve"> and just whisper</w:t>
      </w:r>
      <w:r w:rsidR="00AE1B3E">
        <w:rPr>
          <w:b/>
          <w:bCs/>
          <w:sz w:val="24"/>
          <w:szCs w:val="24"/>
          <w:lang w:val="en-US"/>
        </w:rPr>
        <w:t xml:space="preserve"> if you need to talk at all</w:t>
      </w:r>
    </w:p>
    <w:p w14:paraId="61BEEC58" w14:textId="77777777" w:rsidR="00291578" w:rsidRDefault="000A7472" w:rsidP="00291578">
      <w:pPr>
        <w:pStyle w:val="ListParagraph"/>
        <w:numPr>
          <w:ilvl w:val="0"/>
          <w:numId w:val="2"/>
        </w:numPr>
        <w:jc w:val="both"/>
        <w:rPr>
          <w:sz w:val="24"/>
          <w:szCs w:val="24"/>
          <w:lang w:val="en-US"/>
        </w:rPr>
      </w:pPr>
      <w:r w:rsidRPr="006D71B4">
        <w:rPr>
          <w:sz w:val="24"/>
          <w:szCs w:val="24"/>
          <w:lang w:val="en-US"/>
        </w:rPr>
        <w:t xml:space="preserve">When </w:t>
      </w:r>
      <w:r w:rsidR="00AE1B3E">
        <w:rPr>
          <w:sz w:val="24"/>
          <w:szCs w:val="24"/>
          <w:lang w:val="en-US"/>
        </w:rPr>
        <w:t xml:space="preserve">meeting with </w:t>
      </w:r>
      <w:r w:rsidRPr="006D71B4">
        <w:rPr>
          <w:sz w:val="24"/>
          <w:szCs w:val="24"/>
          <w:lang w:val="en-US"/>
        </w:rPr>
        <w:t xml:space="preserve">someone, </w:t>
      </w:r>
      <w:r w:rsidR="002434C1" w:rsidRPr="006D71B4">
        <w:rPr>
          <w:b/>
          <w:bCs/>
          <w:sz w:val="24"/>
          <w:szCs w:val="24"/>
          <w:lang w:val="en-US"/>
        </w:rPr>
        <w:t xml:space="preserve">switch </w:t>
      </w:r>
      <w:r w:rsidR="00AE1B3E">
        <w:rPr>
          <w:b/>
          <w:bCs/>
          <w:sz w:val="24"/>
          <w:szCs w:val="24"/>
          <w:lang w:val="en-US"/>
        </w:rPr>
        <w:t xml:space="preserve">off </w:t>
      </w:r>
      <w:r w:rsidR="002434C1" w:rsidRPr="006D71B4">
        <w:rPr>
          <w:b/>
          <w:bCs/>
          <w:sz w:val="24"/>
          <w:szCs w:val="24"/>
          <w:lang w:val="en-US"/>
        </w:rPr>
        <w:t xml:space="preserve">your mobile phone </w:t>
      </w:r>
      <w:r w:rsidR="00AE1B3E">
        <w:rPr>
          <w:b/>
          <w:bCs/>
          <w:sz w:val="24"/>
          <w:szCs w:val="24"/>
          <w:lang w:val="en-US"/>
        </w:rPr>
        <w:t>(no vibration either)</w:t>
      </w:r>
      <w:r w:rsidR="002434C1" w:rsidRPr="006D71B4">
        <w:rPr>
          <w:sz w:val="24"/>
          <w:szCs w:val="24"/>
          <w:lang w:val="en-US"/>
        </w:rPr>
        <w:t xml:space="preserve">, don’t let it </w:t>
      </w:r>
      <w:r w:rsidR="00AE1B3E">
        <w:rPr>
          <w:sz w:val="24"/>
          <w:szCs w:val="24"/>
          <w:lang w:val="en-US"/>
        </w:rPr>
        <w:t>stay</w:t>
      </w:r>
      <w:r w:rsidR="002434C1" w:rsidRPr="006D71B4">
        <w:rPr>
          <w:sz w:val="24"/>
          <w:szCs w:val="24"/>
          <w:lang w:val="en-US"/>
        </w:rPr>
        <w:t xml:space="preserve"> on the table and only use it in an emergency – being on the phone is </w:t>
      </w:r>
      <w:r w:rsidR="00291578">
        <w:rPr>
          <w:sz w:val="24"/>
          <w:szCs w:val="24"/>
          <w:lang w:val="en-US"/>
        </w:rPr>
        <w:t>considered</w:t>
      </w:r>
      <w:r w:rsidR="00F7150D">
        <w:rPr>
          <w:sz w:val="24"/>
          <w:szCs w:val="24"/>
          <w:lang w:val="en-US"/>
        </w:rPr>
        <w:t xml:space="preserve"> </w:t>
      </w:r>
      <w:r w:rsidR="002434C1" w:rsidRPr="006D71B4">
        <w:rPr>
          <w:sz w:val="24"/>
          <w:szCs w:val="24"/>
          <w:lang w:val="en-US"/>
        </w:rPr>
        <w:t>impolite</w:t>
      </w:r>
      <w:r w:rsidR="00291578">
        <w:rPr>
          <w:sz w:val="24"/>
          <w:szCs w:val="24"/>
          <w:lang w:val="en-US"/>
        </w:rPr>
        <w:t xml:space="preserve">. </w:t>
      </w:r>
    </w:p>
    <w:p w14:paraId="753E5D25" w14:textId="63E6EDF0" w:rsidR="000A7472" w:rsidRPr="006D71B4" w:rsidRDefault="00291578" w:rsidP="00655120">
      <w:pPr>
        <w:pStyle w:val="ListParagraph"/>
        <w:numPr>
          <w:ilvl w:val="0"/>
          <w:numId w:val="2"/>
        </w:numPr>
        <w:jc w:val="both"/>
        <w:rPr>
          <w:sz w:val="24"/>
          <w:szCs w:val="24"/>
          <w:lang w:val="en-US"/>
        </w:rPr>
      </w:pPr>
      <w:r>
        <w:rPr>
          <w:sz w:val="24"/>
          <w:szCs w:val="24"/>
          <w:lang w:val="en-US"/>
        </w:rPr>
        <w:t>I</w:t>
      </w:r>
      <w:r w:rsidR="009E0801">
        <w:rPr>
          <w:sz w:val="24"/>
          <w:szCs w:val="24"/>
          <w:lang w:val="en-US"/>
        </w:rPr>
        <w:t xml:space="preserve">f you eat together </w:t>
      </w:r>
      <w:r w:rsidR="00655120">
        <w:rPr>
          <w:sz w:val="24"/>
          <w:szCs w:val="24"/>
          <w:lang w:val="en-US"/>
        </w:rPr>
        <w:t>on one table</w:t>
      </w:r>
      <w:r w:rsidR="009E0801">
        <w:rPr>
          <w:sz w:val="24"/>
          <w:szCs w:val="24"/>
          <w:lang w:val="en-US"/>
        </w:rPr>
        <w:t xml:space="preserve">, </w:t>
      </w:r>
      <w:r w:rsidR="009E0801" w:rsidRPr="00655120">
        <w:rPr>
          <w:b/>
          <w:bCs/>
          <w:sz w:val="24"/>
          <w:szCs w:val="24"/>
          <w:lang w:val="en-US"/>
        </w:rPr>
        <w:t>wait</w:t>
      </w:r>
      <w:r w:rsidR="009E0801">
        <w:rPr>
          <w:sz w:val="24"/>
          <w:szCs w:val="24"/>
          <w:lang w:val="en-US"/>
        </w:rPr>
        <w:t xml:space="preserve"> </w:t>
      </w:r>
      <w:r w:rsidR="00655120">
        <w:rPr>
          <w:sz w:val="24"/>
          <w:szCs w:val="24"/>
          <w:lang w:val="en-US"/>
        </w:rPr>
        <w:t xml:space="preserve">until everybody sits </w:t>
      </w:r>
      <w:r w:rsidR="00655120" w:rsidRPr="00655120">
        <w:rPr>
          <w:b/>
          <w:bCs/>
          <w:sz w:val="24"/>
          <w:szCs w:val="24"/>
          <w:lang w:val="en-US"/>
        </w:rPr>
        <w:t>until you start eating</w:t>
      </w:r>
    </w:p>
    <w:p w14:paraId="642E703C" w14:textId="7DF8BF1B" w:rsidR="002434C1" w:rsidRPr="006D71B4" w:rsidRDefault="002434C1" w:rsidP="00455ACF">
      <w:pPr>
        <w:pStyle w:val="ListParagraph"/>
        <w:numPr>
          <w:ilvl w:val="0"/>
          <w:numId w:val="2"/>
        </w:numPr>
        <w:jc w:val="both"/>
        <w:rPr>
          <w:sz w:val="24"/>
          <w:szCs w:val="24"/>
          <w:lang w:val="en-US"/>
        </w:rPr>
      </w:pPr>
      <w:r w:rsidRPr="006D71B4">
        <w:rPr>
          <w:sz w:val="24"/>
          <w:szCs w:val="24"/>
          <w:lang w:val="en-US"/>
        </w:rPr>
        <w:t xml:space="preserve">The Germans do not kiss for welcoming, but </w:t>
      </w:r>
      <w:r w:rsidRPr="006D71B4">
        <w:rPr>
          <w:b/>
          <w:bCs/>
          <w:sz w:val="24"/>
          <w:szCs w:val="24"/>
          <w:lang w:val="en-US"/>
        </w:rPr>
        <w:t>shake hands</w:t>
      </w:r>
      <w:r w:rsidR="004E6F4B">
        <w:rPr>
          <w:b/>
          <w:bCs/>
          <w:sz w:val="24"/>
          <w:szCs w:val="24"/>
          <w:lang w:val="en-US"/>
        </w:rPr>
        <w:t xml:space="preserve">. </w:t>
      </w:r>
      <w:r w:rsidR="001E03C1">
        <w:rPr>
          <w:sz w:val="24"/>
          <w:szCs w:val="24"/>
          <w:lang w:val="en-US"/>
        </w:rPr>
        <w:t>Shake the hand of the women first, after that in hierarchy. Close frie</w:t>
      </w:r>
      <w:r w:rsidR="00655120">
        <w:rPr>
          <w:sz w:val="24"/>
          <w:szCs w:val="24"/>
          <w:lang w:val="en-US"/>
        </w:rPr>
        <w:t xml:space="preserve">nds hug, even between genders. </w:t>
      </w:r>
      <w:r w:rsidR="001E03C1">
        <w:rPr>
          <w:sz w:val="24"/>
          <w:szCs w:val="24"/>
          <w:lang w:val="en-US"/>
        </w:rPr>
        <w:t xml:space="preserve">Now, in Covid-19 times, the fist bump might be an option </w:t>
      </w:r>
      <w:r w:rsidR="001E03C1" w:rsidRPr="00BC36C1">
        <w:rPr>
          <w:rFonts w:ascii="Segoe UI Emoji" w:eastAsia="Segoe UI Emoji" w:hAnsi="Segoe UI Emoji" w:cs="Segoe UI Emoji"/>
          <w:sz w:val="24"/>
          <w:szCs w:val="24"/>
          <w:lang w:val="en-US"/>
        </w:rPr>
        <w:t>😊</w:t>
      </w:r>
    </w:p>
    <w:p w14:paraId="1C00DA1E" w14:textId="4C7001D8" w:rsidR="002434C1" w:rsidRPr="006D71B4" w:rsidRDefault="007C3687" w:rsidP="00655120">
      <w:pPr>
        <w:pStyle w:val="ListParagraph"/>
        <w:numPr>
          <w:ilvl w:val="0"/>
          <w:numId w:val="2"/>
        </w:numPr>
        <w:jc w:val="both"/>
        <w:rPr>
          <w:sz w:val="24"/>
          <w:szCs w:val="24"/>
          <w:lang w:val="en-US"/>
        </w:rPr>
      </w:pPr>
      <w:r w:rsidRPr="00655120">
        <w:rPr>
          <w:sz w:val="24"/>
          <w:szCs w:val="24"/>
          <w:lang w:val="en-US"/>
        </w:rPr>
        <w:t xml:space="preserve">Germans </w:t>
      </w:r>
      <w:r w:rsidR="00655120">
        <w:rPr>
          <w:sz w:val="24"/>
          <w:szCs w:val="24"/>
          <w:lang w:val="en-US"/>
        </w:rPr>
        <w:t>have a</w:t>
      </w:r>
      <w:r w:rsidRPr="006D71B4">
        <w:rPr>
          <w:b/>
          <w:bCs/>
          <w:sz w:val="24"/>
          <w:szCs w:val="24"/>
          <w:lang w:val="en-US"/>
        </w:rPr>
        <w:t xml:space="preserve"> very direct</w:t>
      </w:r>
      <w:r w:rsidR="00655120">
        <w:rPr>
          <w:sz w:val="24"/>
          <w:szCs w:val="24"/>
          <w:lang w:val="en-US"/>
        </w:rPr>
        <w:t xml:space="preserve"> manner when communicating. Don’t take it personal and also feel free to speak your mind respectfully. </w:t>
      </w:r>
      <w:r w:rsidRPr="006D71B4">
        <w:rPr>
          <w:sz w:val="24"/>
          <w:szCs w:val="24"/>
          <w:lang w:val="en-US"/>
        </w:rPr>
        <w:t xml:space="preserve"> </w:t>
      </w:r>
    </w:p>
    <w:p w14:paraId="091FE76D" w14:textId="763FB064" w:rsidR="00655120" w:rsidRPr="00655120" w:rsidRDefault="00655120" w:rsidP="00655120">
      <w:pPr>
        <w:pStyle w:val="ListParagraph"/>
        <w:numPr>
          <w:ilvl w:val="0"/>
          <w:numId w:val="2"/>
        </w:numPr>
        <w:jc w:val="both"/>
        <w:rPr>
          <w:sz w:val="24"/>
          <w:szCs w:val="24"/>
          <w:lang w:val="en-US"/>
        </w:rPr>
      </w:pPr>
      <w:r w:rsidRPr="00655120">
        <w:rPr>
          <w:sz w:val="24"/>
          <w:szCs w:val="24"/>
          <w:lang w:val="en-US"/>
        </w:rPr>
        <w:t>Respect the</w:t>
      </w:r>
      <w:r>
        <w:rPr>
          <w:b/>
          <w:bCs/>
          <w:sz w:val="24"/>
          <w:szCs w:val="24"/>
          <w:lang w:val="en-US"/>
        </w:rPr>
        <w:t xml:space="preserve"> night rest from 10 PM until 6 AM </w:t>
      </w:r>
      <w:r w:rsidRPr="00655120">
        <w:rPr>
          <w:sz w:val="24"/>
          <w:szCs w:val="24"/>
          <w:lang w:val="en-US"/>
        </w:rPr>
        <w:t>and</w:t>
      </w:r>
      <w:r>
        <w:rPr>
          <w:b/>
          <w:bCs/>
          <w:sz w:val="24"/>
          <w:szCs w:val="24"/>
          <w:lang w:val="en-US"/>
        </w:rPr>
        <w:t xml:space="preserve"> Sunday </w:t>
      </w:r>
      <w:r>
        <w:rPr>
          <w:sz w:val="24"/>
          <w:szCs w:val="24"/>
          <w:lang w:val="en-US"/>
        </w:rPr>
        <w:t>as the private day</w:t>
      </w:r>
      <w:r w:rsidR="001C2B8D">
        <w:rPr>
          <w:sz w:val="24"/>
          <w:szCs w:val="24"/>
          <w:lang w:val="en-US"/>
        </w:rPr>
        <w:t xml:space="preserve"> of the week</w:t>
      </w:r>
      <w:r>
        <w:rPr>
          <w:b/>
          <w:bCs/>
          <w:sz w:val="24"/>
          <w:szCs w:val="24"/>
          <w:lang w:val="en-US"/>
        </w:rPr>
        <w:t xml:space="preserve">. </w:t>
      </w:r>
    </w:p>
    <w:p w14:paraId="1491101D" w14:textId="2ED81252" w:rsidR="00F7150D" w:rsidRPr="001C2B8D" w:rsidRDefault="005230B0" w:rsidP="00655120">
      <w:pPr>
        <w:pStyle w:val="ListParagraph"/>
        <w:numPr>
          <w:ilvl w:val="0"/>
          <w:numId w:val="2"/>
        </w:numPr>
        <w:jc w:val="both"/>
        <w:rPr>
          <w:sz w:val="24"/>
          <w:szCs w:val="24"/>
          <w:lang w:val="en-US"/>
        </w:rPr>
      </w:pPr>
      <w:r>
        <w:rPr>
          <w:b/>
          <w:bCs/>
          <w:sz w:val="24"/>
          <w:szCs w:val="24"/>
          <w:lang w:val="en-US"/>
        </w:rPr>
        <w:t xml:space="preserve">Smoking is forbidden </w:t>
      </w:r>
      <w:r w:rsidRPr="00655120">
        <w:rPr>
          <w:sz w:val="24"/>
          <w:szCs w:val="24"/>
          <w:lang w:val="en-US"/>
        </w:rPr>
        <w:t>in</w:t>
      </w:r>
      <w:r w:rsidR="0031778E" w:rsidRPr="00655120">
        <w:rPr>
          <w:sz w:val="24"/>
          <w:szCs w:val="24"/>
          <w:lang w:val="en-US"/>
        </w:rPr>
        <w:t xml:space="preserve">side </w:t>
      </w:r>
      <w:r w:rsidR="001E03C1" w:rsidRPr="00655120">
        <w:rPr>
          <w:sz w:val="24"/>
          <w:szCs w:val="24"/>
          <w:lang w:val="en-US"/>
        </w:rPr>
        <w:t>closed public rooms</w:t>
      </w:r>
      <w:r w:rsidR="00655120" w:rsidRPr="00655120">
        <w:rPr>
          <w:sz w:val="24"/>
          <w:szCs w:val="24"/>
          <w:lang w:val="en-US"/>
        </w:rPr>
        <w:t xml:space="preserve"> like</w:t>
      </w:r>
      <w:r w:rsidR="001E03C1" w:rsidRPr="00655120">
        <w:rPr>
          <w:sz w:val="24"/>
          <w:szCs w:val="24"/>
          <w:lang w:val="en-US"/>
        </w:rPr>
        <w:t xml:space="preserve"> </w:t>
      </w:r>
      <w:r w:rsidR="0031778E" w:rsidRPr="00655120">
        <w:rPr>
          <w:sz w:val="24"/>
          <w:szCs w:val="24"/>
          <w:lang w:val="en-US"/>
        </w:rPr>
        <w:t>cafes, restaurants</w:t>
      </w:r>
      <w:r w:rsidR="005A4C16" w:rsidRPr="00655120">
        <w:rPr>
          <w:sz w:val="24"/>
          <w:szCs w:val="24"/>
          <w:lang w:val="en-US"/>
        </w:rPr>
        <w:t>, playgrounds</w:t>
      </w:r>
      <w:r w:rsidR="0031778E" w:rsidRPr="00655120">
        <w:rPr>
          <w:sz w:val="24"/>
          <w:szCs w:val="24"/>
          <w:lang w:val="en-US"/>
        </w:rPr>
        <w:t xml:space="preserve"> or public transports. Also, t</w:t>
      </w:r>
      <w:r w:rsidR="00F7150D" w:rsidRPr="00655120">
        <w:rPr>
          <w:sz w:val="24"/>
          <w:szCs w:val="24"/>
          <w:lang w:val="en-US"/>
        </w:rPr>
        <w:t>hrowing cigarettes on the floor can be expensive</w:t>
      </w:r>
      <w:r w:rsidR="00F7150D" w:rsidRPr="00F7150D">
        <w:rPr>
          <w:sz w:val="24"/>
          <w:szCs w:val="24"/>
          <w:lang w:val="en-US"/>
        </w:rPr>
        <w:t xml:space="preserve"> (up to 90€ depending on the city) and harms the environment. </w:t>
      </w:r>
      <w:r w:rsidR="001E03C1">
        <w:rPr>
          <w:lang w:val="en-US"/>
        </w:rPr>
        <w:t xml:space="preserve">On train platforms, look for </w:t>
      </w:r>
      <w:r w:rsidR="00D35B26">
        <w:rPr>
          <w:lang w:val="en-US"/>
        </w:rPr>
        <w:t xml:space="preserve">designated </w:t>
      </w:r>
      <w:proofErr w:type="gramStart"/>
      <w:r w:rsidR="00D35B26">
        <w:rPr>
          <w:lang w:val="en-US"/>
        </w:rPr>
        <w:t>smokers</w:t>
      </w:r>
      <w:proofErr w:type="gramEnd"/>
      <w:r w:rsidR="00D35B26">
        <w:rPr>
          <w:lang w:val="en-US"/>
        </w:rPr>
        <w:t xml:space="preserve"> areas.</w:t>
      </w:r>
    </w:p>
    <w:p w14:paraId="045EDB73" w14:textId="6AEB672F" w:rsidR="001C2B8D" w:rsidRPr="005A4C16" w:rsidRDefault="001C2B8D" w:rsidP="00655120">
      <w:pPr>
        <w:pStyle w:val="ListParagraph"/>
        <w:numPr>
          <w:ilvl w:val="0"/>
          <w:numId w:val="2"/>
        </w:numPr>
        <w:jc w:val="both"/>
        <w:rPr>
          <w:sz w:val="24"/>
          <w:szCs w:val="24"/>
          <w:lang w:val="en-US"/>
        </w:rPr>
      </w:pPr>
      <w:r w:rsidRPr="00D1459E">
        <w:rPr>
          <w:sz w:val="24"/>
          <w:szCs w:val="24"/>
          <w:lang w:val="en-US"/>
        </w:rPr>
        <w:t xml:space="preserve">Germans expect a </w:t>
      </w:r>
      <w:proofErr w:type="gramStart"/>
      <w:r w:rsidRPr="00D1459E">
        <w:rPr>
          <w:sz w:val="24"/>
          <w:szCs w:val="24"/>
          <w:lang w:val="en-US"/>
        </w:rPr>
        <w:t>high</w:t>
      </w:r>
      <w:r w:rsidR="00D1459E" w:rsidRPr="00D1459E">
        <w:rPr>
          <w:sz w:val="24"/>
          <w:szCs w:val="24"/>
          <w:lang w:val="en-US"/>
        </w:rPr>
        <w:t xml:space="preserve"> level</w:t>
      </w:r>
      <w:proofErr w:type="gramEnd"/>
      <w:r w:rsidR="00D1459E">
        <w:rPr>
          <w:b/>
          <w:bCs/>
          <w:sz w:val="24"/>
          <w:szCs w:val="24"/>
          <w:lang w:val="en-US"/>
        </w:rPr>
        <w:t xml:space="preserve"> self-independency, </w:t>
      </w:r>
      <w:r w:rsidR="00D1459E" w:rsidRPr="00D1459E">
        <w:rPr>
          <w:sz w:val="24"/>
          <w:szCs w:val="24"/>
          <w:lang w:val="en-US"/>
        </w:rPr>
        <w:t>so please always stay up-to-date, inform yourself on websites and show initiative. If then any questions come up, Germans are happy to help you.</w:t>
      </w:r>
      <w:r w:rsidR="00D1459E">
        <w:rPr>
          <w:b/>
          <w:bCs/>
          <w:sz w:val="24"/>
          <w:szCs w:val="24"/>
          <w:lang w:val="en-US"/>
        </w:rPr>
        <w:t xml:space="preserve"> </w:t>
      </w:r>
    </w:p>
    <w:p w14:paraId="0839CE93" w14:textId="541F95CB" w:rsidR="003705D5" w:rsidRPr="003901E4" w:rsidRDefault="004F5752" w:rsidP="00CC6679">
      <w:pPr>
        <w:pStyle w:val="Heading1"/>
        <w:numPr>
          <w:ilvl w:val="0"/>
          <w:numId w:val="1"/>
        </w:numPr>
        <w:spacing w:after="240"/>
        <w:ind w:left="426" w:hanging="426"/>
        <w:rPr>
          <w:rFonts w:asciiTheme="minorHAnsi" w:hAnsiTheme="minorHAnsi"/>
          <w:lang w:val="en-US"/>
        </w:rPr>
      </w:pPr>
      <w:bookmarkStart w:id="3" w:name="_Toc93312817"/>
      <w:r>
        <w:rPr>
          <w:rFonts w:asciiTheme="minorHAnsi" w:hAnsiTheme="minorHAnsi"/>
          <w:lang w:val="en-US"/>
        </w:rPr>
        <w:lastRenderedPageBreak/>
        <w:t>Daily live</w:t>
      </w:r>
      <w:bookmarkEnd w:id="3"/>
    </w:p>
    <w:p w14:paraId="148DEC57" w14:textId="54A15931" w:rsidR="00F7150D" w:rsidRDefault="00055234" w:rsidP="00655120">
      <w:pPr>
        <w:jc w:val="both"/>
        <w:rPr>
          <w:sz w:val="24"/>
          <w:szCs w:val="24"/>
          <w:lang w:val="en-US"/>
        </w:rPr>
      </w:pPr>
      <w:r w:rsidRPr="00055234">
        <w:rPr>
          <w:sz w:val="24"/>
          <w:szCs w:val="24"/>
          <w:lang w:val="en-US"/>
        </w:rPr>
        <w:t xml:space="preserve">In contrast to Jordan, the </w:t>
      </w:r>
      <w:r w:rsidR="00B10B9E" w:rsidRPr="00B10B9E">
        <w:rPr>
          <w:b/>
          <w:bCs/>
          <w:sz w:val="24"/>
          <w:szCs w:val="24"/>
          <w:lang w:val="en-US"/>
        </w:rPr>
        <w:t xml:space="preserve">weekend in </w:t>
      </w:r>
      <w:r w:rsidRPr="00B10B9E">
        <w:rPr>
          <w:b/>
          <w:bCs/>
          <w:sz w:val="24"/>
          <w:szCs w:val="24"/>
          <w:lang w:val="en-US"/>
        </w:rPr>
        <w:t>German</w:t>
      </w:r>
      <w:r w:rsidR="00B10B9E" w:rsidRPr="00B10B9E">
        <w:rPr>
          <w:b/>
          <w:bCs/>
          <w:sz w:val="24"/>
          <w:szCs w:val="24"/>
          <w:lang w:val="en-US"/>
        </w:rPr>
        <w:t>y is</w:t>
      </w:r>
      <w:r w:rsidR="00B10B9E">
        <w:rPr>
          <w:sz w:val="24"/>
          <w:szCs w:val="24"/>
          <w:lang w:val="en-US"/>
        </w:rPr>
        <w:t xml:space="preserve"> </w:t>
      </w:r>
      <w:r w:rsidRPr="00055234">
        <w:rPr>
          <w:b/>
          <w:bCs/>
          <w:sz w:val="24"/>
          <w:szCs w:val="24"/>
          <w:lang w:val="en-US"/>
        </w:rPr>
        <w:t>on Saturday and Sunday</w:t>
      </w:r>
      <w:r w:rsidRPr="00055234">
        <w:rPr>
          <w:sz w:val="24"/>
          <w:szCs w:val="24"/>
          <w:lang w:val="en-US"/>
        </w:rPr>
        <w:t>. On Saturday, service such as the post office might close earlier</w:t>
      </w:r>
      <w:r w:rsidR="003901E4">
        <w:rPr>
          <w:sz w:val="24"/>
          <w:szCs w:val="24"/>
          <w:lang w:val="en-US"/>
        </w:rPr>
        <w:t xml:space="preserve">, keep that in mind. </w:t>
      </w:r>
      <w:r w:rsidR="003901E4" w:rsidRPr="00F7150D">
        <w:rPr>
          <w:b/>
          <w:bCs/>
          <w:sz w:val="24"/>
          <w:szCs w:val="24"/>
          <w:lang w:val="en-US"/>
        </w:rPr>
        <w:t>On Sunday, supermarkets and other official stores are closed.</w:t>
      </w:r>
      <w:r w:rsidR="003901E4">
        <w:rPr>
          <w:sz w:val="24"/>
          <w:szCs w:val="24"/>
          <w:lang w:val="en-US"/>
        </w:rPr>
        <w:t xml:space="preserve"> The bakeries are open in the morning (but not all of them) and in case you forgot to buy food in the supermarket, there is a chance that there is a store at the main railway station </w:t>
      </w:r>
      <w:r w:rsidR="00F7150D">
        <w:rPr>
          <w:sz w:val="24"/>
          <w:szCs w:val="24"/>
          <w:lang w:val="en-US"/>
        </w:rPr>
        <w:t xml:space="preserve">or petrol station </w:t>
      </w:r>
      <w:r w:rsidR="003901E4">
        <w:rPr>
          <w:sz w:val="24"/>
          <w:szCs w:val="24"/>
          <w:lang w:val="en-US"/>
        </w:rPr>
        <w:t>where you can bu</w:t>
      </w:r>
      <w:r w:rsidR="00F7150D">
        <w:rPr>
          <w:sz w:val="24"/>
          <w:szCs w:val="24"/>
          <w:lang w:val="en-US"/>
        </w:rPr>
        <w:t>y basic stuff</w:t>
      </w:r>
      <w:r w:rsidR="003901E4">
        <w:rPr>
          <w:sz w:val="24"/>
          <w:szCs w:val="24"/>
          <w:lang w:val="en-US"/>
        </w:rPr>
        <w:t>. Restaurants are often open on Sunday</w:t>
      </w:r>
      <w:r w:rsidR="00F7150D">
        <w:rPr>
          <w:sz w:val="24"/>
          <w:szCs w:val="24"/>
          <w:lang w:val="en-US"/>
        </w:rPr>
        <w:t>,</w:t>
      </w:r>
      <w:r w:rsidR="003901E4">
        <w:rPr>
          <w:sz w:val="24"/>
          <w:szCs w:val="24"/>
          <w:lang w:val="en-US"/>
        </w:rPr>
        <w:t xml:space="preserve"> but </w:t>
      </w:r>
      <w:r w:rsidR="00655120">
        <w:rPr>
          <w:sz w:val="24"/>
          <w:szCs w:val="24"/>
          <w:lang w:val="en-US"/>
        </w:rPr>
        <w:t xml:space="preserve">check online first. </w:t>
      </w:r>
      <w:r w:rsidR="003901E4">
        <w:rPr>
          <w:sz w:val="24"/>
          <w:szCs w:val="24"/>
          <w:lang w:val="en-US"/>
        </w:rPr>
        <w:t xml:space="preserve"> </w:t>
      </w:r>
    </w:p>
    <w:p w14:paraId="2590B51D" w14:textId="179C8D2C" w:rsidR="00055234" w:rsidRDefault="003901E4" w:rsidP="00792706">
      <w:pPr>
        <w:pStyle w:val="Default"/>
        <w:spacing w:after="193"/>
        <w:rPr>
          <w:b/>
          <w:bCs/>
        </w:rPr>
      </w:pPr>
      <w:r>
        <w:rPr>
          <w:b/>
          <w:bCs/>
        </w:rPr>
        <w:t>Food</w:t>
      </w:r>
    </w:p>
    <w:p w14:paraId="735DB5C3" w14:textId="6B834621" w:rsidR="00792706" w:rsidRDefault="00792706" w:rsidP="00655120">
      <w:pPr>
        <w:pStyle w:val="Default"/>
        <w:spacing w:after="193"/>
        <w:jc w:val="both"/>
      </w:pPr>
      <w:r>
        <w:t>Restaurants are more expensive in Germany than in Jordan</w:t>
      </w:r>
      <w:r w:rsidR="005A4C16">
        <w:t>.</w:t>
      </w:r>
      <w:r>
        <w:t xml:space="preserve"> </w:t>
      </w:r>
      <w:r w:rsidR="005A4C16">
        <w:t>Y</w:t>
      </w:r>
      <w:r>
        <w:t xml:space="preserve">ou usually give around </w:t>
      </w:r>
      <w:r w:rsidRPr="00331662">
        <w:rPr>
          <w:b/>
          <w:bCs/>
        </w:rPr>
        <w:t>10% as a tip</w:t>
      </w:r>
      <w:r w:rsidR="00553116">
        <w:t>, which is not included in the bill</w:t>
      </w:r>
      <w:r>
        <w:t xml:space="preserve">. You will find lots of different restaurants from all over the world in each city (there are a lot of good Arabic restaurants). Furthermore, </w:t>
      </w:r>
      <w:r w:rsidR="00655120">
        <w:t>the c</w:t>
      </w:r>
      <w:r w:rsidRPr="00331662">
        <w:t>utlery in Germany send</w:t>
      </w:r>
      <w:r w:rsidR="007729CA">
        <w:t>s</w:t>
      </w:r>
      <w:r w:rsidRPr="00331662">
        <w:t xml:space="preserve"> messages</w:t>
      </w:r>
      <w:r w:rsidR="007729CA">
        <w:t>:</w:t>
      </w:r>
      <w:r w:rsidRPr="00331662">
        <w:t xml:space="preserve"> </w:t>
      </w:r>
    </w:p>
    <w:p w14:paraId="6D12DCD1" w14:textId="77777777" w:rsidR="00792706" w:rsidRDefault="00792706" w:rsidP="00455ACF">
      <w:pPr>
        <w:pStyle w:val="Default"/>
        <w:numPr>
          <w:ilvl w:val="2"/>
          <w:numId w:val="4"/>
        </w:numPr>
        <w:jc w:val="both"/>
      </w:pPr>
      <w:r w:rsidRPr="00121EAA">
        <w:rPr>
          <w:noProof/>
          <w:lang w:val="de-DE" w:eastAsia="de-DE"/>
        </w:rPr>
        <w:drawing>
          <wp:anchor distT="0" distB="0" distL="114300" distR="114300" simplePos="0" relativeHeight="251681792" behindDoc="1" locked="0" layoutInCell="1" allowOverlap="1" wp14:anchorId="36F7C182" wp14:editId="59C76819">
            <wp:simplePos x="0" y="0"/>
            <wp:positionH relativeFrom="margin">
              <wp:align>left</wp:align>
            </wp:positionH>
            <wp:positionV relativeFrom="paragraph">
              <wp:posOffset>423</wp:posOffset>
            </wp:positionV>
            <wp:extent cx="2209800" cy="699135"/>
            <wp:effectExtent l="0" t="0" r="0" b="5715"/>
            <wp:wrapTight wrapText="bothSides">
              <wp:wrapPolygon edited="0">
                <wp:start x="0" y="0"/>
                <wp:lineTo x="0" y="21188"/>
                <wp:lineTo x="21414" y="21188"/>
                <wp:lineTo x="21414" y="0"/>
                <wp:lineTo x="0" y="0"/>
              </wp:wrapPolygon>
            </wp:wrapTight>
            <wp:docPr id="32" name="Grafik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699135"/>
                    </a:xfrm>
                    <a:prstGeom prst="rect">
                      <a:avLst/>
                    </a:prstGeom>
                  </pic:spPr>
                </pic:pic>
              </a:graphicData>
            </a:graphic>
            <wp14:sizeRelH relativeFrom="margin">
              <wp14:pctWidth>0</wp14:pctWidth>
            </wp14:sizeRelH>
            <wp14:sizeRelV relativeFrom="margin">
              <wp14:pctHeight>0</wp14:pctHeight>
            </wp14:sizeRelV>
          </wp:anchor>
        </w:drawing>
      </w:r>
      <w:r>
        <w:t>Crossing (left): “I am still eating”</w:t>
      </w:r>
    </w:p>
    <w:p w14:paraId="07AE3C2F" w14:textId="77777777" w:rsidR="00792706" w:rsidRDefault="00792706" w:rsidP="00455ACF">
      <w:pPr>
        <w:pStyle w:val="Default"/>
        <w:numPr>
          <w:ilvl w:val="2"/>
          <w:numId w:val="4"/>
        </w:numPr>
        <w:ind w:right="-143"/>
        <w:jc w:val="both"/>
      </w:pPr>
      <w:r>
        <w:t>Crossing (middle): “I am waiting for the next course”</w:t>
      </w:r>
    </w:p>
    <w:p w14:paraId="42478D19" w14:textId="25CBDCC6" w:rsidR="00792706" w:rsidRDefault="00792706" w:rsidP="00455ACF">
      <w:pPr>
        <w:pStyle w:val="Default"/>
        <w:numPr>
          <w:ilvl w:val="2"/>
          <w:numId w:val="4"/>
        </w:numPr>
        <w:ind w:right="-143"/>
        <w:jc w:val="both"/>
      </w:pPr>
      <w:r>
        <w:t>Side by side (right): “I have finished”</w:t>
      </w:r>
    </w:p>
    <w:p w14:paraId="18E153BA" w14:textId="1755B81A" w:rsidR="005A4C16" w:rsidRDefault="005A4C16" w:rsidP="00455ACF">
      <w:pPr>
        <w:pStyle w:val="Default"/>
        <w:ind w:right="-143"/>
        <w:jc w:val="both"/>
      </w:pPr>
    </w:p>
    <w:p w14:paraId="4E847365" w14:textId="4A4BBB23" w:rsidR="005A4C16" w:rsidRDefault="005A4C16" w:rsidP="00455ACF">
      <w:pPr>
        <w:pStyle w:val="Default"/>
        <w:ind w:right="-143"/>
        <w:jc w:val="both"/>
      </w:pPr>
    </w:p>
    <w:p w14:paraId="56571890" w14:textId="26265866" w:rsidR="005A4C16" w:rsidRDefault="005A4C16" w:rsidP="00655120">
      <w:pPr>
        <w:pStyle w:val="Default"/>
        <w:ind w:right="-143"/>
        <w:jc w:val="both"/>
      </w:pPr>
      <w:r>
        <w:t>A cheaper alternative is to look for an “</w:t>
      </w:r>
      <w:proofErr w:type="spellStart"/>
      <w:r>
        <w:t>Imbiss</w:t>
      </w:r>
      <w:proofErr w:type="spellEnd"/>
      <w:r>
        <w:t>”</w:t>
      </w:r>
      <w:r w:rsidR="007729CA">
        <w:t xml:space="preserve"> or </w:t>
      </w:r>
      <w:proofErr w:type="spellStart"/>
      <w:r w:rsidR="007729CA">
        <w:t>streetfood</w:t>
      </w:r>
      <w:proofErr w:type="spellEnd"/>
      <w:r>
        <w:t xml:space="preserve">. </w:t>
      </w:r>
    </w:p>
    <w:p w14:paraId="7D57D470" w14:textId="77777777" w:rsidR="002D79B3" w:rsidRDefault="002D79B3" w:rsidP="00455ACF">
      <w:pPr>
        <w:pStyle w:val="Default"/>
        <w:ind w:right="-143"/>
        <w:jc w:val="both"/>
      </w:pPr>
    </w:p>
    <w:p w14:paraId="66420BA0" w14:textId="3EF15F88" w:rsidR="003901E4" w:rsidRDefault="003901E4" w:rsidP="00655120">
      <w:pPr>
        <w:pStyle w:val="Default"/>
        <w:spacing w:after="193"/>
        <w:jc w:val="both"/>
      </w:pPr>
      <w:r>
        <w:t xml:space="preserve">When it comes to meat, </w:t>
      </w:r>
      <w:r w:rsidRPr="006D71B4">
        <w:rPr>
          <w:b/>
          <w:bCs/>
        </w:rPr>
        <w:t>please be aware of pork meat</w:t>
      </w:r>
      <w:r>
        <w:t xml:space="preserve"> which is used a lot in German cuisine. Also, food is </w:t>
      </w:r>
      <w:r w:rsidRPr="006D71B4">
        <w:rPr>
          <w:b/>
          <w:bCs/>
        </w:rPr>
        <w:t>mostly not halal</w:t>
      </w:r>
      <w:r>
        <w:t>. Feel free to ask before you buy something. But you will also find Turkish or Arabic su</w:t>
      </w:r>
      <w:r w:rsidR="00655120">
        <w:t xml:space="preserve">permarkets that sell halal food. </w:t>
      </w:r>
    </w:p>
    <w:p w14:paraId="6C91E054" w14:textId="3B745D42" w:rsidR="005A4C16" w:rsidRPr="00655120" w:rsidRDefault="005A4C16" w:rsidP="00455ACF">
      <w:pPr>
        <w:pStyle w:val="Default"/>
        <w:spacing w:after="193"/>
        <w:jc w:val="both"/>
        <w:rPr>
          <w:b/>
          <w:bCs/>
        </w:rPr>
      </w:pPr>
      <w:r w:rsidRPr="00655120">
        <w:rPr>
          <w:b/>
          <w:bCs/>
        </w:rPr>
        <w:t>Supermarket</w:t>
      </w:r>
    </w:p>
    <w:p w14:paraId="76D77EDC" w14:textId="12B1ED31" w:rsidR="00792706" w:rsidRDefault="00792706" w:rsidP="00655120">
      <w:pPr>
        <w:pStyle w:val="Default"/>
        <w:spacing w:after="193"/>
        <w:ind w:right="-1"/>
        <w:jc w:val="both"/>
      </w:pPr>
      <w:r>
        <w:rPr>
          <w:noProof/>
          <w:lang w:val="de-DE" w:eastAsia="de-DE"/>
        </w:rPr>
        <w:drawing>
          <wp:anchor distT="0" distB="0" distL="114300" distR="114300" simplePos="0" relativeHeight="251682816" behindDoc="1" locked="0" layoutInCell="1" allowOverlap="1" wp14:anchorId="51F1790C" wp14:editId="37BDA5C4">
            <wp:simplePos x="0" y="0"/>
            <wp:positionH relativeFrom="column">
              <wp:posOffset>5519420</wp:posOffset>
            </wp:positionH>
            <wp:positionV relativeFrom="paragraph">
              <wp:posOffset>780415</wp:posOffset>
            </wp:positionV>
            <wp:extent cx="1003300" cy="1003300"/>
            <wp:effectExtent l="0" t="0" r="6350" b="6350"/>
            <wp:wrapTight wrapText="bothSides">
              <wp:wrapPolygon edited="0">
                <wp:start x="0" y="0"/>
                <wp:lineTo x="0" y="21327"/>
                <wp:lineTo x="21327" y="21327"/>
                <wp:lineTo x="21327" y="0"/>
                <wp:lineTo x="0" y="0"/>
              </wp:wrapPolygon>
            </wp:wrapTight>
            <wp:docPr id="33" name="Grafik 33" descr="Ein Bild, das Text, Tasche,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Tasche, Zubehö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662">
        <w:t>Food and beverages are cheaper in supermarkets.</w:t>
      </w:r>
      <w:r>
        <w:t xml:space="preserve"> Since </w:t>
      </w:r>
      <w:r w:rsidRPr="00331662">
        <w:rPr>
          <w:b/>
          <w:bCs/>
        </w:rPr>
        <w:t xml:space="preserve">you can drink </w:t>
      </w:r>
      <w:r>
        <w:rPr>
          <w:b/>
          <w:bCs/>
        </w:rPr>
        <w:t xml:space="preserve">the </w:t>
      </w:r>
      <w:r w:rsidRPr="00331662">
        <w:rPr>
          <w:b/>
          <w:bCs/>
        </w:rPr>
        <w:t>tap water</w:t>
      </w:r>
      <w:r>
        <w:t xml:space="preserve"> in Germany, </w:t>
      </w:r>
      <w:r w:rsidR="00655120">
        <w:t>no</w:t>
      </w:r>
      <w:r>
        <w:t xml:space="preserve"> need of buying water. If you buy bottles</w:t>
      </w:r>
      <w:r w:rsidR="00655120">
        <w:t xml:space="preserve"> and cans</w:t>
      </w:r>
      <w:r>
        <w:t xml:space="preserve">, keep in mind the </w:t>
      </w:r>
      <w:r w:rsidR="002923CA">
        <w:t>below mentioned</w:t>
      </w:r>
      <w:r>
        <w:t xml:space="preserve"> </w:t>
      </w:r>
      <w:proofErr w:type="spellStart"/>
      <w:r>
        <w:t>Pfand</w:t>
      </w:r>
      <w:proofErr w:type="spellEnd"/>
      <w:r>
        <w:t xml:space="preserve"> system. Alcohol is served in most places </w:t>
      </w:r>
      <w:r w:rsidR="002923CA">
        <w:t>and sold in every supermarket</w:t>
      </w:r>
      <w:r w:rsidR="00BF5F71">
        <w:t xml:space="preserve">. </w:t>
      </w:r>
      <w:r w:rsidR="00165EBB">
        <w:t xml:space="preserve">More expensive supermarkets are REWE and </w:t>
      </w:r>
      <w:proofErr w:type="spellStart"/>
      <w:r w:rsidR="00165EBB">
        <w:t>Edeka</w:t>
      </w:r>
      <w:proofErr w:type="spellEnd"/>
      <w:r w:rsidR="00165EBB">
        <w:t xml:space="preserve">, cheaper </w:t>
      </w:r>
      <w:r w:rsidR="00BF5F71">
        <w:t>the discounter</w:t>
      </w:r>
      <w:r w:rsidR="009F5222">
        <w:t xml:space="preserve"> such as</w:t>
      </w:r>
      <w:r w:rsidR="00165EBB">
        <w:t xml:space="preserve"> ALDI, LIDL</w:t>
      </w:r>
      <w:r w:rsidR="009F5222">
        <w:t xml:space="preserve">, </w:t>
      </w:r>
      <w:proofErr w:type="spellStart"/>
      <w:r w:rsidR="00165EBB">
        <w:t>Kaufland</w:t>
      </w:r>
      <w:proofErr w:type="spellEnd"/>
      <w:r w:rsidR="009F5222">
        <w:t xml:space="preserve">, </w:t>
      </w:r>
      <w:proofErr w:type="spellStart"/>
      <w:r w:rsidR="00165EBB">
        <w:t>Netto</w:t>
      </w:r>
      <w:proofErr w:type="spellEnd"/>
      <w:r w:rsidR="009F5222">
        <w:t xml:space="preserve"> and </w:t>
      </w:r>
      <w:r w:rsidR="00165EBB">
        <w:t>Penny</w:t>
      </w:r>
      <w:r w:rsidR="009F5222">
        <w:t xml:space="preserve">. </w:t>
      </w:r>
    </w:p>
    <w:p w14:paraId="1C1D6181" w14:textId="5C9C1D26" w:rsidR="00792706" w:rsidRDefault="00792706" w:rsidP="00655120">
      <w:pPr>
        <w:pStyle w:val="Default"/>
        <w:spacing w:after="193"/>
        <w:jc w:val="both"/>
      </w:pPr>
      <w:r>
        <w:t xml:space="preserve">In Germany, you don’t get plastic bags for your purchase. You can either buy paper bags in the supermarket, but </w:t>
      </w:r>
      <w:r w:rsidRPr="009B79A0">
        <w:rPr>
          <w:b/>
          <w:bCs/>
        </w:rPr>
        <w:t>it is recommended to buy two or three textile bags</w:t>
      </w:r>
      <w:r>
        <w:t xml:space="preserve"> that you take</w:t>
      </w:r>
      <w:r w:rsidR="00655120">
        <w:t xml:space="preserve"> with you to the supermarket (</w:t>
      </w:r>
      <w:r>
        <w:t xml:space="preserve">reusable bags). </w:t>
      </w:r>
    </w:p>
    <w:p w14:paraId="4E9753A9" w14:textId="3A895B19" w:rsidR="002D79B3" w:rsidRPr="00655120" w:rsidRDefault="002D79B3" w:rsidP="00455ACF">
      <w:pPr>
        <w:pStyle w:val="Default"/>
        <w:spacing w:after="193"/>
        <w:jc w:val="both"/>
        <w:rPr>
          <w:b/>
          <w:bCs/>
        </w:rPr>
      </w:pPr>
      <w:r w:rsidRPr="00655120">
        <w:rPr>
          <w:b/>
          <w:bCs/>
        </w:rPr>
        <w:t>Typical food</w:t>
      </w:r>
    </w:p>
    <w:p w14:paraId="60532790" w14:textId="6C171072" w:rsidR="002A44F4" w:rsidRDefault="000D141E" w:rsidP="00455ACF">
      <w:pPr>
        <w:pStyle w:val="Default"/>
        <w:spacing w:after="193"/>
        <w:jc w:val="both"/>
      </w:pPr>
      <w:r>
        <w:t xml:space="preserve">In Germany, there is no typical dish such as </w:t>
      </w:r>
      <w:proofErr w:type="spellStart"/>
      <w:r>
        <w:t>Mansaf</w:t>
      </w:r>
      <w:proofErr w:type="spellEnd"/>
      <w:r>
        <w:t xml:space="preserve"> in Jordan.</w:t>
      </w:r>
      <w:r w:rsidR="00D16C3B">
        <w:t xml:space="preserve"> The food also depends a bit on the region you are staying in</w:t>
      </w:r>
      <w:r>
        <w:t xml:space="preserve"> </w:t>
      </w:r>
      <w:r w:rsidR="00D16C3B">
        <w:t xml:space="preserve">(e. g. fish in Hamburg, </w:t>
      </w:r>
      <w:proofErr w:type="spellStart"/>
      <w:r w:rsidR="00957651">
        <w:t>Maultaschen</w:t>
      </w:r>
      <w:proofErr w:type="spellEnd"/>
      <w:r w:rsidR="00D16C3B">
        <w:t xml:space="preserve"> in the south etc.). Here you see a small overview of some typical German dishes:</w:t>
      </w:r>
    </w:p>
    <w:p w14:paraId="0718B554" w14:textId="3E5926ED" w:rsidR="00845927" w:rsidRDefault="00845927" w:rsidP="00455ACF">
      <w:pPr>
        <w:pStyle w:val="Default"/>
        <w:spacing w:after="193"/>
        <w:jc w:val="both"/>
      </w:pPr>
    </w:p>
    <w:p w14:paraId="5FA7A9E5" w14:textId="573DE0AD" w:rsidR="00845927" w:rsidRDefault="00845927" w:rsidP="00455ACF">
      <w:pPr>
        <w:pStyle w:val="Default"/>
        <w:spacing w:after="193"/>
        <w:jc w:val="both"/>
      </w:pPr>
    </w:p>
    <w:p w14:paraId="3E2DAFA7" w14:textId="7BE13991" w:rsidR="00845927" w:rsidRDefault="00D1459E" w:rsidP="00455ACF">
      <w:pPr>
        <w:pStyle w:val="Default"/>
        <w:spacing w:after="193"/>
        <w:jc w:val="both"/>
      </w:pPr>
      <w:r>
        <w:rPr>
          <w:noProof/>
          <w:lang w:val="de-DE" w:eastAsia="de-DE"/>
        </w:rPr>
        <w:lastRenderedPageBreak/>
        <w:drawing>
          <wp:anchor distT="0" distB="0" distL="114300" distR="114300" simplePos="0" relativeHeight="251670528" behindDoc="1" locked="0" layoutInCell="1" allowOverlap="1" wp14:anchorId="7F4DEB02" wp14:editId="4CC467C6">
            <wp:simplePos x="0" y="0"/>
            <wp:positionH relativeFrom="column">
              <wp:posOffset>332105</wp:posOffset>
            </wp:positionH>
            <wp:positionV relativeFrom="paragraph">
              <wp:posOffset>-37465</wp:posOffset>
            </wp:positionV>
            <wp:extent cx="2272030" cy="1636454"/>
            <wp:effectExtent l="0" t="0" r="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030" cy="16364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45720" distB="45720" distL="114300" distR="114300" simplePos="0" relativeHeight="251724800" behindDoc="0" locked="0" layoutInCell="1" allowOverlap="1" wp14:anchorId="77298F99" wp14:editId="55B4565D">
                <wp:simplePos x="0" y="0"/>
                <wp:positionH relativeFrom="column">
                  <wp:posOffset>3051175</wp:posOffset>
                </wp:positionH>
                <wp:positionV relativeFrom="paragraph">
                  <wp:posOffset>144780</wp:posOffset>
                </wp:positionV>
                <wp:extent cx="2162175" cy="1404620"/>
                <wp:effectExtent l="0" t="0" r="9525" b="1905"/>
                <wp:wrapThrough wrapText="bothSides">
                  <wp:wrapPolygon edited="0">
                    <wp:start x="0" y="0"/>
                    <wp:lineTo x="0" y="21167"/>
                    <wp:lineTo x="21505" y="21167"/>
                    <wp:lineTo x="21505" y="0"/>
                    <wp:lineTo x="0" y="0"/>
                  </wp:wrapPolygon>
                </wp:wrapThrough>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4620"/>
                        </a:xfrm>
                        <a:prstGeom prst="rect">
                          <a:avLst/>
                        </a:prstGeom>
                        <a:solidFill>
                          <a:srgbClr val="FFFFFF"/>
                        </a:solidFill>
                        <a:ln w="9525">
                          <a:noFill/>
                          <a:miter lim="800000"/>
                          <a:headEnd/>
                          <a:tailEnd/>
                        </a:ln>
                      </wps:spPr>
                      <wps:txbx>
                        <w:txbxContent>
                          <w:p w14:paraId="2491BB55" w14:textId="77777777" w:rsidR="00845927" w:rsidRPr="00845927" w:rsidRDefault="00845927" w:rsidP="00845927">
                            <w:pPr>
                              <w:rPr>
                                <w:lang w:val="en-US"/>
                              </w:rPr>
                            </w:pPr>
                            <w:r w:rsidRPr="00845927">
                              <w:rPr>
                                <w:lang w:val="en-US"/>
                              </w:rPr>
                              <w:t>“Spargel mit Sauce Hollondaise”</w:t>
                            </w:r>
                          </w:p>
                          <w:p w14:paraId="3778D762" w14:textId="70E54865" w:rsidR="00845927" w:rsidRPr="00655120" w:rsidRDefault="00845927" w:rsidP="00845927">
                            <w:pPr>
                              <w:rPr>
                                <w:lang w:val="en-US"/>
                              </w:rPr>
                            </w:pPr>
                            <w:r w:rsidRPr="00845927">
                              <w:rPr>
                                <w:lang w:val="en-US"/>
                              </w:rPr>
                              <w:t>Sea</w:t>
                            </w:r>
                            <w:r>
                              <w:rPr>
                                <w:lang w:val="en-US"/>
                              </w:rPr>
                              <w:t xml:space="preserve">sonal vegetable served </w:t>
                            </w:r>
                            <w:r w:rsidRPr="00845927">
                              <w:rPr>
                                <w:lang w:val="en-US"/>
                              </w:rPr>
                              <w:t>with creamy sauce.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298F99" id="_x0000_t202" coordsize="21600,21600" o:spt="202" path="m,l,21600r21600,l21600,xe">
                <v:stroke joinstyle="miter"/>
                <v:path gradientshapeok="t" o:connecttype="rect"/>
              </v:shapetype>
              <v:shape id="Text Box 2" o:spid="_x0000_s1026" type="#_x0000_t202" style="position:absolute;left:0;text-align:left;margin-left:240.25pt;margin-top:11.4pt;width:170.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0fIAIAAB0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" stroked="f">
                <v:textbox style="mso-fit-shape-to-text:t">
                  <w:txbxContent>
                    <w:p w14:paraId="2491BB55" w14:textId="77777777" w:rsidR="00845927" w:rsidRPr="00845927" w:rsidRDefault="00845927" w:rsidP="00845927">
                      <w:pPr>
                        <w:rPr>
                          <w:lang w:val="en-US"/>
                        </w:rPr>
                      </w:pPr>
                      <w:r w:rsidRPr="00845927">
                        <w:rPr>
                          <w:lang w:val="en-US"/>
                        </w:rPr>
                        <w:t>“Spargel mit Sauce Hollondaise”</w:t>
                      </w:r>
                    </w:p>
                    <w:p w14:paraId="3778D762" w14:textId="70E54865" w:rsidR="00845927" w:rsidRPr="00655120" w:rsidRDefault="00845927" w:rsidP="00845927">
                      <w:pPr>
                        <w:rPr>
                          <w:lang w:val="en-US"/>
                        </w:rPr>
                      </w:pPr>
                      <w:r w:rsidRPr="00845927">
                        <w:rPr>
                          <w:lang w:val="en-US"/>
                        </w:rPr>
                        <w:t>Sea</w:t>
                      </w:r>
                      <w:r>
                        <w:rPr>
                          <w:lang w:val="en-US"/>
                        </w:rPr>
                        <w:t xml:space="preserve">sonal vegetable served </w:t>
                      </w:r>
                      <w:r w:rsidRPr="00845927">
                        <w:rPr>
                          <w:lang w:val="en-US"/>
                        </w:rPr>
                        <w:t>with creamy sauce.</w:t>
                      </w:r>
                    </w:p>
                  </w:txbxContent>
                </v:textbox>
                <w10:wrap type="through"/>
              </v:shape>
            </w:pict>
          </mc:Fallback>
        </mc:AlternateContent>
      </w:r>
    </w:p>
    <w:p w14:paraId="79B85E00" w14:textId="78E988FA" w:rsidR="00845927" w:rsidRDefault="00845927" w:rsidP="00455ACF">
      <w:pPr>
        <w:pStyle w:val="Default"/>
        <w:spacing w:after="193"/>
        <w:jc w:val="both"/>
      </w:pPr>
    </w:p>
    <w:p w14:paraId="30FB1904" w14:textId="2EF367BC" w:rsidR="00845927" w:rsidRDefault="00845927" w:rsidP="00455ACF">
      <w:pPr>
        <w:pStyle w:val="Default"/>
        <w:spacing w:after="193"/>
        <w:jc w:val="both"/>
      </w:pPr>
    </w:p>
    <w:p w14:paraId="2BFB8166" w14:textId="717E0742" w:rsidR="00845927" w:rsidRDefault="00845927" w:rsidP="00455ACF">
      <w:pPr>
        <w:pStyle w:val="Default"/>
        <w:spacing w:after="193"/>
        <w:jc w:val="both"/>
      </w:pPr>
    </w:p>
    <w:p w14:paraId="6AA002D0" w14:textId="5E4FE6D1" w:rsidR="00845927" w:rsidRDefault="00845927" w:rsidP="00455ACF">
      <w:pPr>
        <w:pStyle w:val="Default"/>
        <w:spacing w:after="193"/>
        <w:jc w:val="both"/>
      </w:pPr>
    </w:p>
    <w:p w14:paraId="1798E0D3" w14:textId="0FCA6DE3" w:rsidR="00845927" w:rsidRDefault="00845927" w:rsidP="00455ACF">
      <w:pPr>
        <w:pStyle w:val="Default"/>
        <w:spacing w:after="193"/>
        <w:jc w:val="both"/>
      </w:pPr>
      <w:r>
        <w:rPr>
          <w:noProof/>
          <w:lang w:val="de-DE" w:eastAsia="de-DE"/>
        </w:rPr>
        <w:drawing>
          <wp:anchor distT="0" distB="0" distL="114300" distR="114300" simplePos="0" relativeHeight="251666432" behindDoc="1" locked="0" layoutInCell="1" allowOverlap="1" wp14:anchorId="4220D6D1" wp14:editId="183A2284">
            <wp:simplePos x="0" y="0"/>
            <wp:positionH relativeFrom="margin">
              <wp:posOffset>379730</wp:posOffset>
            </wp:positionH>
            <wp:positionV relativeFrom="paragraph">
              <wp:posOffset>294005</wp:posOffset>
            </wp:positionV>
            <wp:extent cx="2272030" cy="1814830"/>
            <wp:effectExtent l="0" t="0" r="0" b="0"/>
            <wp:wrapTight wrapText="bothSides">
              <wp:wrapPolygon edited="0">
                <wp:start x="0" y="0"/>
                <wp:lineTo x="0" y="21313"/>
                <wp:lineTo x="21371" y="21313"/>
                <wp:lineTo x="2137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03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5AA69" w14:textId="7F0E34FB" w:rsidR="00845927" w:rsidRDefault="00845927" w:rsidP="00455ACF">
      <w:pPr>
        <w:pStyle w:val="Default"/>
        <w:spacing w:after="193"/>
        <w:jc w:val="both"/>
      </w:pPr>
    </w:p>
    <w:p w14:paraId="11975AFC" w14:textId="5F138A4D" w:rsidR="00845927" w:rsidRDefault="00845927" w:rsidP="00455ACF">
      <w:pPr>
        <w:pStyle w:val="Default"/>
        <w:spacing w:after="193"/>
        <w:jc w:val="both"/>
      </w:pPr>
      <w:r>
        <w:rPr>
          <w:noProof/>
          <w:lang w:val="de-DE" w:eastAsia="de-DE"/>
        </w:rPr>
        <mc:AlternateContent>
          <mc:Choice Requires="wps">
            <w:drawing>
              <wp:anchor distT="45720" distB="45720" distL="114300" distR="114300" simplePos="0" relativeHeight="251716608" behindDoc="0" locked="0" layoutInCell="1" allowOverlap="1" wp14:anchorId="273882B2" wp14:editId="03B500B8">
                <wp:simplePos x="0" y="0"/>
                <wp:positionH relativeFrom="column">
                  <wp:posOffset>2994660</wp:posOffset>
                </wp:positionH>
                <wp:positionV relativeFrom="paragraph">
                  <wp:posOffset>105410</wp:posOffset>
                </wp:positionV>
                <wp:extent cx="1581150" cy="1404620"/>
                <wp:effectExtent l="0" t="0" r="0" b="8255"/>
                <wp:wrapThrough wrapText="bothSides">
                  <wp:wrapPolygon edited="0">
                    <wp:start x="0" y="0"/>
                    <wp:lineTo x="0" y="21291"/>
                    <wp:lineTo x="21340" y="21291"/>
                    <wp:lineTo x="21340" y="0"/>
                    <wp:lineTo x="0"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noFill/>
                          <a:miter lim="800000"/>
                          <a:headEnd/>
                          <a:tailEnd/>
                        </a:ln>
                      </wps:spPr>
                      <wps:txbx>
                        <w:txbxContent>
                          <w:p w14:paraId="46C5EBC5" w14:textId="419B2C2C" w:rsidR="00655120" w:rsidRDefault="00655120" w:rsidP="00655120">
                            <w:pPr>
                              <w:rPr>
                                <w:lang w:val="en-US"/>
                              </w:rPr>
                            </w:pPr>
                            <w:r w:rsidRPr="00655120">
                              <w:rPr>
                                <w:lang w:val="en-US"/>
                              </w:rPr>
                              <w:t xml:space="preserve">“Käsespätzle” </w:t>
                            </w:r>
                          </w:p>
                          <w:p w14:paraId="6C07098F" w14:textId="31F2BF61" w:rsidR="00655120" w:rsidRPr="00655120" w:rsidRDefault="00655120" w:rsidP="00655120">
                            <w:pPr>
                              <w:rPr>
                                <w:lang w:val="en-US"/>
                              </w:rPr>
                            </w:pPr>
                            <w:r w:rsidRPr="00655120">
                              <w:rPr>
                                <w:lang w:val="en-US"/>
                              </w:rPr>
                              <w:t>A type of paste with cheese sauce</w:t>
                            </w:r>
                            <w:r w:rsidRPr="00655120">
                              <w:rPr>
                                <w:lang w:val="en-US"/>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882B2" id="_x0000_s1027" type="#_x0000_t202" style="position:absolute;left:0;text-align:left;margin-left:235.8pt;margin-top:8.3pt;width:124.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" stroked="f">
                <v:textbox style="mso-fit-shape-to-text:t">
                  <w:txbxContent>
                    <w:p w14:paraId="46C5EBC5" w14:textId="419B2C2C" w:rsidR="00655120" w:rsidRDefault="00655120" w:rsidP="00655120">
                      <w:pPr>
                        <w:rPr>
                          <w:lang w:val="en-US"/>
                        </w:rPr>
                      </w:pPr>
                      <w:r w:rsidRPr="00655120">
                        <w:rPr>
                          <w:lang w:val="en-US"/>
                        </w:rPr>
                        <w:t>“</w:t>
                      </w:r>
                      <w:proofErr w:type="spellStart"/>
                      <w:r w:rsidRPr="00655120">
                        <w:rPr>
                          <w:lang w:val="en-US"/>
                        </w:rPr>
                        <w:t>Käsespätzle</w:t>
                      </w:r>
                      <w:proofErr w:type="spellEnd"/>
                      <w:r w:rsidRPr="00655120">
                        <w:rPr>
                          <w:lang w:val="en-US"/>
                        </w:rPr>
                        <w:t xml:space="preserve">” </w:t>
                      </w:r>
                    </w:p>
                    <w:p w14:paraId="6C07098F" w14:textId="31F2BF61" w:rsidR="00655120" w:rsidRPr="00655120" w:rsidRDefault="00655120" w:rsidP="00655120">
                      <w:pPr>
                        <w:rPr>
                          <w:lang w:val="en-US"/>
                        </w:rPr>
                      </w:pPr>
                      <w:r w:rsidRPr="00655120">
                        <w:rPr>
                          <w:lang w:val="en-US"/>
                        </w:rPr>
                        <w:t>A type of paste with cheese sauce</w:t>
                      </w:r>
                      <w:r w:rsidRPr="00655120">
                        <w:rPr>
                          <w:lang w:val="en-US"/>
                        </w:rPr>
                        <w:tab/>
                      </w:r>
                    </w:p>
                  </w:txbxContent>
                </v:textbox>
                <w10:wrap type="through"/>
              </v:shape>
            </w:pict>
          </mc:Fallback>
        </mc:AlternateContent>
      </w:r>
    </w:p>
    <w:p w14:paraId="768A2B0B" w14:textId="0033B840" w:rsidR="00845927" w:rsidRDefault="00845927" w:rsidP="00455ACF">
      <w:pPr>
        <w:pStyle w:val="Default"/>
        <w:spacing w:after="193"/>
        <w:jc w:val="both"/>
      </w:pPr>
    </w:p>
    <w:p w14:paraId="2DA2395C" w14:textId="3E0DAF7D" w:rsidR="00845927" w:rsidRDefault="00845927" w:rsidP="00455ACF">
      <w:pPr>
        <w:pStyle w:val="Default"/>
        <w:spacing w:after="193"/>
        <w:jc w:val="both"/>
      </w:pPr>
    </w:p>
    <w:p w14:paraId="437F5BB5" w14:textId="1C661F84" w:rsidR="00845927" w:rsidRDefault="00845927" w:rsidP="00455ACF">
      <w:pPr>
        <w:pStyle w:val="Default"/>
        <w:spacing w:after="193"/>
        <w:jc w:val="both"/>
      </w:pPr>
    </w:p>
    <w:p w14:paraId="07EE0E11" w14:textId="76B23B72" w:rsidR="00845927" w:rsidRDefault="00845927" w:rsidP="00455ACF">
      <w:pPr>
        <w:pStyle w:val="Default"/>
        <w:spacing w:after="193"/>
        <w:jc w:val="both"/>
      </w:pPr>
    </w:p>
    <w:p w14:paraId="529E5773" w14:textId="520E0229" w:rsidR="00845927" w:rsidRDefault="00845927" w:rsidP="00455ACF">
      <w:pPr>
        <w:pStyle w:val="Default"/>
        <w:spacing w:after="193"/>
        <w:jc w:val="both"/>
      </w:pPr>
      <w:r>
        <w:rPr>
          <w:noProof/>
          <w:lang w:val="de-DE" w:eastAsia="de-DE"/>
        </w:rPr>
        <w:drawing>
          <wp:anchor distT="0" distB="0" distL="114300" distR="114300" simplePos="0" relativeHeight="251664384" behindDoc="1" locked="0" layoutInCell="1" allowOverlap="1" wp14:anchorId="3DCDC4DC" wp14:editId="6BF91D8B">
            <wp:simplePos x="0" y="0"/>
            <wp:positionH relativeFrom="column">
              <wp:posOffset>323036</wp:posOffset>
            </wp:positionH>
            <wp:positionV relativeFrom="paragraph">
              <wp:posOffset>209550</wp:posOffset>
            </wp:positionV>
            <wp:extent cx="2329180" cy="1552244"/>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180" cy="1552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DB63D" w14:textId="7B6E505D" w:rsidR="00845927" w:rsidRDefault="00845927" w:rsidP="00455ACF">
      <w:pPr>
        <w:pStyle w:val="Default"/>
        <w:spacing w:after="193"/>
        <w:jc w:val="both"/>
      </w:pPr>
    </w:p>
    <w:p w14:paraId="2B93C56F" w14:textId="4A722846" w:rsidR="006A466B" w:rsidRPr="00ED2D6B" w:rsidRDefault="00845927" w:rsidP="00845927">
      <w:pPr>
        <w:pStyle w:val="Default"/>
        <w:spacing w:after="193"/>
      </w:pPr>
      <w:r w:rsidRPr="00845927">
        <w:rPr>
          <w:noProof/>
          <w:lang w:val="de-DE" w:eastAsia="de-DE"/>
        </w:rPr>
        <mc:AlternateContent>
          <mc:Choice Requires="wps">
            <w:drawing>
              <wp:anchor distT="45720" distB="45720" distL="114300" distR="114300" simplePos="0" relativeHeight="251728896" behindDoc="0" locked="0" layoutInCell="1" allowOverlap="1" wp14:anchorId="29CB8D1D" wp14:editId="7DA7E018">
                <wp:simplePos x="0" y="0"/>
                <wp:positionH relativeFrom="column">
                  <wp:posOffset>3004185</wp:posOffset>
                </wp:positionH>
                <wp:positionV relativeFrom="paragraph">
                  <wp:posOffset>267970</wp:posOffset>
                </wp:positionV>
                <wp:extent cx="1162050" cy="14046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16F2878B" w14:textId="0797B6D6" w:rsidR="00845927" w:rsidRPr="00845927" w:rsidRDefault="00845927" w:rsidP="00845927">
                            <w:pPr>
                              <w:rPr>
                                <w:lang w:val="en-US"/>
                              </w:rPr>
                            </w:pPr>
                            <w:r w:rsidRPr="00455ACF">
                              <w:t>“Klöße/ Knödel”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B8D1D" id="_x0000_s1028" type="#_x0000_t202" style="position:absolute;margin-left:236.55pt;margin-top:21.1pt;width:91.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" stroked="f">
                <v:textbox style="mso-fit-shape-to-text:t">
                  <w:txbxContent>
                    <w:p w14:paraId="16F2878B" w14:textId="0797B6D6" w:rsidR="00845927" w:rsidRPr="00845927" w:rsidRDefault="00845927" w:rsidP="00845927">
                      <w:pPr>
                        <w:rPr>
                          <w:lang w:val="en-US"/>
                        </w:rPr>
                      </w:pPr>
                      <w:r w:rsidRPr="00455ACF">
                        <w:t>“Klöße/ Knödel”</w:t>
                      </w:r>
                    </w:p>
                  </w:txbxContent>
                </v:textbox>
                <w10:wrap type="square"/>
              </v:shape>
            </w:pict>
          </mc:Fallback>
        </mc:AlternateContent>
      </w:r>
      <w:r w:rsidR="006A466B" w:rsidRPr="00ED2D6B">
        <w:tab/>
      </w:r>
      <w:r w:rsidR="00792706" w:rsidRPr="00ED2D6B">
        <w:tab/>
      </w:r>
      <w:r w:rsidR="006A466B" w:rsidRPr="00ED2D6B">
        <w:tab/>
      </w:r>
      <w:r w:rsidR="006A466B" w:rsidRPr="00ED2D6B">
        <w:tab/>
      </w:r>
    </w:p>
    <w:p w14:paraId="0FC59ECA" w14:textId="18C1A976" w:rsidR="00957651" w:rsidRPr="00ED2D6B" w:rsidRDefault="00957651" w:rsidP="00792706">
      <w:pPr>
        <w:pStyle w:val="Default"/>
      </w:pPr>
    </w:p>
    <w:p w14:paraId="03607B7F" w14:textId="3A7F7058" w:rsidR="00957651" w:rsidRPr="00ED2D6B" w:rsidRDefault="00957651" w:rsidP="00792706">
      <w:pPr>
        <w:pStyle w:val="Default"/>
      </w:pPr>
    </w:p>
    <w:p w14:paraId="513F233E" w14:textId="6D6A5A1D" w:rsidR="00957651" w:rsidRPr="00ED2D6B" w:rsidRDefault="00957651" w:rsidP="00792706">
      <w:pPr>
        <w:pStyle w:val="Default"/>
      </w:pPr>
    </w:p>
    <w:p w14:paraId="405A4B49" w14:textId="40C3BB4F" w:rsidR="00957651" w:rsidRPr="00ED2D6B" w:rsidRDefault="00957651" w:rsidP="00792706">
      <w:pPr>
        <w:pStyle w:val="Default"/>
      </w:pPr>
    </w:p>
    <w:p w14:paraId="1E3E7445" w14:textId="6ABDE310" w:rsidR="00957651" w:rsidRPr="00ED2D6B" w:rsidRDefault="00957651" w:rsidP="00792706">
      <w:pPr>
        <w:pStyle w:val="Default"/>
      </w:pPr>
    </w:p>
    <w:p w14:paraId="48F36AC4" w14:textId="64CBF3C0" w:rsidR="00957651" w:rsidRPr="00ED2D6B" w:rsidRDefault="00957651" w:rsidP="00792706">
      <w:pPr>
        <w:pStyle w:val="Default"/>
      </w:pPr>
    </w:p>
    <w:p w14:paraId="4FF669C5" w14:textId="508326F4" w:rsidR="00957651" w:rsidRPr="00ED2D6B" w:rsidRDefault="00845927" w:rsidP="00792706">
      <w:pPr>
        <w:pStyle w:val="Default"/>
      </w:pPr>
      <w:r w:rsidRPr="006A466B">
        <w:rPr>
          <w:noProof/>
          <w:lang w:val="de-DE" w:eastAsia="de-DE"/>
        </w:rPr>
        <w:drawing>
          <wp:anchor distT="0" distB="0" distL="114300" distR="114300" simplePos="0" relativeHeight="251663360" behindDoc="1" locked="0" layoutInCell="1" allowOverlap="1" wp14:anchorId="5ED62092" wp14:editId="34DE637A">
            <wp:simplePos x="0" y="0"/>
            <wp:positionH relativeFrom="margin">
              <wp:posOffset>318135</wp:posOffset>
            </wp:positionH>
            <wp:positionV relativeFrom="paragraph">
              <wp:posOffset>36830</wp:posOffset>
            </wp:positionV>
            <wp:extent cx="2329180" cy="1561064"/>
            <wp:effectExtent l="0" t="0" r="0" b="1270"/>
            <wp:wrapNone/>
            <wp:docPr id="16" name="Grafik 16" descr="Ein Bild, das Essen, Tisch, Teller,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Essen, Tisch, Teller, aus Holz enthält.&#10;&#10;Automatisch generierte Beschreibung"/>
                    <pic:cNvPicPr/>
                  </pic:nvPicPr>
                  <pic:blipFill rotWithShape="1">
                    <a:blip r:embed="rId17" cstate="print">
                      <a:extLst>
                        <a:ext uri="{28A0092B-C50C-407E-A947-70E740481C1C}">
                          <a14:useLocalDpi xmlns:a14="http://schemas.microsoft.com/office/drawing/2010/main" val="0"/>
                        </a:ext>
                      </a:extLst>
                    </a:blip>
                    <a:srcRect r="16100"/>
                    <a:stretch/>
                  </pic:blipFill>
                  <pic:spPr bwMode="auto">
                    <a:xfrm>
                      <a:off x="0" y="0"/>
                      <a:ext cx="2329180" cy="1561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D9B27" w14:textId="1AE95CB7" w:rsidR="00792706" w:rsidRPr="00792706" w:rsidRDefault="00792706" w:rsidP="00610BA4">
      <w:pPr>
        <w:pStyle w:val="Default"/>
        <w:rPr>
          <w:sz w:val="14"/>
          <w:szCs w:val="14"/>
        </w:rPr>
      </w:pPr>
    </w:p>
    <w:p w14:paraId="282DF589" w14:textId="1EAFB448" w:rsidR="00610BA4" w:rsidRDefault="00845927" w:rsidP="006A466B">
      <w:pPr>
        <w:pStyle w:val="Default"/>
        <w:spacing w:after="193"/>
      </w:pPr>
      <w:r w:rsidRPr="00845927">
        <w:rPr>
          <w:noProof/>
          <w:lang w:val="de-DE" w:eastAsia="de-DE"/>
        </w:rPr>
        <mc:AlternateContent>
          <mc:Choice Requires="wps">
            <w:drawing>
              <wp:anchor distT="45720" distB="45720" distL="114300" distR="114300" simplePos="0" relativeHeight="251726848" behindDoc="0" locked="0" layoutInCell="1" allowOverlap="1" wp14:anchorId="1BA0D76B" wp14:editId="456988B3">
                <wp:simplePos x="0" y="0"/>
                <wp:positionH relativeFrom="column">
                  <wp:posOffset>3026410</wp:posOffset>
                </wp:positionH>
                <wp:positionV relativeFrom="paragraph">
                  <wp:posOffset>196850</wp:posOffset>
                </wp:positionV>
                <wp:extent cx="2360930" cy="1404620"/>
                <wp:effectExtent l="0" t="0" r="9525" b="12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7C6657D" w14:textId="0404A34F" w:rsidR="00845927" w:rsidRPr="00845927" w:rsidRDefault="00845927" w:rsidP="00845927">
                            <w:r>
                              <w:t>“Sauerkraut“</w:t>
                            </w:r>
                            <w:r>
                              <w:br/>
                              <w:t>Type of cabbage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0D76B" id="_x0000_s1029" type="#_x0000_t202" style="position:absolute;margin-left:238.3pt;margin-top:15.5pt;width:185.9pt;height:110.6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64JA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" stroked="f">
                <v:textbox style="mso-fit-shape-to-text:t">
                  <w:txbxContent>
                    <w:p w14:paraId="77C6657D" w14:textId="0404A34F" w:rsidR="00845927" w:rsidRPr="00845927" w:rsidRDefault="00845927" w:rsidP="00845927">
                      <w:r>
                        <w:t>“Sauerkraut“</w:t>
                      </w:r>
                      <w:r>
                        <w:br/>
                        <w:t xml:space="preserve">Type of </w:t>
                      </w:r>
                      <w:proofErr w:type="spellStart"/>
                      <w:r>
                        <w:t>cabbage</w:t>
                      </w:r>
                      <w:proofErr w:type="spellEnd"/>
                    </w:p>
                  </w:txbxContent>
                </v:textbox>
                <w10:wrap type="square"/>
              </v:shape>
            </w:pict>
          </mc:Fallback>
        </mc:AlternateContent>
      </w:r>
      <w:r w:rsidR="00610BA4">
        <w:tab/>
      </w:r>
      <w:r w:rsidR="00610BA4">
        <w:tab/>
      </w:r>
      <w:r w:rsidR="00610BA4">
        <w:tab/>
      </w:r>
    </w:p>
    <w:p w14:paraId="38D3EE6B" w14:textId="12758E9D" w:rsidR="00792706" w:rsidRDefault="00845927" w:rsidP="00845927">
      <w:pPr>
        <w:pStyle w:val="Default"/>
        <w:ind w:left="3192"/>
        <w:rPr>
          <w:sz w:val="12"/>
          <w:szCs w:val="12"/>
        </w:rPr>
      </w:pPr>
      <w:r>
        <w:rPr>
          <w:sz w:val="12"/>
          <w:szCs w:val="12"/>
        </w:rPr>
        <w:t xml:space="preserve"> </w:t>
      </w:r>
    </w:p>
    <w:p w14:paraId="7E317782" w14:textId="105F18C3" w:rsidR="002D79B3" w:rsidRPr="00792706" w:rsidRDefault="002D79B3" w:rsidP="000D141E">
      <w:pPr>
        <w:pStyle w:val="Default"/>
        <w:spacing w:after="193"/>
        <w:rPr>
          <w:sz w:val="12"/>
          <w:szCs w:val="12"/>
        </w:rPr>
      </w:pPr>
    </w:p>
    <w:p w14:paraId="7B8DF437" w14:textId="11421F69" w:rsidR="00610BA4" w:rsidRDefault="004D17DA" w:rsidP="00655120">
      <w:pPr>
        <w:pStyle w:val="Default"/>
        <w:spacing w:after="193"/>
        <w:ind w:firstLine="708"/>
      </w:pPr>
      <w:r>
        <w:tab/>
      </w:r>
      <w:r>
        <w:tab/>
        <w:t xml:space="preserve">     </w:t>
      </w:r>
    </w:p>
    <w:p w14:paraId="582329AF" w14:textId="4445E1BF" w:rsidR="004D17DA" w:rsidRDefault="004D17DA" w:rsidP="004D17DA">
      <w:pPr>
        <w:pStyle w:val="Default"/>
      </w:pPr>
      <w:r>
        <w:tab/>
      </w:r>
    </w:p>
    <w:p w14:paraId="050C4BAB" w14:textId="5468120C" w:rsidR="004D17DA" w:rsidRDefault="004D17DA" w:rsidP="004D17DA">
      <w:pPr>
        <w:pStyle w:val="Default"/>
      </w:pPr>
    </w:p>
    <w:p w14:paraId="225F11C3" w14:textId="30D5B8D4" w:rsidR="002D79B3" w:rsidRDefault="002D79B3" w:rsidP="002D79B3">
      <w:pPr>
        <w:pStyle w:val="Default"/>
        <w:rPr>
          <w:sz w:val="40"/>
          <w:szCs w:val="40"/>
        </w:rPr>
      </w:pPr>
    </w:p>
    <w:p w14:paraId="0D70D85C" w14:textId="12206FAA" w:rsidR="00655120" w:rsidRDefault="00D1459E" w:rsidP="002D79B3">
      <w:pPr>
        <w:pStyle w:val="Default"/>
        <w:rPr>
          <w:sz w:val="40"/>
          <w:szCs w:val="40"/>
        </w:rPr>
      </w:pPr>
      <w:r>
        <w:rPr>
          <w:noProof/>
          <w:lang w:val="de-DE" w:eastAsia="de-DE"/>
        </w:rPr>
        <w:lastRenderedPageBreak/>
        <w:drawing>
          <wp:anchor distT="0" distB="0" distL="114300" distR="114300" simplePos="0" relativeHeight="251665408" behindDoc="1" locked="0" layoutInCell="1" allowOverlap="1" wp14:anchorId="6ADA97A6" wp14:editId="32BA96AD">
            <wp:simplePos x="0" y="0"/>
            <wp:positionH relativeFrom="margin">
              <wp:posOffset>441960</wp:posOffset>
            </wp:positionH>
            <wp:positionV relativeFrom="paragraph">
              <wp:posOffset>116204</wp:posOffset>
            </wp:positionV>
            <wp:extent cx="2329328" cy="145097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1887" cy="1452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927">
        <w:rPr>
          <w:noProof/>
          <w:lang w:val="de-DE" w:eastAsia="de-DE"/>
        </w:rPr>
        <mc:AlternateContent>
          <mc:Choice Requires="wps">
            <w:drawing>
              <wp:anchor distT="45720" distB="45720" distL="114300" distR="114300" simplePos="0" relativeHeight="251718656" behindDoc="0" locked="0" layoutInCell="1" allowOverlap="1" wp14:anchorId="3B14CA27" wp14:editId="6DC62B89">
                <wp:simplePos x="0" y="0"/>
                <wp:positionH relativeFrom="column">
                  <wp:posOffset>2870835</wp:posOffset>
                </wp:positionH>
                <wp:positionV relativeFrom="paragraph">
                  <wp:posOffset>118110</wp:posOffset>
                </wp:positionV>
                <wp:extent cx="2590800" cy="1485900"/>
                <wp:effectExtent l="0" t="0" r="0" b="0"/>
                <wp:wrapThrough wrapText="bothSides">
                  <wp:wrapPolygon edited="0">
                    <wp:start x="0" y="0"/>
                    <wp:lineTo x="0" y="21323"/>
                    <wp:lineTo x="21441" y="21323"/>
                    <wp:lineTo x="21441" y="0"/>
                    <wp:lineTo x="0" y="0"/>
                  </wp:wrapPolygon>
                </wp:wrapThrough>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85900"/>
                        </a:xfrm>
                        <a:prstGeom prst="rect">
                          <a:avLst/>
                        </a:prstGeom>
                        <a:solidFill>
                          <a:srgbClr val="FFFFFF"/>
                        </a:solidFill>
                        <a:ln w="9525">
                          <a:noFill/>
                          <a:miter lim="800000"/>
                          <a:headEnd/>
                          <a:tailEnd/>
                        </a:ln>
                      </wps:spPr>
                      <wps:txbx>
                        <w:txbxContent>
                          <w:p w14:paraId="017F4F18" w14:textId="761CF802" w:rsidR="00845927" w:rsidRDefault="00845927" w:rsidP="00845927">
                            <w:r>
                              <w:t>“Schnitzel mit Pommes”</w:t>
                            </w:r>
                            <w:r>
                              <w:tab/>
                            </w:r>
                          </w:p>
                          <w:p w14:paraId="69FD9605" w14:textId="77777777" w:rsidR="00655120" w:rsidRDefault="00655120" w:rsidP="00845927">
                            <w:pPr>
                              <w:pStyle w:val="Default"/>
                              <w:numPr>
                                <w:ilvl w:val="0"/>
                                <w:numId w:val="17"/>
                              </w:numPr>
                            </w:pPr>
                            <w:r>
                              <w:t xml:space="preserve">Wiener Schnitzel – made from veal (cow) </w:t>
                            </w:r>
                          </w:p>
                          <w:p w14:paraId="407139C0" w14:textId="77777777" w:rsidR="00655120" w:rsidRPr="00845927" w:rsidRDefault="00655120" w:rsidP="00845927">
                            <w:pPr>
                              <w:pStyle w:val="Default"/>
                              <w:numPr>
                                <w:ilvl w:val="0"/>
                                <w:numId w:val="17"/>
                              </w:numPr>
                              <w:rPr>
                                <w:lang w:val="de-DE"/>
                              </w:rPr>
                            </w:pPr>
                            <w:r w:rsidRPr="00845927">
                              <w:rPr>
                                <w:lang w:val="de-DE"/>
                              </w:rPr>
                              <w:t>Schnitzel Wiener Art – made from pork</w:t>
                            </w:r>
                            <w:r w:rsidRPr="00845927">
                              <w:rPr>
                                <w:rFonts w:ascii="Segoe UI Emoji" w:hAnsi="Segoe UI Emoji" w:cs="Segoe UI Emoji"/>
                                <w:color w:val="4D5156"/>
                                <w:sz w:val="21"/>
                                <w:szCs w:val="21"/>
                                <w:shd w:val="clear" w:color="auto" w:fill="FFFFFF"/>
                                <w:lang w:val="de-DE"/>
                              </w:rPr>
                              <w:t xml:space="preserve"> </w:t>
                            </w:r>
                            <w:r w:rsidRPr="00845927">
                              <w:rPr>
                                <w:rFonts w:ascii="Segoe UI Emoji" w:hAnsi="Segoe UI Emoji" w:cs="Segoe UI Emoji"/>
                                <w:color w:val="auto"/>
                                <w:sz w:val="22"/>
                                <w:szCs w:val="22"/>
                                <w:shd w:val="clear" w:color="auto" w:fill="FFFFFF"/>
                                <w:lang w:val="de-DE"/>
                              </w:rPr>
                              <w:t>❌</w:t>
                            </w:r>
                          </w:p>
                          <w:p w14:paraId="52C13EDC" w14:textId="77777777" w:rsidR="00655120" w:rsidRDefault="00655120" w:rsidP="00845927">
                            <w:pPr>
                              <w:pStyle w:val="Default"/>
                              <w:numPr>
                                <w:ilvl w:val="0"/>
                                <w:numId w:val="17"/>
                              </w:numPr>
                            </w:pPr>
                            <w:r>
                              <w:t>Sometimes it’s made from chicken</w:t>
                            </w:r>
                            <w:r w:rsidRPr="00355CB3">
                              <w:rPr>
                                <w:rFonts w:ascii="Segoe UI Emoji" w:hAnsi="Segoe UI Emoji" w:cs="Segoe UI Emoji"/>
                                <w:color w:val="333333"/>
                                <w:sz w:val="27"/>
                                <w:szCs w:val="27"/>
                              </w:rPr>
                              <w:t xml:space="preserve"> </w:t>
                            </w:r>
                          </w:p>
                          <w:p w14:paraId="76C9E339" w14:textId="25AC9C86" w:rsidR="00655120" w:rsidRPr="00655120" w:rsidRDefault="00655120" w:rsidP="0065512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4CA27" id="_x0000_s1030" type="#_x0000_t202" style="position:absolute;margin-left:226.05pt;margin-top:9.3pt;width:204pt;height:11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" stroked="f">
                <v:textbox>
                  <w:txbxContent>
                    <w:p w14:paraId="017F4F18" w14:textId="761CF802" w:rsidR="00845927" w:rsidRDefault="00845927" w:rsidP="00845927">
                      <w:r>
                        <w:t>“Schnitzel mit Pommes”</w:t>
                      </w:r>
                      <w:r>
                        <w:tab/>
                      </w:r>
                    </w:p>
                    <w:p w14:paraId="69FD9605" w14:textId="77777777" w:rsidR="00655120" w:rsidRDefault="00655120" w:rsidP="00845927">
                      <w:pPr>
                        <w:pStyle w:val="Default"/>
                        <w:numPr>
                          <w:ilvl w:val="0"/>
                          <w:numId w:val="17"/>
                        </w:numPr>
                      </w:pPr>
                      <w:r>
                        <w:t xml:space="preserve">Wiener Schnitzel – made from veal (cow) </w:t>
                      </w:r>
                    </w:p>
                    <w:p w14:paraId="407139C0" w14:textId="77777777" w:rsidR="00655120" w:rsidRPr="00845927" w:rsidRDefault="00655120" w:rsidP="00845927">
                      <w:pPr>
                        <w:pStyle w:val="Default"/>
                        <w:numPr>
                          <w:ilvl w:val="0"/>
                          <w:numId w:val="17"/>
                        </w:numPr>
                        <w:rPr>
                          <w:lang w:val="de-DE"/>
                        </w:rPr>
                      </w:pPr>
                      <w:r w:rsidRPr="00845927">
                        <w:rPr>
                          <w:lang w:val="de-DE"/>
                        </w:rPr>
                        <w:t xml:space="preserve">Schnitzel Wiener Art – </w:t>
                      </w:r>
                      <w:proofErr w:type="spellStart"/>
                      <w:r w:rsidRPr="00845927">
                        <w:rPr>
                          <w:lang w:val="de-DE"/>
                        </w:rPr>
                        <w:t>made</w:t>
                      </w:r>
                      <w:proofErr w:type="spellEnd"/>
                      <w:r w:rsidRPr="00845927">
                        <w:rPr>
                          <w:lang w:val="de-DE"/>
                        </w:rPr>
                        <w:t xml:space="preserve"> </w:t>
                      </w:r>
                      <w:proofErr w:type="spellStart"/>
                      <w:r w:rsidRPr="00845927">
                        <w:rPr>
                          <w:lang w:val="de-DE"/>
                        </w:rPr>
                        <w:t>from</w:t>
                      </w:r>
                      <w:proofErr w:type="spellEnd"/>
                      <w:r w:rsidRPr="00845927">
                        <w:rPr>
                          <w:lang w:val="de-DE"/>
                        </w:rPr>
                        <w:t xml:space="preserve"> </w:t>
                      </w:r>
                      <w:proofErr w:type="spellStart"/>
                      <w:r w:rsidRPr="00845927">
                        <w:rPr>
                          <w:lang w:val="de-DE"/>
                        </w:rPr>
                        <w:t>pork</w:t>
                      </w:r>
                      <w:proofErr w:type="spellEnd"/>
                      <w:r w:rsidRPr="00845927">
                        <w:rPr>
                          <w:rFonts w:ascii="Segoe UI Emoji" w:hAnsi="Segoe UI Emoji" w:cs="Segoe UI Emoji"/>
                          <w:color w:val="4D5156"/>
                          <w:sz w:val="21"/>
                          <w:szCs w:val="21"/>
                          <w:shd w:val="clear" w:color="auto" w:fill="FFFFFF"/>
                          <w:lang w:val="de-DE"/>
                        </w:rPr>
                        <w:t xml:space="preserve"> </w:t>
                      </w:r>
                      <w:r w:rsidRPr="00845927">
                        <w:rPr>
                          <w:rFonts w:ascii="Segoe UI Emoji" w:hAnsi="Segoe UI Emoji" w:cs="Segoe UI Emoji"/>
                          <w:color w:val="auto"/>
                          <w:sz w:val="22"/>
                          <w:szCs w:val="22"/>
                          <w:shd w:val="clear" w:color="auto" w:fill="FFFFFF"/>
                          <w:lang w:val="de-DE"/>
                        </w:rPr>
                        <w:t>❌</w:t>
                      </w:r>
                    </w:p>
                    <w:p w14:paraId="52C13EDC" w14:textId="77777777" w:rsidR="00655120" w:rsidRDefault="00655120" w:rsidP="00845927">
                      <w:pPr>
                        <w:pStyle w:val="Default"/>
                        <w:numPr>
                          <w:ilvl w:val="0"/>
                          <w:numId w:val="17"/>
                        </w:numPr>
                      </w:pPr>
                      <w:r>
                        <w:t>Sometimes it’s made from chicken</w:t>
                      </w:r>
                      <w:r w:rsidRPr="00355CB3">
                        <w:rPr>
                          <w:rFonts w:ascii="Segoe UI Emoji" w:hAnsi="Segoe UI Emoji" w:cs="Segoe UI Emoji"/>
                          <w:color w:val="333333"/>
                          <w:sz w:val="27"/>
                          <w:szCs w:val="27"/>
                        </w:rPr>
                        <w:t xml:space="preserve"> </w:t>
                      </w:r>
                    </w:p>
                    <w:p w14:paraId="76C9E339" w14:textId="25AC9C86" w:rsidR="00655120" w:rsidRPr="00655120" w:rsidRDefault="00655120" w:rsidP="00655120">
                      <w:pPr>
                        <w:rPr>
                          <w:lang w:val="en-US"/>
                        </w:rPr>
                      </w:pPr>
                    </w:p>
                  </w:txbxContent>
                </v:textbox>
                <w10:wrap type="through"/>
              </v:shape>
            </w:pict>
          </mc:Fallback>
        </mc:AlternateContent>
      </w:r>
    </w:p>
    <w:p w14:paraId="32E9C57B" w14:textId="0D04BD1F" w:rsidR="00845927" w:rsidRDefault="00845927" w:rsidP="002D79B3">
      <w:pPr>
        <w:pStyle w:val="Default"/>
        <w:rPr>
          <w:sz w:val="40"/>
          <w:szCs w:val="40"/>
        </w:rPr>
      </w:pPr>
    </w:p>
    <w:p w14:paraId="4D49C31E" w14:textId="77777777" w:rsidR="00845927" w:rsidRDefault="00845927" w:rsidP="002D79B3">
      <w:pPr>
        <w:pStyle w:val="Default"/>
        <w:rPr>
          <w:sz w:val="40"/>
          <w:szCs w:val="40"/>
        </w:rPr>
      </w:pPr>
    </w:p>
    <w:p w14:paraId="21CF4206" w14:textId="09ED9120" w:rsidR="00845927" w:rsidRDefault="00845927" w:rsidP="002D79B3">
      <w:pPr>
        <w:pStyle w:val="Default"/>
        <w:rPr>
          <w:sz w:val="40"/>
          <w:szCs w:val="40"/>
        </w:rPr>
      </w:pPr>
    </w:p>
    <w:p w14:paraId="272497C7" w14:textId="77777777" w:rsidR="00845927" w:rsidRDefault="00845927" w:rsidP="002D79B3">
      <w:pPr>
        <w:pStyle w:val="Default"/>
        <w:rPr>
          <w:sz w:val="40"/>
          <w:szCs w:val="40"/>
        </w:rPr>
      </w:pPr>
    </w:p>
    <w:p w14:paraId="41DF7E97" w14:textId="46EB992A" w:rsidR="00845927" w:rsidRDefault="00845927" w:rsidP="002D79B3">
      <w:pPr>
        <w:pStyle w:val="Default"/>
        <w:rPr>
          <w:sz w:val="40"/>
          <w:szCs w:val="40"/>
        </w:rPr>
      </w:pPr>
    </w:p>
    <w:p w14:paraId="3D28EA09" w14:textId="575FCB41" w:rsidR="00655120" w:rsidRDefault="00845927" w:rsidP="002D79B3">
      <w:pPr>
        <w:pStyle w:val="Default"/>
        <w:rPr>
          <w:sz w:val="40"/>
          <w:szCs w:val="40"/>
        </w:rPr>
      </w:pPr>
      <w:r>
        <w:rPr>
          <w:rFonts w:asciiTheme="minorHAnsi" w:hAnsiTheme="minorHAnsi"/>
          <w:noProof/>
          <w:lang w:val="de-DE" w:eastAsia="de-DE"/>
        </w:rPr>
        <w:drawing>
          <wp:anchor distT="0" distB="0" distL="114300" distR="114300" simplePos="0" relativeHeight="251667456" behindDoc="1" locked="0" layoutInCell="1" allowOverlap="1" wp14:anchorId="3D9C4ED2" wp14:editId="0E91BFCE">
            <wp:simplePos x="0" y="0"/>
            <wp:positionH relativeFrom="column">
              <wp:posOffset>446405</wp:posOffset>
            </wp:positionH>
            <wp:positionV relativeFrom="paragraph">
              <wp:posOffset>-179705</wp:posOffset>
            </wp:positionV>
            <wp:extent cx="2329180" cy="1746885"/>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9180"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45720" distB="45720" distL="114300" distR="114300" simplePos="0" relativeHeight="251714560" behindDoc="1" locked="0" layoutInCell="1" allowOverlap="1" wp14:anchorId="118ADC24" wp14:editId="5E734486">
                <wp:simplePos x="0" y="0"/>
                <wp:positionH relativeFrom="column">
                  <wp:posOffset>2991485</wp:posOffset>
                </wp:positionH>
                <wp:positionV relativeFrom="paragraph">
                  <wp:posOffset>146685</wp:posOffset>
                </wp:positionV>
                <wp:extent cx="1943100" cy="1404620"/>
                <wp:effectExtent l="0" t="0" r="0" b="0"/>
                <wp:wrapThrough wrapText="bothSides">
                  <wp:wrapPolygon edited="0">
                    <wp:start x="0" y="0"/>
                    <wp:lineTo x="0" y="21115"/>
                    <wp:lineTo x="21388" y="21115"/>
                    <wp:lineTo x="21388"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3D5BC974" w14:textId="054C4C13" w:rsidR="00655120" w:rsidRDefault="00655120" w:rsidP="00655120">
                            <w:pPr>
                              <w:pStyle w:val="Default"/>
                            </w:pPr>
                            <w:r>
                              <w:t>“Currywurst”</w:t>
                            </w:r>
                          </w:p>
                          <w:p w14:paraId="7F4983E3" w14:textId="6935D24D" w:rsidR="00655120" w:rsidRDefault="00655120" w:rsidP="00655120">
                            <w:pPr>
                              <w:pStyle w:val="Default"/>
                            </w:pPr>
                            <w:r>
                              <w:t>Often made of pork – ask if they also have “Wurst” made of cow.</w:t>
                            </w:r>
                          </w:p>
                          <w:p w14:paraId="3F6483EF" w14:textId="2E274FF6" w:rsidR="00655120" w:rsidRPr="00655120" w:rsidRDefault="00655120" w:rsidP="00655120">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ADC24" id="_x0000_s1031" type="#_x0000_t202" style="position:absolute;margin-left:235.55pt;margin-top:11.55pt;width:153pt;height:110.6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" stroked="f">
                <v:textbox style="mso-fit-shape-to-text:t">
                  <w:txbxContent>
                    <w:p w14:paraId="3D5BC974" w14:textId="054C4C13" w:rsidR="00655120" w:rsidRDefault="00655120" w:rsidP="00655120">
                      <w:pPr>
                        <w:pStyle w:val="Default"/>
                      </w:pPr>
                      <w:r>
                        <w:t>“</w:t>
                      </w:r>
                      <w:proofErr w:type="spellStart"/>
                      <w:r>
                        <w:t>Currywurst</w:t>
                      </w:r>
                      <w:proofErr w:type="spellEnd"/>
                      <w:r>
                        <w:t>”</w:t>
                      </w:r>
                    </w:p>
                    <w:p w14:paraId="7F4983E3" w14:textId="6935D24D" w:rsidR="00655120" w:rsidRDefault="00655120" w:rsidP="00655120">
                      <w:pPr>
                        <w:pStyle w:val="Default"/>
                      </w:pPr>
                      <w:r>
                        <w:t>Often made of pork – ask if they also have “</w:t>
                      </w:r>
                      <w:proofErr w:type="spellStart"/>
                      <w:r>
                        <w:t>Wurst</w:t>
                      </w:r>
                      <w:proofErr w:type="spellEnd"/>
                      <w:r>
                        <w:t>” made of cow.</w:t>
                      </w:r>
                    </w:p>
                    <w:p w14:paraId="3F6483EF" w14:textId="2E274FF6" w:rsidR="00655120" w:rsidRPr="00655120" w:rsidRDefault="00655120" w:rsidP="00655120">
                      <w:pPr>
                        <w:rPr>
                          <w:lang w:val="en-US"/>
                        </w:rPr>
                      </w:pPr>
                    </w:p>
                  </w:txbxContent>
                </v:textbox>
                <w10:wrap type="through"/>
              </v:shape>
            </w:pict>
          </mc:Fallback>
        </mc:AlternateContent>
      </w:r>
    </w:p>
    <w:p w14:paraId="65A71FFA" w14:textId="7C8D7A1F" w:rsidR="00655120" w:rsidRPr="002D79B3" w:rsidRDefault="00655120" w:rsidP="002D79B3">
      <w:pPr>
        <w:pStyle w:val="Default"/>
        <w:rPr>
          <w:sz w:val="40"/>
          <w:szCs w:val="40"/>
        </w:rPr>
      </w:pPr>
    </w:p>
    <w:p w14:paraId="411A15E1" w14:textId="481B3F40" w:rsidR="004D17DA" w:rsidRDefault="004D17DA" w:rsidP="000D141E">
      <w:pPr>
        <w:pStyle w:val="Default"/>
        <w:spacing w:after="193"/>
      </w:pPr>
      <w:r>
        <w:tab/>
      </w:r>
      <w:r>
        <w:tab/>
        <w:t xml:space="preserve"> </w:t>
      </w:r>
    </w:p>
    <w:p w14:paraId="613979CC" w14:textId="5F0C55C0" w:rsidR="00927473" w:rsidRDefault="00927473" w:rsidP="00845927">
      <w:pPr>
        <w:pStyle w:val="Default"/>
      </w:pPr>
      <w:r>
        <w:tab/>
      </w:r>
      <w:r>
        <w:tab/>
        <w:t xml:space="preserve">      </w:t>
      </w:r>
      <w:r>
        <w:tab/>
      </w:r>
      <w:r>
        <w:tab/>
      </w:r>
      <w:r>
        <w:tab/>
      </w:r>
    </w:p>
    <w:p w14:paraId="797720B6" w14:textId="7AF19BF8" w:rsidR="004D17DA" w:rsidRDefault="00927473" w:rsidP="000D141E">
      <w:pPr>
        <w:pStyle w:val="Default"/>
        <w:spacing w:after="193"/>
      </w:pPr>
      <w:r>
        <w:tab/>
      </w:r>
    </w:p>
    <w:p w14:paraId="21586B5E" w14:textId="23DC3BA3" w:rsidR="004D17DA" w:rsidRDefault="00845927" w:rsidP="000D141E">
      <w:pPr>
        <w:pStyle w:val="Default"/>
        <w:spacing w:after="193"/>
      </w:pPr>
      <w:r>
        <w:rPr>
          <w:noProof/>
          <w:lang w:val="de-DE" w:eastAsia="de-DE"/>
        </w:rPr>
        <w:drawing>
          <wp:anchor distT="0" distB="0" distL="114300" distR="114300" simplePos="0" relativeHeight="251668480" behindDoc="1" locked="0" layoutInCell="1" allowOverlap="1" wp14:anchorId="1A9D0C8A" wp14:editId="6521AC85">
            <wp:simplePos x="0" y="0"/>
            <wp:positionH relativeFrom="column">
              <wp:posOffset>422910</wp:posOffset>
            </wp:positionH>
            <wp:positionV relativeFrom="paragraph">
              <wp:posOffset>274955</wp:posOffset>
            </wp:positionV>
            <wp:extent cx="2348230" cy="1400175"/>
            <wp:effectExtent l="0" t="0" r="0" b="9525"/>
            <wp:wrapNone/>
            <wp:docPr id="20" name="Grafik 20" descr="Ein Bild, das Teller, Essen, Tisch, Ger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ller, Essen, Tisch, Gerich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823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4C64C" w14:textId="736FD21B" w:rsidR="00927473" w:rsidRDefault="00927473" w:rsidP="000D141E">
      <w:pPr>
        <w:pStyle w:val="Default"/>
        <w:spacing w:after="193"/>
      </w:pPr>
    </w:p>
    <w:p w14:paraId="19F4A739" w14:textId="0095AFBD" w:rsidR="00927473" w:rsidRDefault="00845927" w:rsidP="000D141E">
      <w:pPr>
        <w:pStyle w:val="Default"/>
        <w:spacing w:after="193"/>
      </w:pPr>
      <w:r w:rsidRPr="00845927">
        <w:rPr>
          <w:b/>
          <w:bCs/>
          <w:i/>
          <w:iCs/>
          <w:noProof/>
          <w:lang w:val="de-DE" w:eastAsia="de-DE"/>
        </w:rPr>
        <mc:AlternateContent>
          <mc:Choice Requires="wps">
            <w:drawing>
              <wp:anchor distT="45720" distB="45720" distL="114300" distR="114300" simplePos="0" relativeHeight="251722752" behindDoc="0" locked="0" layoutInCell="1" allowOverlap="1" wp14:anchorId="47C2A8B5" wp14:editId="1A6E102E">
                <wp:simplePos x="0" y="0"/>
                <wp:positionH relativeFrom="column">
                  <wp:posOffset>2937510</wp:posOffset>
                </wp:positionH>
                <wp:positionV relativeFrom="paragraph">
                  <wp:posOffset>295910</wp:posOffset>
                </wp:positionV>
                <wp:extent cx="1866900" cy="140462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solidFill>
                          <a:srgbClr val="FFFFFF"/>
                        </a:solidFill>
                        <a:ln w="9525">
                          <a:noFill/>
                          <a:miter lim="800000"/>
                          <a:headEnd/>
                          <a:tailEnd/>
                        </a:ln>
                      </wps:spPr>
                      <wps:txbx>
                        <w:txbxContent>
                          <w:p w14:paraId="3D82641B" w14:textId="5EA07A81" w:rsidR="00845927" w:rsidRPr="00845927" w:rsidRDefault="00845927" w:rsidP="00845927">
                            <w:pPr>
                              <w:rPr>
                                <w:lang w:val="en-US"/>
                              </w:rPr>
                            </w:pPr>
                            <w:r>
                              <w:t>“Schwäbische Maultaschen”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2A8B5" id="_x0000_s1032" type="#_x0000_t202" style="position:absolute;margin-left:231.3pt;margin-top:23.3pt;width:147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" stroked="f">
                <v:textbox style="mso-fit-shape-to-text:t">
                  <w:txbxContent>
                    <w:p w14:paraId="3D82641B" w14:textId="5EA07A81" w:rsidR="00845927" w:rsidRPr="00845927" w:rsidRDefault="00845927" w:rsidP="00845927">
                      <w:pPr>
                        <w:rPr>
                          <w:lang w:val="en-US"/>
                        </w:rPr>
                      </w:pPr>
                      <w:r>
                        <w:t>“Schwäbische Maultaschen”</w:t>
                      </w:r>
                    </w:p>
                  </w:txbxContent>
                </v:textbox>
                <w10:wrap type="square"/>
              </v:shape>
            </w:pict>
          </mc:Fallback>
        </mc:AlternateContent>
      </w:r>
    </w:p>
    <w:p w14:paraId="33AC12E0" w14:textId="099A5403" w:rsidR="00927473" w:rsidRDefault="00927473" w:rsidP="00927473">
      <w:pPr>
        <w:pStyle w:val="Default"/>
      </w:pPr>
    </w:p>
    <w:p w14:paraId="3B583F4E" w14:textId="17880B19" w:rsidR="00655120" w:rsidRDefault="00655120" w:rsidP="00792706">
      <w:pPr>
        <w:rPr>
          <w:b/>
          <w:bCs/>
          <w:i/>
          <w:iCs/>
          <w:sz w:val="24"/>
          <w:szCs w:val="24"/>
          <w:lang w:val="en-US"/>
        </w:rPr>
      </w:pPr>
    </w:p>
    <w:p w14:paraId="438163CF" w14:textId="750F55BA" w:rsidR="00655120" w:rsidRDefault="00655120" w:rsidP="00792706">
      <w:pPr>
        <w:rPr>
          <w:b/>
          <w:bCs/>
          <w:i/>
          <w:iCs/>
          <w:sz w:val="24"/>
          <w:szCs w:val="24"/>
          <w:lang w:val="en-US"/>
        </w:rPr>
      </w:pPr>
    </w:p>
    <w:p w14:paraId="55DED92F" w14:textId="101ACF69" w:rsidR="00655120" w:rsidRDefault="00845927" w:rsidP="00792706">
      <w:pPr>
        <w:rPr>
          <w:b/>
          <w:bCs/>
          <w:i/>
          <w:iCs/>
          <w:sz w:val="24"/>
          <w:szCs w:val="24"/>
          <w:lang w:val="en-US"/>
        </w:rPr>
      </w:pPr>
      <w:r>
        <w:rPr>
          <w:noProof/>
          <w:lang w:eastAsia="de-DE"/>
        </w:rPr>
        <w:drawing>
          <wp:anchor distT="0" distB="0" distL="114300" distR="114300" simplePos="0" relativeHeight="251669504" behindDoc="1" locked="0" layoutInCell="1" allowOverlap="1" wp14:anchorId="65496D20" wp14:editId="396D59C6">
            <wp:simplePos x="0" y="0"/>
            <wp:positionH relativeFrom="column">
              <wp:posOffset>422910</wp:posOffset>
            </wp:positionH>
            <wp:positionV relativeFrom="paragraph">
              <wp:posOffset>130175</wp:posOffset>
            </wp:positionV>
            <wp:extent cx="2348230" cy="1228725"/>
            <wp:effectExtent l="0" t="0" r="0"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823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EC9DF" w14:textId="04660489" w:rsidR="00655120" w:rsidRDefault="00845927" w:rsidP="00792706">
      <w:pPr>
        <w:rPr>
          <w:b/>
          <w:bCs/>
          <w:i/>
          <w:iCs/>
          <w:sz w:val="24"/>
          <w:szCs w:val="24"/>
          <w:lang w:val="en-US"/>
        </w:rPr>
      </w:pPr>
      <w:r>
        <w:rPr>
          <w:noProof/>
          <w:lang w:eastAsia="de-DE"/>
        </w:rPr>
        <mc:AlternateContent>
          <mc:Choice Requires="wps">
            <w:drawing>
              <wp:anchor distT="45720" distB="45720" distL="114300" distR="114300" simplePos="0" relativeHeight="251720704" behindDoc="1" locked="0" layoutInCell="1" allowOverlap="1" wp14:anchorId="4759D941" wp14:editId="127D684F">
                <wp:simplePos x="0" y="0"/>
                <wp:positionH relativeFrom="column">
                  <wp:posOffset>2933700</wp:posOffset>
                </wp:positionH>
                <wp:positionV relativeFrom="paragraph">
                  <wp:posOffset>75565</wp:posOffset>
                </wp:positionV>
                <wp:extent cx="1943100" cy="1404620"/>
                <wp:effectExtent l="0" t="0" r="0" b="0"/>
                <wp:wrapThrough wrapText="bothSides">
                  <wp:wrapPolygon edited="0">
                    <wp:start x="0" y="0"/>
                    <wp:lineTo x="0" y="21115"/>
                    <wp:lineTo x="21388" y="21115"/>
                    <wp:lineTo x="21388" y="0"/>
                    <wp:lineTo x="0"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solidFill>
                          <a:srgbClr val="FFFFFF"/>
                        </a:solidFill>
                        <a:ln w="9525">
                          <a:noFill/>
                          <a:miter lim="800000"/>
                          <a:headEnd/>
                          <a:tailEnd/>
                        </a:ln>
                      </wps:spPr>
                      <wps:txbx>
                        <w:txbxContent>
                          <w:p w14:paraId="29713245" w14:textId="54ABBAC9" w:rsidR="00845927" w:rsidRDefault="00845927" w:rsidP="00845927">
                            <w:pPr>
                              <w:pStyle w:val="Default"/>
                            </w:pPr>
                            <w:r>
                              <w:t>“Kartoffelpuffer”</w:t>
                            </w:r>
                            <w:r w:rsidRPr="00845927">
                              <w:t xml:space="preserve"> </w:t>
                            </w:r>
                          </w:p>
                          <w:p w14:paraId="0AD554C0" w14:textId="76A25CA0" w:rsidR="00845927" w:rsidRDefault="00845927" w:rsidP="00845927">
                            <w:pPr>
                              <w:pStyle w:val="Default"/>
                            </w:pPr>
                            <w:r>
                              <w:t>Made of potatoes and eggs.</w:t>
                            </w:r>
                          </w:p>
                          <w:p w14:paraId="3520F5A9" w14:textId="77777777" w:rsidR="00845927" w:rsidRPr="00655120" w:rsidRDefault="00845927" w:rsidP="00845927">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9D941" id="_x0000_s1033" type="#_x0000_t202" style="position:absolute;margin-left:231pt;margin-top:5.95pt;width:153pt;height:110.6pt;z-index:-25159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9pIgIAACQEAAAOAAAAZHJzL2Uyb0RvYy54bWysU9uO2yAQfa/Uf0C8N3ZcZ7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" stroked="f">
                <v:textbox style="mso-fit-shape-to-text:t">
                  <w:txbxContent>
                    <w:p w14:paraId="29713245" w14:textId="54ABBAC9" w:rsidR="00845927" w:rsidRDefault="00845927" w:rsidP="00845927">
                      <w:pPr>
                        <w:pStyle w:val="Default"/>
                      </w:pPr>
                      <w:r>
                        <w:t>“</w:t>
                      </w:r>
                      <w:proofErr w:type="spellStart"/>
                      <w:r>
                        <w:t>Kartoffelpuffer</w:t>
                      </w:r>
                      <w:proofErr w:type="spellEnd"/>
                      <w:r>
                        <w:t>”</w:t>
                      </w:r>
                      <w:r w:rsidRPr="00845927">
                        <w:t xml:space="preserve"> </w:t>
                      </w:r>
                    </w:p>
                    <w:p w14:paraId="0AD554C0" w14:textId="76A25CA0" w:rsidR="00845927" w:rsidRDefault="00845927" w:rsidP="00845927">
                      <w:pPr>
                        <w:pStyle w:val="Default"/>
                      </w:pPr>
                      <w:r>
                        <w:t>Made of potatoes and eggs.</w:t>
                      </w:r>
                    </w:p>
                    <w:p w14:paraId="3520F5A9" w14:textId="77777777" w:rsidR="00845927" w:rsidRPr="00655120" w:rsidRDefault="00845927" w:rsidP="00845927">
                      <w:pPr>
                        <w:rPr>
                          <w:lang w:val="en-US"/>
                        </w:rPr>
                      </w:pPr>
                    </w:p>
                  </w:txbxContent>
                </v:textbox>
                <w10:wrap type="through"/>
              </v:shape>
            </w:pict>
          </mc:Fallback>
        </mc:AlternateContent>
      </w:r>
    </w:p>
    <w:p w14:paraId="40D35C22" w14:textId="37A65DB7" w:rsidR="00655120" w:rsidRDefault="00655120" w:rsidP="00792706">
      <w:pPr>
        <w:rPr>
          <w:b/>
          <w:bCs/>
          <w:i/>
          <w:iCs/>
          <w:sz w:val="24"/>
          <w:szCs w:val="24"/>
          <w:lang w:val="en-US"/>
        </w:rPr>
      </w:pPr>
    </w:p>
    <w:p w14:paraId="07826251" w14:textId="77777777" w:rsidR="00655120" w:rsidRDefault="00655120" w:rsidP="00792706">
      <w:pPr>
        <w:rPr>
          <w:b/>
          <w:bCs/>
          <w:i/>
          <w:iCs/>
          <w:sz w:val="24"/>
          <w:szCs w:val="24"/>
          <w:lang w:val="en-US"/>
        </w:rPr>
      </w:pPr>
    </w:p>
    <w:p w14:paraId="3002685C" w14:textId="77777777" w:rsidR="00655120" w:rsidRDefault="00655120" w:rsidP="00792706">
      <w:pPr>
        <w:rPr>
          <w:b/>
          <w:bCs/>
          <w:i/>
          <w:iCs/>
          <w:sz w:val="24"/>
          <w:szCs w:val="24"/>
          <w:lang w:val="en-US"/>
        </w:rPr>
      </w:pPr>
    </w:p>
    <w:p w14:paraId="676A6E55" w14:textId="77777777" w:rsidR="00655120" w:rsidRDefault="00655120" w:rsidP="00792706">
      <w:pPr>
        <w:rPr>
          <w:b/>
          <w:bCs/>
          <w:i/>
          <w:iCs/>
          <w:sz w:val="24"/>
          <w:szCs w:val="24"/>
          <w:lang w:val="en-US"/>
        </w:rPr>
      </w:pPr>
    </w:p>
    <w:p w14:paraId="3D9D5A56" w14:textId="462F8C26" w:rsidR="002D79B3" w:rsidRPr="008416C0" w:rsidRDefault="002D79B3" w:rsidP="00792706">
      <w:pPr>
        <w:rPr>
          <w:b/>
          <w:bCs/>
          <w:sz w:val="24"/>
          <w:szCs w:val="24"/>
          <w:lang w:val="en-US"/>
        </w:rPr>
      </w:pPr>
      <w:r w:rsidRPr="008416C0">
        <w:rPr>
          <w:b/>
          <w:bCs/>
          <w:sz w:val="24"/>
          <w:szCs w:val="24"/>
          <w:lang w:val="en-US"/>
        </w:rPr>
        <w:t>Bakeries</w:t>
      </w:r>
    </w:p>
    <w:p w14:paraId="5F7287F5" w14:textId="75C47795" w:rsidR="006D71B4" w:rsidRPr="00455ACF" w:rsidRDefault="008416C0" w:rsidP="00455ACF">
      <w:pPr>
        <w:jc w:val="both"/>
        <w:rPr>
          <w:sz w:val="24"/>
          <w:szCs w:val="24"/>
          <w:lang w:val="en-US"/>
        </w:rPr>
      </w:pPr>
      <w:r>
        <w:rPr>
          <w:sz w:val="24"/>
          <w:szCs w:val="24"/>
          <w:lang w:val="en-US"/>
        </w:rPr>
        <w:t>In German bakeries,</w:t>
      </w:r>
      <w:r w:rsidR="000D141E" w:rsidRPr="00455ACF">
        <w:rPr>
          <w:sz w:val="24"/>
          <w:szCs w:val="24"/>
          <w:lang w:val="en-US"/>
        </w:rPr>
        <w:t xml:space="preserve"> you can find a variety of bread</w:t>
      </w:r>
      <w:r w:rsidR="00D16C3B" w:rsidRPr="00455ACF">
        <w:rPr>
          <w:sz w:val="24"/>
          <w:szCs w:val="24"/>
          <w:lang w:val="en-US"/>
        </w:rPr>
        <w:t xml:space="preserve"> (wheat</w:t>
      </w:r>
      <w:r w:rsidR="005F699F" w:rsidRPr="00455ACF">
        <w:rPr>
          <w:sz w:val="24"/>
          <w:szCs w:val="24"/>
          <w:lang w:val="en-US"/>
        </w:rPr>
        <w:t xml:space="preserve"> bread</w:t>
      </w:r>
      <w:r w:rsidR="00D16C3B" w:rsidRPr="00455ACF">
        <w:rPr>
          <w:sz w:val="24"/>
          <w:szCs w:val="24"/>
          <w:lang w:val="en-US"/>
        </w:rPr>
        <w:t xml:space="preserve">, </w:t>
      </w:r>
      <w:r w:rsidR="005F699F" w:rsidRPr="00455ACF">
        <w:rPr>
          <w:sz w:val="24"/>
          <w:szCs w:val="24"/>
          <w:lang w:val="en-US"/>
        </w:rPr>
        <w:t>spelt bread, rye bread, potato bread, walnut bread– there are up to 3000 different sorts of bread)</w:t>
      </w:r>
      <w:r w:rsidR="000D141E" w:rsidRPr="00455ACF">
        <w:rPr>
          <w:sz w:val="24"/>
          <w:szCs w:val="24"/>
          <w:lang w:val="en-US"/>
        </w:rPr>
        <w:t xml:space="preserve">, buns </w:t>
      </w:r>
      <w:r w:rsidR="005F699F" w:rsidRPr="00455ACF">
        <w:rPr>
          <w:sz w:val="24"/>
          <w:szCs w:val="24"/>
          <w:lang w:val="en-US"/>
        </w:rPr>
        <w:t>(</w:t>
      </w:r>
      <w:r w:rsidR="005F77E6">
        <w:rPr>
          <w:sz w:val="24"/>
          <w:szCs w:val="24"/>
          <w:lang w:val="en-US"/>
        </w:rPr>
        <w:t>“</w:t>
      </w:r>
      <w:proofErr w:type="spellStart"/>
      <w:r w:rsidR="005F77E6">
        <w:rPr>
          <w:sz w:val="24"/>
          <w:szCs w:val="24"/>
          <w:lang w:val="en-US"/>
        </w:rPr>
        <w:t>Brötchen</w:t>
      </w:r>
      <w:proofErr w:type="spellEnd"/>
      <w:r w:rsidR="005F77E6">
        <w:rPr>
          <w:sz w:val="24"/>
          <w:szCs w:val="24"/>
          <w:lang w:val="en-US"/>
        </w:rPr>
        <w:t xml:space="preserve">”; </w:t>
      </w:r>
      <w:r w:rsidR="005F699F" w:rsidRPr="00455ACF">
        <w:rPr>
          <w:sz w:val="24"/>
          <w:szCs w:val="24"/>
          <w:lang w:val="en-US"/>
        </w:rPr>
        <w:t xml:space="preserve">small breads with different grains) </w:t>
      </w:r>
      <w:r w:rsidR="000D141E" w:rsidRPr="00455ACF">
        <w:rPr>
          <w:sz w:val="24"/>
          <w:szCs w:val="24"/>
          <w:lang w:val="en-US"/>
        </w:rPr>
        <w:t>and sweets</w:t>
      </w:r>
      <w:r w:rsidR="005F699F" w:rsidRPr="00455ACF">
        <w:rPr>
          <w:sz w:val="24"/>
          <w:szCs w:val="24"/>
          <w:lang w:val="en-US"/>
        </w:rPr>
        <w:t xml:space="preserve"> (see the below selection)</w:t>
      </w:r>
      <w:r w:rsidR="000D141E" w:rsidRPr="00455ACF">
        <w:rPr>
          <w:sz w:val="24"/>
          <w:szCs w:val="24"/>
          <w:lang w:val="en-US"/>
        </w:rPr>
        <w:t xml:space="preserve">. </w:t>
      </w:r>
      <w:r w:rsidR="006D71B4" w:rsidRPr="00455ACF">
        <w:rPr>
          <w:sz w:val="24"/>
          <w:szCs w:val="24"/>
          <w:lang w:val="en-US"/>
        </w:rPr>
        <w:t>You will find a lot of bakeries in every city. Also try the different cakes (apple cake, cheese cake …)</w:t>
      </w:r>
      <w:r w:rsidR="00F7150D" w:rsidRPr="00455ACF">
        <w:rPr>
          <w:sz w:val="24"/>
          <w:szCs w:val="24"/>
          <w:lang w:val="en-US"/>
        </w:rPr>
        <w:t>!</w:t>
      </w:r>
    </w:p>
    <w:p w14:paraId="021AD49F" w14:textId="4D39B507" w:rsidR="00792706" w:rsidRPr="00455ACF" w:rsidRDefault="00F7150D" w:rsidP="00792706">
      <w:pPr>
        <w:ind w:left="708" w:firstLine="708"/>
        <w:rPr>
          <w:sz w:val="24"/>
          <w:szCs w:val="24"/>
          <w:lang w:val="en-US"/>
        </w:rPr>
      </w:pPr>
      <w:r>
        <w:rPr>
          <w:noProof/>
          <w:lang w:eastAsia="de-DE"/>
        </w:rPr>
        <w:lastRenderedPageBreak/>
        <w:drawing>
          <wp:anchor distT="0" distB="0" distL="114300" distR="114300" simplePos="0" relativeHeight="251671552" behindDoc="1" locked="0" layoutInCell="1" allowOverlap="1" wp14:anchorId="096A6FD6" wp14:editId="51BCA943">
            <wp:simplePos x="0" y="0"/>
            <wp:positionH relativeFrom="column">
              <wp:posOffset>3267075</wp:posOffset>
            </wp:positionH>
            <wp:positionV relativeFrom="paragraph">
              <wp:posOffset>222250</wp:posOffset>
            </wp:positionV>
            <wp:extent cx="1735455" cy="1050290"/>
            <wp:effectExtent l="0" t="0" r="0" b="0"/>
            <wp:wrapTight wrapText="bothSides">
              <wp:wrapPolygon edited="0">
                <wp:start x="0" y="0"/>
                <wp:lineTo x="0" y="21156"/>
                <wp:lineTo x="21339" y="21156"/>
                <wp:lineTo x="2133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45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06">
        <w:rPr>
          <w:noProof/>
          <w:lang w:eastAsia="de-DE"/>
        </w:rPr>
        <w:drawing>
          <wp:anchor distT="0" distB="0" distL="114300" distR="114300" simplePos="0" relativeHeight="251662336" behindDoc="1" locked="0" layoutInCell="1" allowOverlap="1" wp14:anchorId="2B7F31E5" wp14:editId="580D7DC5">
            <wp:simplePos x="0" y="0"/>
            <wp:positionH relativeFrom="margin">
              <wp:posOffset>862754</wp:posOffset>
            </wp:positionH>
            <wp:positionV relativeFrom="paragraph">
              <wp:posOffset>226483</wp:posOffset>
            </wp:positionV>
            <wp:extent cx="1397000" cy="1047750"/>
            <wp:effectExtent l="0" t="0" r="0" b="0"/>
            <wp:wrapTight wrapText="bothSides">
              <wp:wrapPolygon edited="0">
                <wp:start x="0" y="0"/>
                <wp:lineTo x="0" y="21207"/>
                <wp:lineTo x="21207" y="21207"/>
                <wp:lineTo x="2120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06" w:rsidRPr="00455ACF">
        <w:rPr>
          <w:sz w:val="24"/>
          <w:szCs w:val="24"/>
          <w:lang w:val="en-US"/>
        </w:rPr>
        <w:t xml:space="preserve">The „German </w:t>
      </w:r>
      <w:proofErr w:type="spellStart"/>
      <w:proofErr w:type="gramStart"/>
      <w:r w:rsidR="00792706" w:rsidRPr="00455ACF">
        <w:rPr>
          <w:sz w:val="24"/>
          <w:szCs w:val="24"/>
          <w:lang w:val="en-US"/>
        </w:rPr>
        <w:t>Bretzel</w:t>
      </w:r>
      <w:proofErr w:type="spellEnd"/>
      <w:r w:rsidR="00792706" w:rsidRPr="00455ACF">
        <w:rPr>
          <w:sz w:val="24"/>
          <w:szCs w:val="24"/>
          <w:lang w:val="en-US"/>
        </w:rPr>
        <w:t>“</w:t>
      </w:r>
      <w:proofErr w:type="gramEnd"/>
      <w:r w:rsidR="00792706" w:rsidRPr="00455ACF">
        <w:rPr>
          <w:sz w:val="24"/>
          <w:szCs w:val="24"/>
          <w:lang w:val="en-US"/>
        </w:rPr>
        <w:tab/>
      </w:r>
      <w:r w:rsidR="00792706" w:rsidRPr="00455ACF">
        <w:rPr>
          <w:sz w:val="24"/>
          <w:szCs w:val="24"/>
          <w:lang w:val="en-US"/>
        </w:rPr>
        <w:tab/>
        <w:t>„</w:t>
      </w:r>
      <w:proofErr w:type="spellStart"/>
      <w:r w:rsidR="00792706" w:rsidRPr="00455ACF">
        <w:rPr>
          <w:sz w:val="24"/>
          <w:szCs w:val="24"/>
          <w:lang w:val="en-US"/>
        </w:rPr>
        <w:t>Brötchen</w:t>
      </w:r>
      <w:proofErr w:type="spellEnd"/>
      <w:r w:rsidR="00792706" w:rsidRPr="00455ACF">
        <w:rPr>
          <w:sz w:val="24"/>
          <w:szCs w:val="24"/>
          <w:lang w:val="en-US"/>
        </w:rPr>
        <w:t>“ (a common breakfast)</w:t>
      </w:r>
    </w:p>
    <w:p w14:paraId="12AEAEBE" w14:textId="0C5DA83F" w:rsidR="00792706" w:rsidRPr="00455ACF" w:rsidRDefault="00792706" w:rsidP="00792706">
      <w:pPr>
        <w:rPr>
          <w:lang w:val="en-US"/>
        </w:rPr>
      </w:pPr>
    </w:p>
    <w:p w14:paraId="7054F33E" w14:textId="6DB6CDAF" w:rsidR="00792706" w:rsidRPr="00455ACF" w:rsidRDefault="00792706" w:rsidP="00792706">
      <w:pPr>
        <w:rPr>
          <w:lang w:val="en-US"/>
        </w:rPr>
      </w:pPr>
    </w:p>
    <w:p w14:paraId="791AD585" w14:textId="157E4A5A" w:rsidR="00792706" w:rsidRPr="00455ACF" w:rsidRDefault="00792706" w:rsidP="00792706">
      <w:pPr>
        <w:rPr>
          <w:lang w:val="en-US"/>
        </w:rPr>
      </w:pPr>
    </w:p>
    <w:p w14:paraId="70E70EDE" w14:textId="77777777" w:rsidR="005F77E6" w:rsidRPr="00777F28" w:rsidRDefault="005F77E6" w:rsidP="005F699F">
      <w:pPr>
        <w:pStyle w:val="Default"/>
      </w:pPr>
    </w:p>
    <w:p w14:paraId="508C8EA4" w14:textId="2ACA22AF" w:rsidR="005F699F" w:rsidRPr="005F77E6" w:rsidRDefault="00301CB4" w:rsidP="005F699F">
      <w:pPr>
        <w:pStyle w:val="Default"/>
        <w:rPr>
          <w:lang w:val="de-DE"/>
        </w:rPr>
      </w:pPr>
      <w:r>
        <w:rPr>
          <w:noProof/>
          <w:lang w:val="de-DE" w:eastAsia="de-DE"/>
        </w:rPr>
        <w:drawing>
          <wp:anchor distT="0" distB="0" distL="114300" distR="114300" simplePos="0" relativeHeight="251673600" behindDoc="1" locked="0" layoutInCell="1" allowOverlap="1" wp14:anchorId="54952395" wp14:editId="044B2C5E">
            <wp:simplePos x="0" y="0"/>
            <wp:positionH relativeFrom="column">
              <wp:posOffset>1706880</wp:posOffset>
            </wp:positionH>
            <wp:positionV relativeFrom="paragraph">
              <wp:posOffset>281940</wp:posOffset>
            </wp:positionV>
            <wp:extent cx="1346200" cy="1121410"/>
            <wp:effectExtent l="0" t="0" r="6350" b="2540"/>
            <wp:wrapTight wrapText="bothSides">
              <wp:wrapPolygon edited="0">
                <wp:start x="0" y="0"/>
                <wp:lineTo x="0" y="21282"/>
                <wp:lineTo x="21396" y="21282"/>
                <wp:lineTo x="2139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620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4624" behindDoc="1" locked="0" layoutInCell="1" allowOverlap="1" wp14:anchorId="60B92C57" wp14:editId="07F88A1E">
            <wp:simplePos x="0" y="0"/>
            <wp:positionH relativeFrom="column">
              <wp:posOffset>3185160</wp:posOffset>
            </wp:positionH>
            <wp:positionV relativeFrom="paragraph">
              <wp:posOffset>279400</wp:posOffset>
            </wp:positionV>
            <wp:extent cx="1358900" cy="1132205"/>
            <wp:effectExtent l="0" t="0" r="0" b="0"/>
            <wp:wrapTight wrapText="bothSides">
              <wp:wrapPolygon edited="0">
                <wp:start x="0" y="0"/>
                <wp:lineTo x="0" y="21079"/>
                <wp:lineTo x="21196" y="21079"/>
                <wp:lineTo x="2119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90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1B4">
        <w:rPr>
          <w:noProof/>
          <w:lang w:val="de-DE" w:eastAsia="de-DE"/>
        </w:rPr>
        <w:drawing>
          <wp:anchor distT="0" distB="0" distL="114300" distR="114300" simplePos="0" relativeHeight="251675648" behindDoc="1" locked="0" layoutInCell="1" allowOverlap="1" wp14:anchorId="7551EE62" wp14:editId="0CCCAD76">
            <wp:simplePos x="0" y="0"/>
            <wp:positionH relativeFrom="margin">
              <wp:align>right</wp:align>
            </wp:positionH>
            <wp:positionV relativeFrom="paragraph">
              <wp:posOffset>305435</wp:posOffset>
            </wp:positionV>
            <wp:extent cx="1344930" cy="1132205"/>
            <wp:effectExtent l="0" t="0" r="7620" b="0"/>
            <wp:wrapTight wrapText="bothSides">
              <wp:wrapPolygon edited="0">
                <wp:start x="0" y="0"/>
                <wp:lineTo x="0" y="21079"/>
                <wp:lineTo x="21416" y="21079"/>
                <wp:lineTo x="2141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42" r="12102"/>
                    <a:stretch/>
                  </pic:blipFill>
                  <pic:spPr bwMode="auto">
                    <a:xfrm>
                      <a:off x="0" y="0"/>
                      <a:ext cx="1344930" cy="1132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1B4">
        <w:rPr>
          <w:noProof/>
          <w:lang w:val="de-DE" w:eastAsia="de-DE"/>
        </w:rPr>
        <w:drawing>
          <wp:anchor distT="0" distB="0" distL="114300" distR="114300" simplePos="0" relativeHeight="251672576" behindDoc="1" locked="0" layoutInCell="1" allowOverlap="1" wp14:anchorId="6323ECB1" wp14:editId="4C87811D">
            <wp:simplePos x="0" y="0"/>
            <wp:positionH relativeFrom="margin">
              <wp:posOffset>-635</wp:posOffset>
            </wp:positionH>
            <wp:positionV relativeFrom="paragraph">
              <wp:posOffset>259080</wp:posOffset>
            </wp:positionV>
            <wp:extent cx="1354455" cy="1128395"/>
            <wp:effectExtent l="0" t="0" r="0" b="0"/>
            <wp:wrapTight wrapText="bothSides">
              <wp:wrapPolygon edited="0">
                <wp:start x="0" y="0"/>
                <wp:lineTo x="0" y="21150"/>
                <wp:lineTo x="21266" y="21150"/>
                <wp:lineTo x="2126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445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99F" w:rsidRPr="005F77E6">
        <w:rPr>
          <w:lang w:val="de-DE"/>
        </w:rPr>
        <w:t>“Berliner”</w:t>
      </w:r>
      <w:r w:rsidR="005F77E6" w:rsidRPr="005F77E6">
        <w:rPr>
          <w:lang w:val="de-DE"/>
        </w:rPr>
        <w:t>/”P</w:t>
      </w:r>
      <w:r w:rsidR="005F77E6">
        <w:rPr>
          <w:lang w:val="de-DE"/>
        </w:rPr>
        <w:t>fannkuchen“</w:t>
      </w:r>
      <w:r w:rsidR="005F699F" w:rsidRPr="005F77E6">
        <w:rPr>
          <w:lang w:val="de-DE"/>
        </w:rPr>
        <w:tab/>
        <w:t>“Puddingbretzel”</w:t>
      </w:r>
      <w:r w:rsidR="005F699F" w:rsidRPr="005F77E6">
        <w:rPr>
          <w:lang w:val="de-DE"/>
        </w:rPr>
        <w:tab/>
      </w:r>
      <w:r w:rsidR="006D71B4" w:rsidRPr="005F77E6">
        <w:rPr>
          <w:lang w:val="de-DE"/>
        </w:rPr>
        <w:t xml:space="preserve">    </w:t>
      </w:r>
      <w:r w:rsidR="005F699F" w:rsidRPr="005F77E6">
        <w:rPr>
          <w:lang w:val="de-DE"/>
        </w:rPr>
        <w:t>“Amerikaner”</w:t>
      </w:r>
      <w:r w:rsidR="005F699F" w:rsidRPr="005F77E6">
        <w:rPr>
          <w:lang w:val="de-DE"/>
        </w:rPr>
        <w:tab/>
      </w:r>
      <w:r w:rsidR="005F699F" w:rsidRPr="005F77E6">
        <w:rPr>
          <w:lang w:val="de-DE"/>
        </w:rPr>
        <w:tab/>
        <w:t>“Nussschnecke”</w:t>
      </w:r>
    </w:p>
    <w:p w14:paraId="4EB0D1A2" w14:textId="646555EE" w:rsidR="005F699F" w:rsidRDefault="005F699F" w:rsidP="006D71B4">
      <w:pPr>
        <w:pStyle w:val="Default"/>
        <w:spacing w:after="193"/>
        <w:rPr>
          <w:noProof/>
        </w:rPr>
      </w:pPr>
      <w:r w:rsidRPr="005F77E6">
        <w:rPr>
          <w:noProof/>
          <w:lang w:val="de-DE"/>
        </w:rPr>
        <w:t xml:space="preserve">       </w:t>
      </w:r>
      <w:r>
        <w:rPr>
          <w:noProof/>
        </w:rPr>
        <w:t>Filled with jam</w:t>
      </w:r>
      <w:r>
        <w:rPr>
          <w:noProof/>
        </w:rPr>
        <w:tab/>
      </w:r>
      <w:r w:rsidR="006D71B4">
        <w:rPr>
          <w:noProof/>
        </w:rPr>
        <w:t xml:space="preserve">       </w:t>
      </w:r>
      <w:r>
        <w:rPr>
          <w:noProof/>
        </w:rPr>
        <w:t>Filled with pudding</w:t>
      </w:r>
      <w:r w:rsidR="006D71B4">
        <w:rPr>
          <w:noProof/>
        </w:rPr>
        <w:t>.      Frosting as a topping.</w:t>
      </w:r>
      <w:r w:rsidR="006D71B4">
        <w:rPr>
          <w:noProof/>
        </w:rPr>
        <w:tab/>
        <w:t xml:space="preserve">        Made with nuts.</w:t>
      </w:r>
    </w:p>
    <w:p w14:paraId="1E0D7F17" w14:textId="77777777" w:rsidR="003C7F3A" w:rsidRDefault="003C7F3A" w:rsidP="003901E4">
      <w:pPr>
        <w:rPr>
          <w:b/>
          <w:bCs/>
          <w:sz w:val="24"/>
          <w:szCs w:val="24"/>
          <w:lang w:val="en-US"/>
        </w:rPr>
      </w:pPr>
    </w:p>
    <w:p w14:paraId="6F4F5F1D" w14:textId="4676363C" w:rsidR="003901E4" w:rsidRPr="00973055" w:rsidRDefault="003901E4" w:rsidP="003901E4">
      <w:pPr>
        <w:rPr>
          <w:b/>
          <w:bCs/>
          <w:sz w:val="24"/>
          <w:szCs w:val="24"/>
          <w:lang w:val="en-US"/>
        </w:rPr>
      </w:pPr>
      <w:r w:rsidRPr="006D71B4">
        <w:rPr>
          <w:noProof/>
          <w:sz w:val="24"/>
          <w:szCs w:val="24"/>
          <w:lang w:eastAsia="de-DE"/>
        </w:rPr>
        <w:drawing>
          <wp:anchor distT="0" distB="0" distL="114300" distR="114300" simplePos="0" relativeHeight="251684864" behindDoc="1" locked="0" layoutInCell="1" allowOverlap="1" wp14:anchorId="120573C4" wp14:editId="47026F6E">
            <wp:simplePos x="0" y="0"/>
            <wp:positionH relativeFrom="column">
              <wp:posOffset>4477385</wp:posOffset>
            </wp:positionH>
            <wp:positionV relativeFrom="paragraph">
              <wp:posOffset>104140</wp:posOffset>
            </wp:positionV>
            <wp:extent cx="1468120" cy="824865"/>
            <wp:effectExtent l="0" t="0" r="0" b="0"/>
            <wp:wrapTight wrapText="bothSides">
              <wp:wrapPolygon edited="0">
                <wp:start x="0" y="0"/>
                <wp:lineTo x="0" y="20952"/>
                <wp:lineTo x="21301" y="20952"/>
                <wp:lineTo x="21301" y="0"/>
                <wp:lineTo x="0" y="0"/>
              </wp:wrapPolygon>
            </wp:wrapTight>
            <wp:docPr id="12" name="Grafik 12" descr="Ein Bild, das Abfalleimer, Container, Boden, Abf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Abfalleimer, Container, Boden, Abfall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120"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055">
        <w:rPr>
          <w:b/>
          <w:bCs/>
          <w:sz w:val="24"/>
          <w:szCs w:val="24"/>
          <w:lang w:val="en-US"/>
        </w:rPr>
        <w:t>Separation of waste</w:t>
      </w:r>
    </w:p>
    <w:p w14:paraId="32ECCEBF" w14:textId="2783ADB2" w:rsidR="003901E4" w:rsidRDefault="003901E4" w:rsidP="00546EE3">
      <w:pPr>
        <w:jc w:val="both"/>
        <w:rPr>
          <w:lang w:val="en-US"/>
        </w:rPr>
      </w:pPr>
      <w:r w:rsidRPr="006D71B4">
        <w:rPr>
          <w:sz w:val="24"/>
          <w:szCs w:val="24"/>
          <w:lang w:val="en-US"/>
        </w:rPr>
        <w:t xml:space="preserve">In Germany there is a strict </w:t>
      </w:r>
      <w:r w:rsidRPr="006D71B4">
        <w:rPr>
          <w:b/>
          <w:bCs/>
          <w:sz w:val="24"/>
          <w:szCs w:val="24"/>
          <w:lang w:val="en-US"/>
        </w:rPr>
        <w:t>separation of waste</w:t>
      </w:r>
      <w:r w:rsidR="00546EE3">
        <w:rPr>
          <w:sz w:val="24"/>
          <w:szCs w:val="24"/>
          <w:lang w:val="en-US"/>
        </w:rPr>
        <w:t xml:space="preserve"> in order to recycle</w:t>
      </w:r>
      <w:r w:rsidRPr="006D71B4">
        <w:rPr>
          <w:sz w:val="24"/>
          <w:szCs w:val="24"/>
          <w:lang w:val="en-US"/>
        </w:rPr>
        <w:t>. Depending on the region, they separate paper, organic waste (e. g. leftover food). On the right, you see the four main garbage cans.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2080"/>
        <w:gridCol w:w="3544"/>
        <w:gridCol w:w="2410"/>
      </w:tblGrid>
      <w:tr w:rsidR="003901E4" w14:paraId="7ABC20F5" w14:textId="77777777" w:rsidTr="00655120">
        <w:tc>
          <w:tcPr>
            <w:tcW w:w="1322" w:type="dxa"/>
            <w:tcBorders>
              <w:bottom w:val="single" w:sz="4" w:space="0" w:color="auto"/>
            </w:tcBorders>
            <w:shd w:val="clear" w:color="auto" w:fill="E7E6E6" w:themeFill="background2"/>
          </w:tcPr>
          <w:p w14:paraId="41C435D3" w14:textId="77777777" w:rsidR="003901E4" w:rsidRDefault="003901E4" w:rsidP="00655120">
            <w:pPr>
              <w:pStyle w:val="ListParagraph"/>
              <w:ind w:left="0"/>
              <w:rPr>
                <w:lang w:val="en-US"/>
              </w:rPr>
            </w:pPr>
            <w:r>
              <w:rPr>
                <w:lang w:val="en-US"/>
              </w:rPr>
              <w:t>Bin</w:t>
            </w:r>
          </w:p>
        </w:tc>
        <w:tc>
          <w:tcPr>
            <w:tcW w:w="2080" w:type="dxa"/>
            <w:tcBorders>
              <w:bottom w:val="single" w:sz="4" w:space="0" w:color="auto"/>
            </w:tcBorders>
            <w:shd w:val="clear" w:color="auto" w:fill="E7E6E6" w:themeFill="background2"/>
          </w:tcPr>
          <w:p w14:paraId="1F51C196" w14:textId="77777777" w:rsidR="003901E4" w:rsidRDefault="003901E4" w:rsidP="00655120">
            <w:pPr>
              <w:pStyle w:val="ListParagraph"/>
              <w:ind w:left="0"/>
              <w:rPr>
                <w:lang w:val="en-US"/>
              </w:rPr>
            </w:pPr>
            <w:r>
              <w:rPr>
                <w:lang w:val="en-US"/>
              </w:rPr>
              <w:t>What</w:t>
            </w:r>
          </w:p>
        </w:tc>
        <w:tc>
          <w:tcPr>
            <w:tcW w:w="3544" w:type="dxa"/>
            <w:tcBorders>
              <w:bottom w:val="single" w:sz="4" w:space="0" w:color="auto"/>
            </w:tcBorders>
            <w:shd w:val="clear" w:color="auto" w:fill="E7E6E6" w:themeFill="background2"/>
          </w:tcPr>
          <w:p w14:paraId="1E7C5A7B" w14:textId="77777777" w:rsidR="003901E4" w:rsidRDefault="003901E4" w:rsidP="00655120">
            <w:pPr>
              <w:pStyle w:val="ListParagraph"/>
              <w:ind w:left="0"/>
              <w:rPr>
                <w:lang w:val="en-US"/>
              </w:rPr>
            </w:pPr>
            <w:r>
              <w:rPr>
                <w:lang w:val="en-US"/>
              </w:rPr>
              <w:t>Examples</w:t>
            </w:r>
          </w:p>
        </w:tc>
        <w:tc>
          <w:tcPr>
            <w:tcW w:w="2410" w:type="dxa"/>
            <w:tcBorders>
              <w:bottom w:val="single" w:sz="4" w:space="0" w:color="auto"/>
            </w:tcBorders>
            <w:shd w:val="clear" w:color="auto" w:fill="E7E6E6" w:themeFill="background2"/>
          </w:tcPr>
          <w:p w14:paraId="23A7E2FF" w14:textId="77777777" w:rsidR="003901E4" w:rsidRDefault="003901E4" w:rsidP="00655120">
            <w:pPr>
              <w:pStyle w:val="ListParagraph"/>
              <w:ind w:left="0"/>
              <w:rPr>
                <w:lang w:val="en-US"/>
              </w:rPr>
            </w:pPr>
            <w:r>
              <w:rPr>
                <w:lang w:val="en-US"/>
              </w:rPr>
              <w:t>Notes</w:t>
            </w:r>
          </w:p>
        </w:tc>
      </w:tr>
      <w:tr w:rsidR="003901E4" w:rsidRPr="00ED2D6B" w14:paraId="1E43BEC7" w14:textId="77777777" w:rsidTr="00655120">
        <w:tc>
          <w:tcPr>
            <w:tcW w:w="1322" w:type="dxa"/>
            <w:tcBorders>
              <w:top w:val="single" w:sz="4" w:space="0" w:color="auto"/>
              <w:bottom w:val="single" w:sz="4" w:space="0" w:color="auto"/>
              <w:right w:val="single" w:sz="4" w:space="0" w:color="auto"/>
            </w:tcBorders>
          </w:tcPr>
          <w:p w14:paraId="1E494C6B" w14:textId="77777777" w:rsidR="003901E4" w:rsidRDefault="003901E4" w:rsidP="00655120">
            <w:pPr>
              <w:pStyle w:val="ListParagraph"/>
              <w:ind w:left="0"/>
              <w:rPr>
                <w:lang w:val="en-US"/>
              </w:rPr>
            </w:pPr>
            <w:r>
              <w:rPr>
                <w:lang w:val="en-US"/>
              </w:rPr>
              <w:t>Yellow bin/bag</w:t>
            </w:r>
          </w:p>
        </w:tc>
        <w:tc>
          <w:tcPr>
            <w:tcW w:w="2080" w:type="dxa"/>
            <w:tcBorders>
              <w:top w:val="single" w:sz="4" w:space="0" w:color="auto"/>
              <w:left w:val="single" w:sz="4" w:space="0" w:color="auto"/>
              <w:bottom w:val="single" w:sz="4" w:space="0" w:color="auto"/>
              <w:right w:val="single" w:sz="4" w:space="0" w:color="auto"/>
            </w:tcBorders>
          </w:tcPr>
          <w:p w14:paraId="7D05709F" w14:textId="77777777" w:rsidR="003901E4" w:rsidRDefault="003901E4" w:rsidP="00655120">
            <w:pPr>
              <w:pStyle w:val="ListParagraph"/>
              <w:ind w:left="0"/>
              <w:rPr>
                <w:lang w:val="en-US"/>
              </w:rPr>
            </w:pPr>
            <w:r>
              <w:rPr>
                <w:lang w:val="en-US"/>
              </w:rPr>
              <w:t xml:space="preserve">Plastic, </w:t>
            </w:r>
            <w:proofErr w:type="spellStart"/>
            <w:r>
              <w:rPr>
                <w:lang w:val="en-US"/>
              </w:rPr>
              <w:t>aluminium</w:t>
            </w:r>
            <w:proofErr w:type="spellEnd"/>
            <w:r>
              <w:rPr>
                <w:lang w:val="en-US"/>
              </w:rPr>
              <w:t xml:space="preserve"> &amp; packaging</w:t>
            </w:r>
          </w:p>
        </w:tc>
        <w:tc>
          <w:tcPr>
            <w:tcW w:w="3544" w:type="dxa"/>
            <w:tcBorders>
              <w:top w:val="single" w:sz="4" w:space="0" w:color="auto"/>
              <w:left w:val="single" w:sz="4" w:space="0" w:color="auto"/>
              <w:bottom w:val="single" w:sz="4" w:space="0" w:color="auto"/>
              <w:right w:val="single" w:sz="4" w:space="0" w:color="auto"/>
            </w:tcBorders>
          </w:tcPr>
          <w:p w14:paraId="54BE761A" w14:textId="77777777" w:rsidR="003901E4" w:rsidRDefault="003901E4" w:rsidP="00655120">
            <w:pPr>
              <w:pStyle w:val="ListParagraph"/>
              <w:ind w:left="0"/>
              <w:rPr>
                <w:lang w:val="en-US"/>
              </w:rPr>
            </w:pPr>
            <w:r>
              <w:rPr>
                <w:lang w:val="en-US"/>
              </w:rPr>
              <w:t xml:space="preserve">Milk or juice cartons, foils, tins, plastic packaging, plastic bags, coffee to go cups, boxes </w:t>
            </w:r>
            <w:proofErr w:type="spellStart"/>
            <w:r>
              <w:rPr>
                <w:lang w:val="en-US"/>
              </w:rPr>
              <w:t>fo</w:t>
            </w:r>
            <w:proofErr w:type="spellEnd"/>
            <w:r>
              <w:rPr>
                <w:lang w:val="en-US"/>
              </w:rPr>
              <w:t xml:space="preserve"> take-away food</w:t>
            </w:r>
          </w:p>
        </w:tc>
        <w:tc>
          <w:tcPr>
            <w:tcW w:w="2410" w:type="dxa"/>
            <w:tcBorders>
              <w:top w:val="single" w:sz="4" w:space="0" w:color="auto"/>
              <w:left w:val="single" w:sz="4" w:space="0" w:color="auto"/>
              <w:bottom w:val="single" w:sz="4" w:space="0" w:color="auto"/>
            </w:tcBorders>
          </w:tcPr>
          <w:p w14:paraId="29C5A47B" w14:textId="77777777" w:rsidR="003901E4" w:rsidRDefault="003901E4" w:rsidP="00655120">
            <w:pPr>
              <w:pStyle w:val="ListParagraph"/>
              <w:ind w:left="0"/>
              <w:rPr>
                <w:lang w:val="en-US"/>
              </w:rPr>
            </w:pPr>
            <w:r>
              <w:rPr>
                <w:lang w:val="en-US"/>
              </w:rPr>
              <w:t>You should empty everything (e. g. in the black bin)</w:t>
            </w:r>
          </w:p>
        </w:tc>
      </w:tr>
      <w:tr w:rsidR="003901E4" w:rsidRPr="00ED2D6B" w14:paraId="5A9FC333" w14:textId="77777777" w:rsidTr="00655120">
        <w:tc>
          <w:tcPr>
            <w:tcW w:w="1322" w:type="dxa"/>
            <w:tcBorders>
              <w:top w:val="single" w:sz="4" w:space="0" w:color="auto"/>
              <w:bottom w:val="single" w:sz="4" w:space="0" w:color="auto"/>
              <w:right w:val="single" w:sz="4" w:space="0" w:color="auto"/>
            </w:tcBorders>
          </w:tcPr>
          <w:p w14:paraId="27FAA5B2" w14:textId="77777777" w:rsidR="003901E4" w:rsidRDefault="003901E4" w:rsidP="00655120">
            <w:pPr>
              <w:pStyle w:val="ListParagraph"/>
              <w:ind w:left="0"/>
              <w:rPr>
                <w:lang w:val="en-US"/>
              </w:rPr>
            </w:pPr>
            <w:r>
              <w:rPr>
                <w:lang w:val="en-US"/>
              </w:rPr>
              <w:t>Blue bin</w:t>
            </w:r>
          </w:p>
        </w:tc>
        <w:tc>
          <w:tcPr>
            <w:tcW w:w="2080" w:type="dxa"/>
            <w:tcBorders>
              <w:top w:val="single" w:sz="4" w:space="0" w:color="auto"/>
              <w:left w:val="single" w:sz="4" w:space="0" w:color="auto"/>
              <w:bottom w:val="single" w:sz="4" w:space="0" w:color="auto"/>
              <w:right w:val="single" w:sz="4" w:space="0" w:color="auto"/>
            </w:tcBorders>
          </w:tcPr>
          <w:p w14:paraId="55B3697E" w14:textId="77777777" w:rsidR="003901E4" w:rsidRDefault="003901E4" w:rsidP="00655120">
            <w:pPr>
              <w:pStyle w:val="ListParagraph"/>
              <w:ind w:left="0"/>
              <w:rPr>
                <w:lang w:val="en-US"/>
              </w:rPr>
            </w:pPr>
            <w:r>
              <w:rPr>
                <w:lang w:val="en-US"/>
              </w:rPr>
              <w:t>Paper &amp; carton</w:t>
            </w:r>
          </w:p>
        </w:tc>
        <w:tc>
          <w:tcPr>
            <w:tcW w:w="3544" w:type="dxa"/>
            <w:tcBorders>
              <w:top w:val="single" w:sz="4" w:space="0" w:color="auto"/>
              <w:left w:val="single" w:sz="4" w:space="0" w:color="auto"/>
              <w:bottom w:val="single" w:sz="4" w:space="0" w:color="auto"/>
              <w:right w:val="single" w:sz="4" w:space="0" w:color="auto"/>
            </w:tcBorders>
          </w:tcPr>
          <w:p w14:paraId="5EE2D9B8" w14:textId="77777777" w:rsidR="003901E4" w:rsidRDefault="003901E4" w:rsidP="00655120">
            <w:pPr>
              <w:pStyle w:val="ListParagraph"/>
              <w:ind w:left="0"/>
              <w:rPr>
                <w:lang w:val="en-US"/>
              </w:rPr>
            </w:pPr>
            <w:r>
              <w:rPr>
                <w:lang w:val="en-US"/>
              </w:rPr>
              <w:t>Newspaper, paper, pizza boxes, carton</w:t>
            </w:r>
          </w:p>
        </w:tc>
        <w:tc>
          <w:tcPr>
            <w:tcW w:w="2410" w:type="dxa"/>
            <w:tcBorders>
              <w:top w:val="single" w:sz="4" w:space="0" w:color="auto"/>
              <w:left w:val="single" w:sz="4" w:space="0" w:color="auto"/>
              <w:bottom w:val="single" w:sz="4" w:space="0" w:color="auto"/>
            </w:tcBorders>
          </w:tcPr>
          <w:p w14:paraId="3FC7449B" w14:textId="77777777" w:rsidR="003901E4" w:rsidRDefault="003901E4" w:rsidP="00655120">
            <w:pPr>
              <w:pStyle w:val="ListParagraph"/>
              <w:ind w:left="0"/>
              <w:rPr>
                <w:lang w:val="en-US"/>
              </w:rPr>
            </w:pPr>
            <w:r>
              <w:rPr>
                <w:lang w:val="en-US"/>
              </w:rPr>
              <w:t>Bills or used tissues belong in the black bin</w:t>
            </w:r>
          </w:p>
        </w:tc>
      </w:tr>
      <w:tr w:rsidR="003901E4" w:rsidRPr="00ED2D6B" w14:paraId="1FBAE85D" w14:textId="77777777" w:rsidTr="00655120">
        <w:tc>
          <w:tcPr>
            <w:tcW w:w="1322" w:type="dxa"/>
            <w:tcBorders>
              <w:top w:val="single" w:sz="4" w:space="0" w:color="auto"/>
              <w:bottom w:val="single" w:sz="4" w:space="0" w:color="auto"/>
              <w:right w:val="single" w:sz="4" w:space="0" w:color="auto"/>
            </w:tcBorders>
          </w:tcPr>
          <w:p w14:paraId="3E107403" w14:textId="77777777" w:rsidR="003901E4" w:rsidRDefault="003901E4" w:rsidP="00655120">
            <w:pPr>
              <w:pStyle w:val="ListParagraph"/>
              <w:ind w:left="0"/>
              <w:rPr>
                <w:lang w:val="en-US"/>
              </w:rPr>
            </w:pPr>
            <w:r>
              <w:rPr>
                <w:lang w:val="en-US"/>
              </w:rPr>
              <w:t>Brown bin</w:t>
            </w:r>
          </w:p>
        </w:tc>
        <w:tc>
          <w:tcPr>
            <w:tcW w:w="2080" w:type="dxa"/>
            <w:tcBorders>
              <w:top w:val="single" w:sz="4" w:space="0" w:color="auto"/>
              <w:left w:val="single" w:sz="4" w:space="0" w:color="auto"/>
              <w:bottom w:val="single" w:sz="4" w:space="0" w:color="auto"/>
              <w:right w:val="single" w:sz="4" w:space="0" w:color="auto"/>
            </w:tcBorders>
          </w:tcPr>
          <w:p w14:paraId="183F73EE" w14:textId="77777777" w:rsidR="003901E4" w:rsidRDefault="003901E4" w:rsidP="00655120">
            <w:pPr>
              <w:pStyle w:val="ListParagraph"/>
              <w:ind w:left="0"/>
              <w:rPr>
                <w:lang w:val="en-US"/>
              </w:rPr>
            </w:pPr>
            <w:r>
              <w:rPr>
                <w:lang w:val="en-US"/>
              </w:rPr>
              <w:t>Organic waste (without packaging)</w:t>
            </w:r>
          </w:p>
        </w:tc>
        <w:tc>
          <w:tcPr>
            <w:tcW w:w="3544" w:type="dxa"/>
            <w:tcBorders>
              <w:top w:val="single" w:sz="4" w:space="0" w:color="auto"/>
              <w:left w:val="single" w:sz="4" w:space="0" w:color="auto"/>
              <w:bottom w:val="single" w:sz="4" w:space="0" w:color="auto"/>
              <w:right w:val="single" w:sz="4" w:space="0" w:color="auto"/>
            </w:tcBorders>
          </w:tcPr>
          <w:p w14:paraId="554F26F5" w14:textId="77777777" w:rsidR="003901E4" w:rsidRDefault="003901E4" w:rsidP="00655120">
            <w:pPr>
              <w:pStyle w:val="ListParagraph"/>
              <w:ind w:left="0"/>
              <w:rPr>
                <w:lang w:val="en-US"/>
              </w:rPr>
            </w:pPr>
            <w:r>
              <w:rPr>
                <w:lang w:val="en-US"/>
              </w:rPr>
              <w:t>Food leftovers, fruit waste, potato peels, plant remains</w:t>
            </w:r>
          </w:p>
        </w:tc>
        <w:tc>
          <w:tcPr>
            <w:tcW w:w="2410" w:type="dxa"/>
            <w:tcBorders>
              <w:top w:val="single" w:sz="4" w:space="0" w:color="auto"/>
              <w:left w:val="single" w:sz="4" w:space="0" w:color="auto"/>
              <w:bottom w:val="single" w:sz="4" w:space="0" w:color="auto"/>
            </w:tcBorders>
          </w:tcPr>
          <w:p w14:paraId="5896795E" w14:textId="77777777" w:rsidR="003901E4" w:rsidRDefault="003901E4" w:rsidP="00655120">
            <w:pPr>
              <w:pStyle w:val="ListParagraph"/>
              <w:ind w:left="0"/>
              <w:rPr>
                <w:lang w:val="en-US"/>
              </w:rPr>
            </w:pPr>
            <w:r>
              <w:rPr>
                <w:lang w:val="en-US"/>
              </w:rPr>
              <w:t>Depending on the region merged with the black bin</w:t>
            </w:r>
          </w:p>
        </w:tc>
      </w:tr>
      <w:tr w:rsidR="003901E4" w:rsidRPr="00ED2D6B" w14:paraId="187B8205" w14:textId="77777777" w:rsidTr="00655120">
        <w:tc>
          <w:tcPr>
            <w:tcW w:w="1322" w:type="dxa"/>
            <w:tcBorders>
              <w:top w:val="single" w:sz="4" w:space="0" w:color="auto"/>
              <w:bottom w:val="single" w:sz="4" w:space="0" w:color="auto"/>
              <w:right w:val="single" w:sz="4" w:space="0" w:color="auto"/>
            </w:tcBorders>
          </w:tcPr>
          <w:p w14:paraId="6070E9C3" w14:textId="77777777" w:rsidR="003901E4" w:rsidRDefault="003901E4" w:rsidP="00655120">
            <w:pPr>
              <w:pStyle w:val="ListParagraph"/>
              <w:ind w:left="0"/>
              <w:rPr>
                <w:lang w:val="en-US"/>
              </w:rPr>
            </w:pPr>
            <w:r>
              <w:rPr>
                <w:lang w:val="en-US"/>
              </w:rPr>
              <w:t>Black bin</w:t>
            </w:r>
          </w:p>
        </w:tc>
        <w:tc>
          <w:tcPr>
            <w:tcW w:w="2080" w:type="dxa"/>
            <w:tcBorders>
              <w:top w:val="single" w:sz="4" w:space="0" w:color="auto"/>
              <w:left w:val="single" w:sz="4" w:space="0" w:color="auto"/>
              <w:bottom w:val="single" w:sz="4" w:space="0" w:color="auto"/>
              <w:right w:val="single" w:sz="4" w:space="0" w:color="auto"/>
            </w:tcBorders>
          </w:tcPr>
          <w:p w14:paraId="66C4BD99" w14:textId="77777777" w:rsidR="003901E4" w:rsidRDefault="003901E4" w:rsidP="00655120">
            <w:pPr>
              <w:pStyle w:val="ListParagraph"/>
              <w:ind w:left="0"/>
              <w:rPr>
                <w:lang w:val="en-US"/>
              </w:rPr>
            </w:pPr>
            <w:r>
              <w:rPr>
                <w:lang w:val="en-US"/>
              </w:rPr>
              <w:t>Residual waste</w:t>
            </w:r>
          </w:p>
        </w:tc>
        <w:tc>
          <w:tcPr>
            <w:tcW w:w="3544" w:type="dxa"/>
            <w:tcBorders>
              <w:top w:val="single" w:sz="4" w:space="0" w:color="auto"/>
              <w:left w:val="single" w:sz="4" w:space="0" w:color="auto"/>
              <w:bottom w:val="single" w:sz="4" w:space="0" w:color="auto"/>
              <w:right w:val="single" w:sz="4" w:space="0" w:color="auto"/>
            </w:tcBorders>
          </w:tcPr>
          <w:p w14:paraId="24AA75AB" w14:textId="77777777" w:rsidR="003901E4" w:rsidRDefault="003901E4" w:rsidP="00655120">
            <w:pPr>
              <w:pStyle w:val="ListParagraph"/>
              <w:ind w:left="0"/>
              <w:rPr>
                <w:lang w:val="en-US"/>
              </w:rPr>
            </w:pPr>
            <w:r>
              <w:rPr>
                <w:lang w:val="en-US"/>
              </w:rPr>
              <w:t>Clothing, cigarettes, hygiene products, diapers, broken glass, lightbulbs, dirty paper</w:t>
            </w:r>
          </w:p>
        </w:tc>
        <w:tc>
          <w:tcPr>
            <w:tcW w:w="2410" w:type="dxa"/>
            <w:tcBorders>
              <w:top w:val="single" w:sz="4" w:space="0" w:color="auto"/>
              <w:left w:val="single" w:sz="4" w:space="0" w:color="auto"/>
              <w:bottom w:val="single" w:sz="4" w:space="0" w:color="auto"/>
            </w:tcBorders>
          </w:tcPr>
          <w:p w14:paraId="3A70E7DB" w14:textId="77777777" w:rsidR="003901E4" w:rsidRDefault="003901E4" w:rsidP="00655120">
            <w:pPr>
              <w:pStyle w:val="ListParagraph"/>
              <w:ind w:left="0"/>
              <w:rPr>
                <w:lang w:val="en-US"/>
              </w:rPr>
            </w:pPr>
            <w:r>
              <w:rPr>
                <w:lang w:val="en-US"/>
              </w:rPr>
              <w:t>(Everything that can’t be disposed of elsewhere)</w:t>
            </w:r>
          </w:p>
        </w:tc>
      </w:tr>
      <w:tr w:rsidR="003901E4" w:rsidRPr="00ED2D6B" w14:paraId="7CE602E1" w14:textId="77777777" w:rsidTr="00655120">
        <w:tc>
          <w:tcPr>
            <w:tcW w:w="1322" w:type="dxa"/>
            <w:tcBorders>
              <w:top w:val="single" w:sz="4" w:space="0" w:color="auto"/>
              <w:bottom w:val="single" w:sz="4" w:space="0" w:color="auto"/>
              <w:right w:val="single" w:sz="4" w:space="0" w:color="auto"/>
            </w:tcBorders>
          </w:tcPr>
          <w:p w14:paraId="5537BBE7" w14:textId="77777777" w:rsidR="003901E4" w:rsidRDefault="003901E4" w:rsidP="00655120">
            <w:pPr>
              <w:pStyle w:val="ListParagraph"/>
              <w:ind w:left="0"/>
              <w:rPr>
                <w:lang w:val="en-US"/>
              </w:rPr>
            </w:pPr>
            <w:r>
              <w:rPr>
                <w:lang w:val="en-US"/>
              </w:rPr>
              <w:t>Glass container</w:t>
            </w:r>
          </w:p>
        </w:tc>
        <w:tc>
          <w:tcPr>
            <w:tcW w:w="2080" w:type="dxa"/>
            <w:tcBorders>
              <w:top w:val="single" w:sz="4" w:space="0" w:color="auto"/>
              <w:left w:val="single" w:sz="4" w:space="0" w:color="auto"/>
              <w:bottom w:val="single" w:sz="4" w:space="0" w:color="auto"/>
              <w:right w:val="single" w:sz="4" w:space="0" w:color="auto"/>
            </w:tcBorders>
          </w:tcPr>
          <w:p w14:paraId="56306EB3" w14:textId="77777777" w:rsidR="003901E4" w:rsidRDefault="003901E4" w:rsidP="00655120">
            <w:pPr>
              <w:pStyle w:val="ListParagraph"/>
              <w:ind w:left="0"/>
              <w:rPr>
                <w:lang w:val="en-US"/>
              </w:rPr>
            </w:pPr>
            <w:r>
              <w:rPr>
                <w:lang w:val="en-US"/>
              </w:rPr>
              <w:t>Glass (sorted by color: green, brown, white)</w:t>
            </w:r>
          </w:p>
        </w:tc>
        <w:tc>
          <w:tcPr>
            <w:tcW w:w="3544" w:type="dxa"/>
            <w:tcBorders>
              <w:top w:val="single" w:sz="4" w:space="0" w:color="auto"/>
              <w:left w:val="single" w:sz="4" w:space="0" w:color="auto"/>
              <w:bottom w:val="single" w:sz="4" w:space="0" w:color="auto"/>
              <w:right w:val="single" w:sz="4" w:space="0" w:color="auto"/>
            </w:tcBorders>
          </w:tcPr>
          <w:p w14:paraId="1B13A471" w14:textId="77777777" w:rsidR="003901E4" w:rsidRDefault="003901E4" w:rsidP="00655120">
            <w:pPr>
              <w:pStyle w:val="ListParagraph"/>
              <w:ind w:left="0"/>
              <w:rPr>
                <w:lang w:val="en-US"/>
              </w:rPr>
            </w:pPr>
            <w:r>
              <w:rPr>
                <w:lang w:val="en-US"/>
              </w:rPr>
              <w:t>Glass bottles, wine bottles, glasses for food (e. g. from the supermarket</w:t>
            </w:r>
          </w:p>
        </w:tc>
        <w:tc>
          <w:tcPr>
            <w:tcW w:w="2410" w:type="dxa"/>
            <w:tcBorders>
              <w:top w:val="single" w:sz="4" w:space="0" w:color="auto"/>
              <w:left w:val="single" w:sz="4" w:space="0" w:color="auto"/>
              <w:bottom w:val="single" w:sz="4" w:space="0" w:color="auto"/>
            </w:tcBorders>
          </w:tcPr>
          <w:p w14:paraId="5B984D9A" w14:textId="77777777" w:rsidR="003901E4" w:rsidRDefault="003901E4" w:rsidP="00655120">
            <w:pPr>
              <w:pStyle w:val="ListParagraph"/>
              <w:ind w:left="0"/>
              <w:rPr>
                <w:lang w:val="en-US"/>
              </w:rPr>
            </w:pPr>
            <w:r>
              <w:rPr>
                <w:lang w:val="en-US"/>
              </w:rPr>
              <w:t>lids belong in the yellow bin</w:t>
            </w:r>
          </w:p>
        </w:tc>
      </w:tr>
      <w:tr w:rsidR="003901E4" w:rsidRPr="00ED2D6B" w14:paraId="0E3D332B" w14:textId="77777777" w:rsidTr="00655120">
        <w:tc>
          <w:tcPr>
            <w:tcW w:w="1322" w:type="dxa"/>
            <w:tcBorders>
              <w:top w:val="single" w:sz="4" w:space="0" w:color="auto"/>
              <w:right w:val="single" w:sz="4" w:space="0" w:color="auto"/>
            </w:tcBorders>
          </w:tcPr>
          <w:p w14:paraId="1F096E32" w14:textId="77777777" w:rsidR="003901E4" w:rsidRDefault="003901E4" w:rsidP="00655120">
            <w:pPr>
              <w:pStyle w:val="ListParagraph"/>
              <w:ind w:left="0"/>
              <w:rPr>
                <w:lang w:val="en-US"/>
              </w:rPr>
            </w:pPr>
            <w:r>
              <w:rPr>
                <w:lang w:val="en-US"/>
              </w:rPr>
              <w:t>Special waste</w:t>
            </w:r>
          </w:p>
        </w:tc>
        <w:tc>
          <w:tcPr>
            <w:tcW w:w="2080" w:type="dxa"/>
            <w:tcBorders>
              <w:top w:val="single" w:sz="4" w:space="0" w:color="auto"/>
              <w:left w:val="single" w:sz="4" w:space="0" w:color="auto"/>
              <w:right w:val="single" w:sz="4" w:space="0" w:color="auto"/>
            </w:tcBorders>
          </w:tcPr>
          <w:p w14:paraId="47D542C4" w14:textId="77777777" w:rsidR="003901E4" w:rsidRDefault="003901E4" w:rsidP="00655120">
            <w:pPr>
              <w:pStyle w:val="ListParagraph"/>
              <w:ind w:left="0"/>
              <w:rPr>
                <w:lang w:val="en-US"/>
              </w:rPr>
            </w:pPr>
            <w:r>
              <w:rPr>
                <w:lang w:val="en-US"/>
              </w:rPr>
              <w:t>e. g. electronic waste</w:t>
            </w:r>
          </w:p>
        </w:tc>
        <w:tc>
          <w:tcPr>
            <w:tcW w:w="3544" w:type="dxa"/>
            <w:tcBorders>
              <w:top w:val="single" w:sz="4" w:space="0" w:color="auto"/>
              <w:left w:val="single" w:sz="4" w:space="0" w:color="auto"/>
              <w:right w:val="single" w:sz="4" w:space="0" w:color="auto"/>
            </w:tcBorders>
          </w:tcPr>
          <w:p w14:paraId="5B6F216F" w14:textId="77777777" w:rsidR="003901E4" w:rsidRDefault="003901E4" w:rsidP="00655120">
            <w:pPr>
              <w:pStyle w:val="ListParagraph"/>
              <w:ind w:left="0"/>
              <w:rPr>
                <w:lang w:val="en-US"/>
              </w:rPr>
            </w:pPr>
            <w:r>
              <w:rPr>
                <w:lang w:val="en-US"/>
              </w:rPr>
              <w:t xml:space="preserve">Batteries </w:t>
            </w:r>
            <w:r w:rsidRPr="00F40E6F">
              <w:rPr>
                <w:lang w:val="en-US"/>
              </w:rPr>
              <w:sym w:font="Wingdings" w:char="F0E0"/>
            </w:r>
            <w:r>
              <w:rPr>
                <w:lang w:val="en-US"/>
              </w:rPr>
              <w:t xml:space="preserve"> Supermarket</w:t>
            </w:r>
          </w:p>
          <w:p w14:paraId="51627D0F" w14:textId="77777777" w:rsidR="003901E4" w:rsidRDefault="003901E4" w:rsidP="00655120">
            <w:pPr>
              <w:pStyle w:val="ListParagraph"/>
              <w:ind w:left="0"/>
              <w:rPr>
                <w:lang w:val="en-US"/>
              </w:rPr>
            </w:pPr>
            <w:r>
              <w:rPr>
                <w:lang w:val="en-US"/>
              </w:rPr>
              <w:t xml:space="preserve">LEDs </w:t>
            </w:r>
            <w:r w:rsidRPr="00F40E6F">
              <w:rPr>
                <w:lang w:val="en-US"/>
              </w:rPr>
              <w:sym w:font="Wingdings" w:char="F0E0"/>
            </w:r>
            <w:r>
              <w:rPr>
                <w:lang w:val="en-US"/>
              </w:rPr>
              <w:t xml:space="preserve"> hardware store</w:t>
            </w:r>
          </w:p>
        </w:tc>
        <w:tc>
          <w:tcPr>
            <w:tcW w:w="2410" w:type="dxa"/>
            <w:tcBorders>
              <w:top w:val="single" w:sz="4" w:space="0" w:color="auto"/>
              <w:left w:val="single" w:sz="4" w:space="0" w:color="auto"/>
            </w:tcBorders>
          </w:tcPr>
          <w:p w14:paraId="4A648B34" w14:textId="77777777" w:rsidR="003901E4" w:rsidRDefault="003901E4" w:rsidP="00655120">
            <w:pPr>
              <w:pStyle w:val="ListParagraph"/>
              <w:ind w:left="0"/>
              <w:rPr>
                <w:lang w:val="en-US"/>
              </w:rPr>
            </w:pPr>
          </w:p>
        </w:tc>
      </w:tr>
    </w:tbl>
    <w:p w14:paraId="5CE0B3F6" w14:textId="77777777" w:rsidR="003901E4" w:rsidRDefault="003901E4" w:rsidP="003901E4">
      <w:pPr>
        <w:pStyle w:val="ListParagraph"/>
        <w:rPr>
          <w:lang w:val="en-US"/>
        </w:rPr>
      </w:pPr>
    </w:p>
    <w:p w14:paraId="0BEC0562" w14:textId="15AA2E68" w:rsidR="003901E4" w:rsidRDefault="003901E4" w:rsidP="003901E4">
      <w:pPr>
        <w:rPr>
          <w:b/>
          <w:bCs/>
          <w:sz w:val="24"/>
          <w:szCs w:val="24"/>
          <w:lang w:val="en-US"/>
        </w:rPr>
      </w:pPr>
      <w:proofErr w:type="spellStart"/>
      <w:r w:rsidRPr="00973055">
        <w:rPr>
          <w:b/>
          <w:bCs/>
          <w:sz w:val="24"/>
          <w:szCs w:val="24"/>
          <w:lang w:val="en-US"/>
        </w:rPr>
        <w:t>Pfand</w:t>
      </w:r>
      <w:proofErr w:type="spellEnd"/>
      <w:r w:rsidRPr="00973055">
        <w:rPr>
          <w:b/>
          <w:bCs/>
          <w:sz w:val="24"/>
          <w:szCs w:val="24"/>
          <w:lang w:val="en-US"/>
        </w:rPr>
        <w:t>-System</w:t>
      </w:r>
    </w:p>
    <w:p w14:paraId="29A009A1" w14:textId="7DB92E58" w:rsidR="007F4D3E" w:rsidRDefault="003901E4" w:rsidP="003C7F3A">
      <w:pPr>
        <w:jc w:val="both"/>
        <w:rPr>
          <w:noProof/>
          <w:sz w:val="24"/>
          <w:szCs w:val="24"/>
          <w:lang w:val="en-US"/>
        </w:rPr>
      </w:pPr>
      <w:r w:rsidRPr="006D71B4">
        <w:rPr>
          <w:sz w:val="24"/>
          <w:szCs w:val="24"/>
          <w:lang w:val="en-US"/>
        </w:rPr>
        <w:t xml:space="preserve">In Germany, there is a so-called </w:t>
      </w:r>
      <w:proofErr w:type="spellStart"/>
      <w:r w:rsidRPr="006D71B4">
        <w:rPr>
          <w:sz w:val="24"/>
          <w:szCs w:val="24"/>
          <w:lang w:val="en-US"/>
        </w:rPr>
        <w:t>Pfand</w:t>
      </w:r>
      <w:proofErr w:type="spellEnd"/>
      <w:r w:rsidRPr="006D71B4">
        <w:rPr>
          <w:sz w:val="24"/>
          <w:szCs w:val="24"/>
          <w:lang w:val="en-US"/>
        </w:rPr>
        <w:t xml:space="preserve">-System – </w:t>
      </w:r>
      <w:r w:rsidRPr="00331662">
        <w:rPr>
          <w:b/>
          <w:bCs/>
          <w:sz w:val="24"/>
          <w:szCs w:val="24"/>
          <w:lang w:val="en-US"/>
        </w:rPr>
        <w:t>a bottle return system</w:t>
      </w:r>
      <w:r w:rsidRPr="006D71B4">
        <w:rPr>
          <w:sz w:val="24"/>
          <w:szCs w:val="24"/>
          <w:lang w:val="en-US"/>
        </w:rPr>
        <w:t xml:space="preserve">. When you buy certain products, you have to pay a deposit (the </w:t>
      </w:r>
      <w:proofErr w:type="spellStart"/>
      <w:r w:rsidRPr="006D71B4">
        <w:rPr>
          <w:sz w:val="24"/>
          <w:szCs w:val="24"/>
          <w:lang w:val="en-US"/>
        </w:rPr>
        <w:t>Pfand</w:t>
      </w:r>
      <w:proofErr w:type="spellEnd"/>
      <w:r w:rsidRPr="006D71B4">
        <w:rPr>
          <w:sz w:val="24"/>
          <w:szCs w:val="24"/>
          <w:lang w:val="en-US"/>
        </w:rPr>
        <w:t>) for it (</w:t>
      </w:r>
      <w:r>
        <w:rPr>
          <w:sz w:val="24"/>
          <w:szCs w:val="24"/>
          <w:lang w:val="en-US"/>
        </w:rPr>
        <w:t>up to 25</w:t>
      </w:r>
      <w:r w:rsidRPr="006D71B4">
        <w:rPr>
          <w:sz w:val="24"/>
          <w:szCs w:val="24"/>
          <w:lang w:val="en-US"/>
        </w:rPr>
        <w:t xml:space="preserve"> cents). When you return the bottle, you </w:t>
      </w:r>
      <w:r w:rsidRPr="006D71B4">
        <w:rPr>
          <w:sz w:val="24"/>
          <w:szCs w:val="24"/>
          <w:lang w:val="en-US"/>
        </w:rPr>
        <w:lastRenderedPageBreak/>
        <w:t xml:space="preserve">get your </w:t>
      </w:r>
      <w:proofErr w:type="spellStart"/>
      <w:r w:rsidRPr="006D71B4">
        <w:rPr>
          <w:sz w:val="24"/>
          <w:szCs w:val="24"/>
          <w:lang w:val="en-US"/>
        </w:rPr>
        <w:t>Pfand</w:t>
      </w:r>
      <w:proofErr w:type="spellEnd"/>
      <w:r w:rsidRPr="006D71B4">
        <w:rPr>
          <w:sz w:val="24"/>
          <w:szCs w:val="24"/>
          <w:lang w:val="en-US"/>
        </w:rPr>
        <w:t xml:space="preserve"> back (if you throw it away, your deposit is lost). </w:t>
      </w:r>
      <w:r>
        <w:rPr>
          <w:sz w:val="24"/>
          <w:szCs w:val="24"/>
          <w:lang w:val="en-US"/>
        </w:rPr>
        <w:t xml:space="preserve">You can </w:t>
      </w:r>
      <w:r w:rsidRPr="00331662">
        <w:rPr>
          <w:sz w:val="24"/>
          <w:szCs w:val="24"/>
          <w:lang w:val="en-US"/>
        </w:rPr>
        <w:t xml:space="preserve">use the money for your </w:t>
      </w:r>
      <w:r w:rsidR="001C7E8F" w:rsidRPr="006D71B4">
        <w:rPr>
          <w:noProof/>
          <w:sz w:val="24"/>
          <w:szCs w:val="24"/>
          <w:lang w:eastAsia="de-DE"/>
        </w:rPr>
        <w:drawing>
          <wp:anchor distT="0" distB="0" distL="114300" distR="114300" simplePos="0" relativeHeight="251686912" behindDoc="1" locked="0" layoutInCell="1" allowOverlap="1" wp14:anchorId="5D6C47DE" wp14:editId="05330D90">
            <wp:simplePos x="0" y="0"/>
            <wp:positionH relativeFrom="margin">
              <wp:posOffset>4159885</wp:posOffset>
            </wp:positionH>
            <wp:positionV relativeFrom="paragraph">
              <wp:posOffset>312420</wp:posOffset>
            </wp:positionV>
            <wp:extent cx="2037715" cy="1304290"/>
            <wp:effectExtent l="0" t="0" r="635" b="0"/>
            <wp:wrapTight wrapText="bothSides">
              <wp:wrapPolygon edited="0">
                <wp:start x="0" y="0"/>
                <wp:lineTo x="0" y="21137"/>
                <wp:lineTo x="21405" y="21137"/>
                <wp:lineTo x="2140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771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662">
        <w:rPr>
          <w:sz w:val="24"/>
          <w:szCs w:val="24"/>
          <w:lang w:val="en-US"/>
        </w:rPr>
        <w:t>shopping in the same supermarket</w:t>
      </w:r>
      <w:r>
        <w:rPr>
          <w:sz w:val="24"/>
          <w:szCs w:val="24"/>
          <w:lang w:val="en-US"/>
        </w:rPr>
        <w:t>.</w:t>
      </w:r>
      <w:r w:rsidRPr="00331662">
        <w:rPr>
          <w:sz w:val="28"/>
          <w:szCs w:val="28"/>
          <w:lang w:val="en-US"/>
        </w:rPr>
        <w:t xml:space="preserve"> </w:t>
      </w:r>
    </w:p>
    <w:p w14:paraId="1A17F6FC" w14:textId="700B5498" w:rsidR="003901E4" w:rsidRPr="006D71B4" w:rsidRDefault="007F4D3E" w:rsidP="007F4D3E">
      <w:pPr>
        <w:jc w:val="both"/>
        <w:rPr>
          <w:sz w:val="24"/>
          <w:szCs w:val="24"/>
          <w:lang w:val="en-US"/>
        </w:rPr>
      </w:pPr>
      <w:r>
        <w:rPr>
          <w:sz w:val="24"/>
          <w:szCs w:val="24"/>
          <w:lang w:val="en-US"/>
        </w:rPr>
        <w:t>Since 2022, all drinking bottles</w:t>
      </w:r>
      <w:r w:rsidR="00830D28">
        <w:rPr>
          <w:sz w:val="24"/>
          <w:szCs w:val="24"/>
          <w:lang w:val="en-US"/>
        </w:rPr>
        <w:t xml:space="preserve"> and cans</w:t>
      </w:r>
      <w:r>
        <w:rPr>
          <w:sz w:val="24"/>
          <w:szCs w:val="24"/>
          <w:lang w:val="en-US"/>
        </w:rPr>
        <w:t xml:space="preserve"> have </w:t>
      </w:r>
      <w:proofErr w:type="spellStart"/>
      <w:r>
        <w:rPr>
          <w:sz w:val="24"/>
          <w:szCs w:val="24"/>
          <w:lang w:val="en-US"/>
        </w:rPr>
        <w:t>Pfand</w:t>
      </w:r>
      <w:proofErr w:type="spellEnd"/>
      <w:r>
        <w:rPr>
          <w:sz w:val="24"/>
          <w:szCs w:val="24"/>
          <w:lang w:val="en-US"/>
        </w:rPr>
        <w:t xml:space="preserve">. </w:t>
      </w:r>
      <w:r w:rsidR="003901E4" w:rsidRPr="006D71B4">
        <w:rPr>
          <w:sz w:val="24"/>
          <w:szCs w:val="24"/>
          <w:lang w:val="en-US"/>
        </w:rPr>
        <w:t xml:space="preserve">Examples </w:t>
      </w:r>
    </w:p>
    <w:p w14:paraId="0113CA95" w14:textId="129BF567" w:rsidR="003901E4" w:rsidRDefault="003137AD" w:rsidP="003C7F3A">
      <w:pPr>
        <w:jc w:val="both"/>
        <w:rPr>
          <w:sz w:val="24"/>
          <w:szCs w:val="24"/>
          <w:lang w:val="en-US"/>
        </w:rPr>
      </w:pPr>
      <w:r w:rsidRPr="006D71B4">
        <w:rPr>
          <w:noProof/>
          <w:sz w:val="24"/>
          <w:szCs w:val="24"/>
          <w:lang w:eastAsia="de-DE"/>
        </w:rPr>
        <w:drawing>
          <wp:anchor distT="0" distB="0" distL="114300" distR="114300" simplePos="0" relativeHeight="251685888" behindDoc="1" locked="0" layoutInCell="1" allowOverlap="1" wp14:anchorId="33B97DD2" wp14:editId="0CDB5A77">
            <wp:simplePos x="0" y="0"/>
            <wp:positionH relativeFrom="margin">
              <wp:posOffset>4131945</wp:posOffset>
            </wp:positionH>
            <wp:positionV relativeFrom="paragraph">
              <wp:posOffset>406400</wp:posOffset>
            </wp:positionV>
            <wp:extent cx="662940" cy="404495"/>
            <wp:effectExtent l="0" t="0" r="3810" b="0"/>
            <wp:wrapTight wrapText="bothSides">
              <wp:wrapPolygon edited="0">
                <wp:start x="0" y="0"/>
                <wp:lineTo x="0" y="20345"/>
                <wp:lineTo x="21103" y="20345"/>
                <wp:lineTo x="2110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1065"/>
                    <a:stretch/>
                  </pic:blipFill>
                  <pic:spPr bwMode="auto">
                    <a:xfrm>
                      <a:off x="0" y="0"/>
                      <a:ext cx="662940" cy="40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01E4" w:rsidRPr="006D71B4">
        <w:rPr>
          <w:sz w:val="24"/>
          <w:szCs w:val="24"/>
          <w:lang w:val="en-US"/>
        </w:rPr>
        <w:t xml:space="preserve">You can return the bottles in nearly every supermarket. </w:t>
      </w:r>
      <w:r w:rsidR="009E5BA7">
        <w:rPr>
          <w:sz w:val="24"/>
          <w:szCs w:val="24"/>
          <w:lang w:val="en-US"/>
        </w:rPr>
        <w:t>The picture shows you</w:t>
      </w:r>
      <w:r w:rsidR="003901E4" w:rsidRPr="006D71B4">
        <w:rPr>
          <w:sz w:val="24"/>
          <w:szCs w:val="24"/>
          <w:lang w:val="en-US"/>
        </w:rPr>
        <w:t xml:space="preserve"> an example of the </w:t>
      </w:r>
      <w:proofErr w:type="spellStart"/>
      <w:r w:rsidR="003901E4" w:rsidRPr="006D71B4">
        <w:rPr>
          <w:sz w:val="24"/>
          <w:szCs w:val="24"/>
          <w:lang w:val="en-US"/>
        </w:rPr>
        <w:t>Pfand</w:t>
      </w:r>
      <w:proofErr w:type="spellEnd"/>
      <w:r w:rsidR="003901E4" w:rsidRPr="006D71B4">
        <w:rPr>
          <w:sz w:val="24"/>
          <w:szCs w:val="24"/>
          <w:lang w:val="en-US"/>
        </w:rPr>
        <w:t xml:space="preserve"> automat</w:t>
      </w:r>
      <w:r w:rsidR="009E5BA7">
        <w:rPr>
          <w:sz w:val="24"/>
          <w:szCs w:val="24"/>
          <w:lang w:val="en-US"/>
        </w:rPr>
        <w:t xml:space="preserve">s. </w:t>
      </w:r>
    </w:p>
    <w:p w14:paraId="2EC94FB5" w14:textId="77777777" w:rsidR="003C7F3A" w:rsidRDefault="003C7F3A" w:rsidP="003137AD">
      <w:pPr>
        <w:jc w:val="both"/>
        <w:rPr>
          <w:sz w:val="14"/>
          <w:szCs w:val="14"/>
          <w:lang w:val="en-US"/>
        </w:rPr>
      </w:pPr>
    </w:p>
    <w:p w14:paraId="20ACE3AD" w14:textId="44086A63" w:rsidR="00136D21" w:rsidRPr="00136D21" w:rsidRDefault="003C7F3A" w:rsidP="003137AD">
      <w:pPr>
        <w:jc w:val="both"/>
        <w:rPr>
          <w:sz w:val="14"/>
          <w:szCs w:val="14"/>
          <w:lang w:val="en-US"/>
        </w:rPr>
      </w:pPr>
      <w:r>
        <w:rPr>
          <w:noProof/>
          <w:sz w:val="24"/>
          <w:szCs w:val="24"/>
          <w:lang w:eastAsia="de-DE"/>
        </w:rPr>
        <w:drawing>
          <wp:anchor distT="0" distB="0" distL="114300" distR="114300" simplePos="0" relativeHeight="251712512" behindDoc="1" locked="0" layoutInCell="1" allowOverlap="1" wp14:anchorId="1BD98577" wp14:editId="3DBDA0A9">
            <wp:simplePos x="0" y="0"/>
            <wp:positionH relativeFrom="margin">
              <wp:posOffset>-106045</wp:posOffset>
            </wp:positionH>
            <wp:positionV relativeFrom="paragraph">
              <wp:posOffset>138430</wp:posOffset>
            </wp:positionV>
            <wp:extent cx="933450" cy="933450"/>
            <wp:effectExtent l="0" t="0" r="0" b="0"/>
            <wp:wrapTight wrapText="bothSides">
              <wp:wrapPolygon edited="0">
                <wp:start x="0" y="0"/>
                <wp:lineTo x="0" y="21159"/>
                <wp:lineTo x="21159" y="21159"/>
                <wp:lineTo x="2115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73FF7" w14:textId="2D417A95" w:rsidR="00136D21" w:rsidRDefault="0044445B" w:rsidP="00136D21">
      <w:pPr>
        <w:jc w:val="both"/>
        <w:rPr>
          <w:sz w:val="24"/>
          <w:szCs w:val="24"/>
          <w:lang w:val="en-US"/>
        </w:rPr>
      </w:pPr>
      <w:r>
        <w:rPr>
          <w:sz w:val="24"/>
          <w:szCs w:val="24"/>
          <w:lang w:val="en-US"/>
        </w:rPr>
        <w:t xml:space="preserve">If you don’t have time to return a bottle, please leave it underneath the public bin, so homeless people can bring back the bottle and use the deposit. </w:t>
      </w:r>
      <w:r w:rsidR="00136D21">
        <w:rPr>
          <w:sz w:val="24"/>
          <w:szCs w:val="24"/>
          <w:lang w:val="en-US"/>
        </w:rPr>
        <w:t>“</w:t>
      </w:r>
      <w:proofErr w:type="spellStart"/>
      <w:r w:rsidR="00136D21">
        <w:rPr>
          <w:sz w:val="24"/>
          <w:szCs w:val="24"/>
          <w:lang w:val="en-US"/>
        </w:rPr>
        <w:t>Pfand</w:t>
      </w:r>
      <w:proofErr w:type="spellEnd"/>
      <w:r w:rsidR="00136D21">
        <w:rPr>
          <w:sz w:val="24"/>
          <w:szCs w:val="24"/>
          <w:lang w:val="en-US"/>
        </w:rPr>
        <w:t xml:space="preserve"> </w:t>
      </w:r>
      <w:proofErr w:type="spellStart"/>
      <w:r w:rsidR="00136D21">
        <w:rPr>
          <w:sz w:val="24"/>
          <w:szCs w:val="24"/>
          <w:lang w:val="en-US"/>
        </w:rPr>
        <w:t>gehört</w:t>
      </w:r>
      <w:proofErr w:type="spellEnd"/>
      <w:r w:rsidR="00136D21">
        <w:rPr>
          <w:sz w:val="24"/>
          <w:szCs w:val="24"/>
          <w:lang w:val="en-US"/>
        </w:rPr>
        <w:t xml:space="preserve"> </w:t>
      </w:r>
      <w:proofErr w:type="spellStart"/>
      <w:r w:rsidR="00136D21">
        <w:rPr>
          <w:sz w:val="24"/>
          <w:szCs w:val="24"/>
          <w:lang w:val="en-US"/>
        </w:rPr>
        <w:t>daneben</w:t>
      </w:r>
      <w:proofErr w:type="spellEnd"/>
      <w:r w:rsidR="00136D21">
        <w:rPr>
          <w:sz w:val="24"/>
          <w:szCs w:val="24"/>
          <w:lang w:val="en-US"/>
        </w:rPr>
        <w:t xml:space="preserve">” = </w:t>
      </w:r>
      <w:proofErr w:type="spellStart"/>
      <w:r w:rsidR="00136D21">
        <w:rPr>
          <w:sz w:val="24"/>
          <w:szCs w:val="24"/>
          <w:lang w:val="en-US"/>
        </w:rPr>
        <w:t>Pfand</w:t>
      </w:r>
      <w:proofErr w:type="spellEnd"/>
      <w:r w:rsidR="00136D21">
        <w:rPr>
          <w:sz w:val="24"/>
          <w:szCs w:val="24"/>
          <w:lang w:val="en-US"/>
        </w:rPr>
        <w:t xml:space="preserve"> belongs next to the bin.</w:t>
      </w:r>
    </w:p>
    <w:p w14:paraId="7C03A433" w14:textId="77777777" w:rsidR="003C7F3A" w:rsidRDefault="003C7F3A" w:rsidP="00136D21">
      <w:pPr>
        <w:jc w:val="both"/>
        <w:rPr>
          <w:sz w:val="24"/>
          <w:szCs w:val="24"/>
          <w:lang w:val="en-US"/>
        </w:rPr>
      </w:pPr>
    </w:p>
    <w:p w14:paraId="509A110B" w14:textId="77777777" w:rsidR="00136D21" w:rsidRPr="00136D21" w:rsidRDefault="00136D21" w:rsidP="00136D21">
      <w:pPr>
        <w:spacing w:after="0"/>
        <w:jc w:val="both"/>
        <w:rPr>
          <w:sz w:val="6"/>
          <w:szCs w:val="6"/>
          <w:lang w:val="en-US"/>
        </w:rPr>
      </w:pPr>
    </w:p>
    <w:p w14:paraId="0AD74235" w14:textId="28C063D6" w:rsidR="00792706" w:rsidRDefault="00792706" w:rsidP="00CC6679">
      <w:pPr>
        <w:pStyle w:val="Heading1"/>
        <w:numPr>
          <w:ilvl w:val="0"/>
          <w:numId w:val="1"/>
        </w:numPr>
        <w:spacing w:after="240"/>
        <w:ind w:left="426" w:hanging="426"/>
        <w:rPr>
          <w:rFonts w:asciiTheme="minorHAnsi" w:hAnsiTheme="minorHAnsi"/>
          <w:lang w:val="en-US"/>
        </w:rPr>
      </w:pPr>
      <w:bookmarkStart w:id="4" w:name="_Toc93312818"/>
      <w:r>
        <w:rPr>
          <w:rFonts w:asciiTheme="minorHAnsi" w:hAnsiTheme="minorHAnsi"/>
          <w:lang w:val="en-US"/>
        </w:rPr>
        <w:t>Transportation</w:t>
      </w:r>
      <w:bookmarkEnd w:id="4"/>
    </w:p>
    <w:p w14:paraId="28E954FF" w14:textId="3B334A02" w:rsidR="002270BB" w:rsidRPr="00D1459E" w:rsidRDefault="002270BB" w:rsidP="00C77EA8">
      <w:pPr>
        <w:rPr>
          <w:rFonts w:ascii="Calibri" w:hAnsi="Calibri" w:cs="Calibri"/>
          <w:b/>
          <w:bCs/>
          <w:color w:val="000000"/>
          <w:sz w:val="24"/>
          <w:szCs w:val="24"/>
        </w:rPr>
      </w:pPr>
      <w:r w:rsidRPr="00D1459E">
        <w:rPr>
          <w:rFonts w:ascii="Calibri" w:hAnsi="Calibri" w:cs="Calibri"/>
          <w:b/>
          <w:bCs/>
          <w:color w:val="000000"/>
          <w:sz w:val="24"/>
          <w:szCs w:val="24"/>
        </w:rPr>
        <w:t>Public Transport</w:t>
      </w:r>
      <w:r w:rsidR="00D1459E">
        <w:rPr>
          <w:rFonts w:ascii="Calibri" w:hAnsi="Calibri" w:cs="Calibri"/>
          <w:b/>
          <w:bCs/>
          <w:color w:val="000000"/>
          <w:sz w:val="24"/>
          <w:szCs w:val="24"/>
        </w:rPr>
        <w:t>ation</w:t>
      </w:r>
    </w:p>
    <w:p w14:paraId="2D118D08" w14:textId="04E1BF80" w:rsidR="00BE6D08" w:rsidRPr="00455ACF" w:rsidRDefault="00C77EA8" w:rsidP="003C7F3A">
      <w:pPr>
        <w:jc w:val="both"/>
        <w:rPr>
          <w:rFonts w:ascii="Calibri" w:hAnsi="Calibri" w:cs="Calibri"/>
          <w:color w:val="000000"/>
          <w:sz w:val="24"/>
          <w:szCs w:val="24"/>
          <w:lang w:val="en-US"/>
        </w:rPr>
      </w:pPr>
      <w:r w:rsidRPr="00455ACF">
        <w:rPr>
          <w:rFonts w:ascii="Calibri" w:hAnsi="Calibri" w:cs="Calibri"/>
          <w:color w:val="000000"/>
          <w:sz w:val="24"/>
          <w:szCs w:val="24"/>
          <w:lang w:val="en-US"/>
        </w:rPr>
        <w:t xml:space="preserve">There are several options for </w:t>
      </w:r>
      <w:r w:rsidRPr="00455ACF">
        <w:rPr>
          <w:rFonts w:ascii="Calibri" w:hAnsi="Calibri" w:cs="Calibri"/>
          <w:b/>
          <w:bCs/>
          <w:color w:val="000000"/>
          <w:sz w:val="24"/>
          <w:szCs w:val="24"/>
          <w:lang w:val="en-US"/>
        </w:rPr>
        <w:t>short-distance</w:t>
      </w:r>
      <w:r w:rsidRPr="00455ACF">
        <w:rPr>
          <w:rFonts w:ascii="Calibri" w:hAnsi="Calibri" w:cs="Calibri"/>
          <w:color w:val="000000"/>
          <w:sz w:val="24"/>
          <w:szCs w:val="24"/>
          <w:lang w:val="en-US"/>
        </w:rPr>
        <w:t xml:space="preserve"> travelling in a city. </w:t>
      </w:r>
      <w:r w:rsidR="00BE6D08" w:rsidRPr="00455ACF">
        <w:rPr>
          <w:rFonts w:ascii="Calibri" w:hAnsi="Calibri" w:cs="Calibri"/>
          <w:color w:val="000000"/>
          <w:sz w:val="24"/>
          <w:szCs w:val="24"/>
          <w:lang w:val="en-US"/>
        </w:rPr>
        <w:t>Next to Uber or taxis, p</w:t>
      </w:r>
      <w:r w:rsidRPr="00455ACF">
        <w:rPr>
          <w:rFonts w:ascii="Calibri" w:hAnsi="Calibri" w:cs="Calibri"/>
          <w:color w:val="000000"/>
          <w:sz w:val="24"/>
          <w:szCs w:val="24"/>
          <w:lang w:val="en-US"/>
        </w:rPr>
        <w:t xml:space="preserve">ublic transport is well developed in Germany. There are </w:t>
      </w:r>
      <w:r w:rsidRPr="00455ACF">
        <w:rPr>
          <w:rFonts w:ascii="Calibri" w:hAnsi="Calibri" w:cs="Calibri"/>
          <w:b/>
          <w:bCs/>
          <w:color w:val="000000"/>
          <w:sz w:val="24"/>
          <w:szCs w:val="24"/>
          <w:lang w:val="en-US"/>
        </w:rPr>
        <w:t xml:space="preserve">busses, </w:t>
      </w:r>
      <w:proofErr w:type="spellStart"/>
      <w:r w:rsidRPr="00455ACF">
        <w:rPr>
          <w:rFonts w:ascii="Calibri" w:hAnsi="Calibri" w:cs="Calibri"/>
          <w:b/>
          <w:bCs/>
          <w:color w:val="000000"/>
          <w:sz w:val="24"/>
          <w:szCs w:val="24"/>
          <w:lang w:val="en-US"/>
        </w:rPr>
        <w:t>overground</w:t>
      </w:r>
      <w:proofErr w:type="spellEnd"/>
      <w:r w:rsidRPr="00455ACF">
        <w:rPr>
          <w:rFonts w:ascii="Calibri" w:hAnsi="Calibri" w:cs="Calibri"/>
          <w:b/>
          <w:bCs/>
          <w:color w:val="000000"/>
          <w:sz w:val="24"/>
          <w:szCs w:val="24"/>
          <w:lang w:val="en-US"/>
        </w:rPr>
        <w:t xml:space="preserve"> (</w:t>
      </w:r>
      <w:proofErr w:type="spellStart"/>
      <w:r w:rsidRPr="00455ACF">
        <w:rPr>
          <w:rFonts w:ascii="Calibri" w:hAnsi="Calibri" w:cs="Calibri"/>
          <w:b/>
          <w:bCs/>
          <w:color w:val="000000"/>
          <w:sz w:val="24"/>
          <w:szCs w:val="24"/>
          <w:lang w:val="en-US"/>
        </w:rPr>
        <w:t>Straßenbahn</w:t>
      </w:r>
      <w:proofErr w:type="spellEnd"/>
      <w:r w:rsidRPr="00455ACF">
        <w:rPr>
          <w:rFonts w:ascii="Calibri" w:hAnsi="Calibri" w:cs="Calibri"/>
          <w:b/>
          <w:bCs/>
          <w:color w:val="000000"/>
          <w:sz w:val="24"/>
          <w:szCs w:val="24"/>
          <w:lang w:val="en-US"/>
        </w:rPr>
        <w:t>/Tram), underground (U-Bahn), local railways (S-Bahn)</w:t>
      </w:r>
      <w:r w:rsidRPr="00455ACF">
        <w:rPr>
          <w:rFonts w:ascii="Calibri" w:hAnsi="Calibri" w:cs="Calibri"/>
          <w:color w:val="000000"/>
          <w:sz w:val="24"/>
          <w:szCs w:val="24"/>
          <w:lang w:val="en-US"/>
        </w:rPr>
        <w:t xml:space="preserve">. </w:t>
      </w:r>
      <w:r w:rsidR="00BE6D08" w:rsidRPr="00455ACF">
        <w:rPr>
          <w:rFonts w:ascii="Calibri" w:hAnsi="Calibri" w:cs="Calibri"/>
          <w:color w:val="000000"/>
          <w:sz w:val="24"/>
          <w:szCs w:val="24"/>
          <w:lang w:val="en-US"/>
        </w:rPr>
        <w:t>Public transport is affordable a</w:t>
      </w:r>
      <w:r w:rsidR="003C7F3A">
        <w:rPr>
          <w:rFonts w:ascii="Calibri" w:hAnsi="Calibri" w:cs="Calibri"/>
          <w:color w:val="000000"/>
          <w:sz w:val="24"/>
          <w:szCs w:val="24"/>
          <w:lang w:val="en-US"/>
        </w:rPr>
        <w:t xml:space="preserve">nd more common than taxis/uber since they are expensive, </w:t>
      </w:r>
      <w:r w:rsidR="00BE6D08" w:rsidRPr="00455ACF">
        <w:rPr>
          <w:rFonts w:ascii="Calibri" w:hAnsi="Calibri" w:cs="Calibri"/>
          <w:color w:val="000000"/>
          <w:sz w:val="24"/>
          <w:szCs w:val="24"/>
          <w:lang w:val="en-US"/>
        </w:rPr>
        <w:t xml:space="preserve">even for short-distance. </w:t>
      </w:r>
      <w:r w:rsidR="00746AA6">
        <w:rPr>
          <w:rFonts w:ascii="Calibri" w:hAnsi="Calibri" w:cs="Calibri"/>
          <w:color w:val="000000"/>
          <w:sz w:val="24"/>
          <w:szCs w:val="24"/>
          <w:lang w:val="en-US"/>
        </w:rPr>
        <w:t>H</w:t>
      </w:r>
      <w:r w:rsidR="00BE6D08" w:rsidRPr="00455ACF">
        <w:rPr>
          <w:rFonts w:ascii="Calibri" w:hAnsi="Calibri" w:cs="Calibri"/>
          <w:color w:val="000000"/>
          <w:sz w:val="24"/>
          <w:szCs w:val="24"/>
          <w:lang w:val="en-US"/>
        </w:rPr>
        <w:t xml:space="preserve">ere </w:t>
      </w:r>
      <w:proofErr w:type="gramStart"/>
      <w:r w:rsidR="00BE6D08" w:rsidRPr="00455ACF">
        <w:rPr>
          <w:rFonts w:ascii="Calibri" w:hAnsi="Calibri" w:cs="Calibri"/>
          <w:color w:val="000000"/>
          <w:sz w:val="24"/>
          <w:szCs w:val="24"/>
          <w:lang w:val="en-US"/>
        </w:rPr>
        <w:t>are</w:t>
      </w:r>
      <w:proofErr w:type="gramEnd"/>
      <w:r w:rsidR="00BE6D08" w:rsidRPr="00455ACF">
        <w:rPr>
          <w:rFonts w:ascii="Calibri" w:hAnsi="Calibri" w:cs="Calibri"/>
          <w:color w:val="000000"/>
          <w:sz w:val="24"/>
          <w:szCs w:val="24"/>
          <w:lang w:val="en-US"/>
        </w:rPr>
        <w:t xml:space="preserve"> some </w:t>
      </w:r>
      <w:r w:rsidR="00746AA6">
        <w:rPr>
          <w:rFonts w:ascii="Calibri" w:hAnsi="Calibri" w:cs="Calibri"/>
          <w:color w:val="000000"/>
          <w:sz w:val="24"/>
          <w:szCs w:val="24"/>
          <w:lang w:val="en-US"/>
        </w:rPr>
        <w:t xml:space="preserve">information </w:t>
      </w:r>
      <w:r w:rsidR="00BE6D08" w:rsidRPr="00455ACF">
        <w:rPr>
          <w:rFonts w:ascii="Calibri" w:hAnsi="Calibri" w:cs="Calibri"/>
          <w:color w:val="000000"/>
          <w:sz w:val="24"/>
          <w:szCs w:val="24"/>
          <w:lang w:val="en-US"/>
        </w:rPr>
        <w:t>for</w:t>
      </w:r>
      <w:r w:rsidR="00746AA6">
        <w:rPr>
          <w:rFonts w:ascii="Calibri" w:hAnsi="Calibri" w:cs="Calibri"/>
          <w:color w:val="000000"/>
          <w:sz w:val="24"/>
          <w:szCs w:val="24"/>
          <w:lang w:val="en-US"/>
        </w:rPr>
        <w:t xml:space="preserve"> </w:t>
      </w:r>
      <w:r w:rsidR="00BE6D08" w:rsidRPr="00455ACF">
        <w:rPr>
          <w:rFonts w:ascii="Calibri" w:hAnsi="Calibri" w:cs="Calibri"/>
          <w:color w:val="000000"/>
          <w:sz w:val="24"/>
          <w:szCs w:val="24"/>
          <w:lang w:val="en-US"/>
        </w:rPr>
        <w:t>the public transport:</w:t>
      </w:r>
    </w:p>
    <w:p w14:paraId="2E729B10" w14:textId="03F33F7F" w:rsidR="00BE6D08" w:rsidRPr="00455ACF" w:rsidRDefault="00C77EA8" w:rsidP="00CC6679">
      <w:pPr>
        <w:pStyle w:val="ListParagraph"/>
        <w:numPr>
          <w:ilvl w:val="0"/>
          <w:numId w:val="5"/>
        </w:numPr>
        <w:rPr>
          <w:rFonts w:ascii="Calibri" w:hAnsi="Calibri" w:cs="Calibri"/>
          <w:color w:val="000000"/>
          <w:sz w:val="24"/>
          <w:szCs w:val="24"/>
          <w:lang w:val="en-US"/>
        </w:rPr>
      </w:pPr>
      <w:r w:rsidRPr="00455ACF">
        <w:rPr>
          <w:rFonts w:ascii="Calibri" w:hAnsi="Calibri" w:cs="Calibri"/>
          <w:b/>
          <w:bCs/>
          <w:color w:val="000000"/>
          <w:sz w:val="24"/>
          <w:szCs w:val="24"/>
          <w:lang w:val="en-US"/>
        </w:rPr>
        <w:t>The timetables are fixed</w:t>
      </w:r>
      <w:r w:rsidRPr="00455ACF">
        <w:rPr>
          <w:rFonts w:ascii="Calibri" w:hAnsi="Calibri" w:cs="Calibri"/>
          <w:color w:val="000000"/>
          <w:sz w:val="24"/>
          <w:szCs w:val="24"/>
          <w:lang w:val="en-US"/>
        </w:rPr>
        <w:t xml:space="preserve"> and you can check them via e. g. DB App (Deutsche Bahn), Google Maps or at the stations. </w:t>
      </w:r>
      <w:r w:rsidR="00BE6D08" w:rsidRPr="00455ACF">
        <w:rPr>
          <w:rFonts w:ascii="Calibri" w:hAnsi="Calibri" w:cs="Calibri"/>
          <w:color w:val="000000"/>
          <w:sz w:val="24"/>
          <w:szCs w:val="24"/>
          <w:lang w:val="en-US"/>
        </w:rPr>
        <w:t xml:space="preserve">They normally come </w:t>
      </w:r>
      <w:r w:rsidR="00746AA6">
        <w:rPr>
          <w:rFonts w:ascii="Calibri" w:hAnsi="Calibri" w:cs="Calibri"/>
          <w:color w:val="000000"/>
          <w:sz w:val="24"/>
          <w:szCs w:val="24"/>
          <w:lang w:val="en-US"/>
        </w:rPr>
        <w:t>on time</w:t>
      </w:r>
      <w:r w:rsidR="00BE6D08" w:rsidRPr="00455ACF">
        <w:rPr>
          <w:rFonts w:ascii="Calibri" w:hAnsi="Calibri" w:cs="Calibri"/>
          <w:color w:val="000000"/>
          <w:sz w:val="24"/>
          <w:szCs w:val="24"/>
          <w:lang w:val="en-US"/>
        </w:rPr>
        <w:t xml:space="preserve"> and they won’t wait for you if you’re too late.</w:t>
      </w:r>
    </w:p>
    <w:p w14:paraId="41CD2412" w14:textId="77777777" w:rsidR="00BE6D08" w:rsidRPr="00455ACF" w:rsidRDefault="00C77EA8" w:rsidP="00CC6679">
      <w:pPr>
        <w:pStyle w:val="ListParagraph"/>
        <w:numPr>
          <w:ilvl w:val="0"/>
          <w:numId w:val="5"/>
        </w:numPr>
        <w:rPr>
          <w:rFonts w:ascii="Calibri" w:hAnsi="Calibri" w:cs="Calibri"/>
          <w:color w:val="000000"/>
          <w:sz w:val="24"/>
          <w:szCs w:val="24"/>
          <w:lang w:val="en-US"/>
        </w:rPr>
      </w:pPr>
      <w:r w:rsidRPr="00455ACF">
        <w:rPr>
          <w:rFonts w:ascii="Calibri" w:hAnsi="Calibri" w:cs="Calibri"/>
          <w:color w:val="000000"/>
          <w:sz w:val="24"/>
          <w:szCs w:val="24"/>
          <w:lang w:val="en-US"/>
        </w:rPr>
        <w:t xml:space="preserve">In contrast to Jordan, </w:t>
      </w:r>
      <w:r w:rsidRPr="00455ACF">
        <w:rPr>
          <w:rFonts w:ascii="Calibri" w:hAnsi="Calibri" w:cs="Calibri"/>
          <w:b/>
          <w:bCs/>
          <w:color w:val="000000"/>
          <w:sz w:val="24"/>
          <w:szCs w:val="24"/>
          <w:lang w:val="en-US"/>
        </w:rPr>
        <w:t>there are bus stops or train stations.</w:t>
      </w:r>
      <w:r w:rsidRPr="00455ACF">
        <w:rPr>
          <w:rFonts w:ascii="Calibri" w:hAnsi="Calibri" w:cs="Calibri"/>
          <w:color w:val="000000"/>
          <w:sz w:val="24"/>
          <w:szCs w:val="24"/>
          <w:lang w:val="en-US"/>
        </w:rPr>
        <w:t xml:space="preserve"> You normally can’t call a bus by standing in the street, you have to go the station. </w:t>
      </w:r>
    </w:p>
    <w:p w14:paraId="769787BA" w14:textId="0157C94F" w:rsidR="00BE6D08" w:rsidRPr="00746AA6" w:rsidRDefault="00C77EA8" w:rsidP="00CC6679">
      <w:pPr>
        <w:pStyle w:val="ListParagraph"/>
        <w:numPr>
          <w:ilvl w:val="0"/>
          <w:numId w:val="5"/>
        </w:numPr>
        <w:rPr>
          <w:rFonts w:ascii="Calibri" w:hAnsi="Calibri" w:cs="Calibri"/>
          <w:color w:val="000000"/>
          <w:sz w:val="24"/>
          <w:szCs w:val="24"/>
          <w:lang w:val="en-US"/>
        </w:rPr>
      </w:pPr>
      <w:r w:rsidRPr="00455ACF">
        <w:rPr>
          <w:rFonts w:ascii="Calibri" w:hAnsi="Calibri" w:cs="Calibri"/>
          <w:color w:val="000000"/>
          <w:sz w:val="24"/>
          <w:szCs w:val="24"/>
          <w:lang w:val="en-US"/>
        </w:rPr>
        <w:t xml:space="preserve">You can get </w:t>
      </w:r>
      <w:r w:rsidRPr="00455ACF">
        <w:rPr>
          <w:rFonts w:ascii="Calibri" w:hAnsi="Calibri" w:cs="Calibri"/>
          <w:b/>
          <w:bCs/>
          <w:color w:val="000000"/>
          <w:sz w:val="24"/>
          <w:szCs w:val="24"/>
          <w:lang w:val="en-US"/>
        </w:rPr>
        <w:t>daily, weekly or monthly tickets</w:t>
      </w:r>
      <w:r w:rsidRPr="00455ACF">
        <w:rPr>
          <w:rFonts w:ascii="Calibri" w:hAnsi="Calibri" w:cs="Calibri"/>
          <w:color w:val="000000"/>
          <w:sz w:val="24"/>
          <w:szCs w:val="24"/>
          <w:lang w:val="en-US"/>
        </w:rPr>
        <w:t xml:space="preserve"> at the train station.</w:t>
      </w:r>
      <w:r w:rsidR="00BE6D08" w:rsidRPr="00455ACF">
        <w:rPr>
          <w:rFonts w:ascii="Calibri" w:hAnsi="Calibri" w:cs="Calibri"/>
          <w:color w:val="000000"/>
          <w:sz w:val="24"/>
          <w:szCs w:val="24"/>
          <w:lang w:val="en-US"/>
        </w:rPr>
        <w:t xml:space="preserve"> Weekly tickets are cheaper than daily tickets. There are also different charges depending on your age or group (students pay less for example)</w:t>
      </w:r>
      <w:r w:rsidR="00746AA6">
        <w:rPr>
          <w:rFonts w:ascii="Calibri" w:hAnsi="Calibri" w:cs="Calibri"/>
          <w:color w:val="000000"/>
          <w:sz w:val="24"/>
          <w:szCs w:val="24"/>
          <w:lang w:val="en-US"/>
        </w:rPr>
        <w:t>, s</w:t>
      </w:r>
      <w:r w:rsidR="00BE6D08" w:rsidRPr="00746AA6">
        <w:rPr>
          <w:rFonts w:ascii="Calibri" w:hAnsi="Calibri" w:cs="Calibri"/>
          <w:color w:val="000000"/>
          <w:sz w:val="24"/>
          <w:szCs w:val="24"/>
          <w:lang w:val="en-US"/>
        </w:rPr>
        <w:t>o have a close look</w:t>
      </w:r>
      <w:r w:rsidR="00746AA6">
        <w:rPr>
          <w:rFonts w:ascii="Calibri" w:hAnsi="Calibri" w:cs="Calibri"/>
          <w:color w:val="000000"/>
          <w:sz w:val="24"/>
          <w:szCs w:val="24"/>
          <w:lang w:val="en-US"/>
        </w:rPr>
        <w:t xml:space="preserve"> what suits you the most.</w:t>
      </w:r>
    </w:p>
    <w:p w14:paraId="6192699E" w14:textId="6DF8DD04" w:rsidR="003E5AC0" w:rsidRPr="00455ACF" w:rsidRDefault="003E5AC0" w:rsidP="00CC6679">
      <w:pPr>
        <w:pStyle w:val="ListParagraph"/>
        <w:numPr>
          <w:ilvl w:val="0"/>
          <w:numId w:val="5"/>
        </w:numPr>
        <w:rPr>
          <w:rFonts w:ascii="Calibri" w:hAnsi="Calibri" w:cs="Calibri"/>
          <w:color w:val="000000"/>
          <w:sz w:val="24"/>
          <w:szCs w:val="24"/>
          <w:lang w:val="en-US"/>
        </w:rPr>
      </w:pPr>
      <w:r w:rsidRPr="00455ACF">
        <w:rPr>
          <w:rFonts w:ascii="Calibri" w:hAnsi="Calibri" w:cs="Calibri"/>
          <w:color w:val="000000"/>
          <w:sz w:val="24"/>
          <w:szCs w:val="24"/>
          <w:lang w:val="en-US"/>
        </w:rPr>
        <w:t xml:space="preserve">In big cities, there are </w:t>
      </w:r>
      <w:r w:rsidRPr="00455ACF">
        <w:rPr>
          <w:rFonts w:ascii="Calibri" w:hAnsi="Calibri" w:cs="Calibri"/>
          <w:b/>
          <w:bCs/>
          <w:color w:val="000000"/>
          <w:sz w:val="24"/>
          <w:szCs w:val="24"/>
          <w:lang w:val="en-US"/>
        </w:rPr>
        <w:t>zonal tickets</w:t>
      </w:r>
      <w:r w:rsidRPr="00455ACF">
        <w:rPr>
          <w:rFonts w:ascii="Calibri" w:hAnsi="Calibri" w:cs="Calibri"/>
          <w:color w:val="000000"/>
          <w:sz w:val="24"/>
          <w:szCs w:val="24"/>
          <w:lang w:val="en-US"/>
        </w:rPr>
        <w:t xml:space="preserve"> (e. g. Zone A for the city center). Make sure that you either </w:t>
      </w:r>
      <w:r w:rsidRPr="00455ACF">
        <w:rPr>
          <w:rFonts w:ascii="Calibri" w:hAnsi="Calibri" w:cs="Calibri"/>
          <w:b/>
          <w:bCs/>
          <w:color w:val="000000"/>
          <w:sz w:val="24"/>
          <w:szCs w:val="24"/>
          <w:lang w:val="en-US"/>
        </w:rPr>
        <w:t>buy a ticket for all the zones you’re travelling through</w:t>
      </w:r>
      <w:r w:rsidRPr="00455ACF">
        <w:rPr>
          <w:rFonts w:ascii="Calibri" w:hAnsi="Calibri" w:cs="Calibri"/>
          <w:color w:val="000000"/>
          <w:sz w:val="24"/>
          <w:szCs w:val="24"/>
          <w:lang w:val="en-US"/>
        </w:rPr>
        <w:t xml:space="preserve">. </w:t>
      </w:r>
    </w:p>
    <w:p w14:paraId="58BB5146" w14:textId="0498D501" w:rsidR="00AC3831" w:rsidRPr="0072333F" w:rsidRDefault="005978C8" w:rsidP="003C7F3A">
      <w:pPr>
        <w:pStyle w:val="ListParagraph"/>
        <w:numPr>
          <w:ilvl w:val="0"/>
          <w:numId w:val="5"/>
        </w:numPr>
        <w:rPr>
          <w:rFonts w:ascii="Calibri" w:hAnsi="Calibri" w:cs="Calibri"/>
          <w:color w:val="000000"/>
          <w:sz w:val="24"/>
          <w:szCs w:val="24"/>
          <w:lang w:val="en-US"/>
        </w:rPr>
      </w:pPr>
      <w:r w:rsidRPr="00455ACF">
        <w:rPr>
          <w:rFonts w:ascii="Calibri" w:hAnsi="Calibri" w:cs="Calibri"/>
          <w:b/>
          <w:bCs/>
          <w:sz w:val="24"/>
          <w:szCs w:val="24"/>
          <w:shd w:val="clear" w:color="auto" w:fill="FFFFFF"/>
          <w:lang w:val="en-US"/>
        </w:rPr>
        <w:t xml:space="preserve">Make sure that you have a ticket and </w:t>
      </w:r>
      <w:r w:rsidR="0072333F">
        <w:rPr>
          <w:rFonts w:ascii="Calibri" w:hAnsi="Calibri" w:cs="Calibri"/>
          <w:b/>
          <w:bCs/>
          <w:sz w:val="24"/>
          <w:szCs w:val="24"/>
          <w:shd w:val="clear" w:color="auto" w:fill="FFFFFF"/>
          <w:lang w:val="en-US"/>
        </w:rPr>
        <w:t xml:space="preserve">it is </w:t>
      </w:r>
      <w:r w:rsidRPr="00455ACF">
        <w:rPr>
          <w:rFonts w:ascii="Calibri" w:hAnsi="Calibri" w:cs="Calibri"/>
          <w:b/>
          <w:bCs/>
          <w:sz w:val="24"/>
          <w:szCs w:val="24"/>
          <w:shd w:val="clear" w:color="auto" w:fill="FFFFFF"/>
          <w:lang w:val="en-US"/>
        </w:rPr>
        <w:t>valid</w:t>
      </w:r>
      <w:r w:rsidR="003C7F3A">
        <w:rPr>
          <w:rFonts w:ascii="Calibri" w:hAnsi="Calibri" w:cs="Calibri"/>
          <w:sz w:val="24"/>
          <w:szCs w:val="24"/>
          <w:shd w:val="clear" w:color="auto" w:fill="FFFFFF"/>
          <w:lang w:val="en-US"/>
        </w:rPr>
        <w:t>. T</w:t>
      </w:r>
      <w:r w:rsidR="00356DA1" w:rsidRPr="00455ACF">
        <w:rPr>
          <w:rFonts w:ascii="Calibri" w:hAnsi="Calibri" w:cs="Calibri"/>
          <w:sz w:val="24"/>
          <w:szCs w:val="24"/>
          <w:shd w:val="clear" w:color="auto" w:fill="FFFFFF"/>
          <w:lang w:val="en-US"/>
        </w:rPr>
        <w:t xml:space="preserve">he fees are very high (up to 80€) </w:t>
      </w:r>
      <w:r w:rsidR="003C7F3A">
        <w:rPr>
          <w:rFonts w:ascii="Calibri" w:hAnsi="Calibri" w:cs="Calibri"/>
          <w:sz w:val="24"/>
          <w:szCs w:val="24"/>
          <w:shd w:val="clear" w:color="auto" w:fill="FFFFFF"/>
          <w:lang w:val="en-US"/>
        </w:rPr>
        <w:t xml:space="preserve">if you cannot show a validated ticket. </w:t>
      </w:r>
    </w:p>
    <w:p w14:paraId="2ADFC0BE" w14:textId="51DA312B" w:rsidR="00AC3831" w:rsidRPr="003C7F3A" w:rsidRDefault="002270BB" w:rsidP="002270BB">
      <w:pPr>
        <w:rPr>
          <w:rFonts w:ascii="Calibri" w:hAnsi="Calibri" w:cs="Calibri"/>
          <w:b/>
          <w:bCs/>
          <w:color w:val="000000"/>
          <w:sz w:val="24"/>
          <w:szCs w:val="24"/>
          <w:lang w:val="en-US"/>
        </w:rPr>
      </w:pPr>
      <w:r w:rsidRPr="003C7F3A">
        <w:rPr>
          <w:rFonts w:ascii="Calibri" w:hAnsi="Calibri" w:cs="Calibri"/>
          <w:b/>
          <w:bCs/>
          <w:color w:val="000000"/>
          <w:sz w:val="24"/>
          <w:szCs w:val="24"/>
          <w:lang w:val="en-US"/>
        </w:rPr>
        <w:t>Bikes</w:t>
      </w:r>
    </w:p>
    <w:p w14:paraId="68EB2954" w14:textId="36F95D2E" w:rsidR="003E5AC0" w:rsidRDefault="00372462" w:rsidP="00723307">
      <w:pPr>
        <w:rPr>
          <w:rFonts w:ascii="Calibri" w:hAnsi="Calibri" w:cs="Calibri"/>
          <w:color w:val="000000"/>
          <w:sz w:val="24"/>
          <w:szCs w:val="24"/>
        </w:rPr>
      </w:pPr>
      <w:r>
        <w:rPr>
          <w:noProof/>
          <w:lang w:eastAsia="de-DE"/>
        </w:rPr>
        <w:drawing>
          <wp:anchor distT="0" distB="0" distL="114300" distR="114300" simplePos="0" relativeHeight="251689984" behindDoc="1" locked="0" layoutInCell="1" allowOverlap="1" wp14:anchorId="10D27357" wp14:editId="76012AD7">
            <wp:simplePos x="0" y="0"/>
            <wp:positionH relativeFrom="page">
              <wp:posOffset>5410200</wp:posOffset>
            </wp:positionH>
            <wp:positionV relativeFrom="paragraph">
              <wp:posOffset>2540</wp:posOffset>
            </wp:positionV>
            <wp:extent cx="1588770" cy="892810"/>
            <wp:effectExtent l="0" t="0" r="0" b="2540"/>
            <wp:wrapTight wrapText="bothSides">
              <wp:wrapPolygon edited="0">
                <wp:start x="0" y="0"/>
                <wp:lineTo x="0" y="21201"/>
                <wp:lineTo x="21237" y="21201"/>
                <wp:lineTo x="21237"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877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AC0" w:rsidRPr="00455ACF">
        <w:rPr>
          <w:rFonts w:ascii="Calibri" w:hAnsi="Calibri" w:cs="Calibri"/>
          <w:b/>
          <w:bCs/>
          <w:color w:val="000000"/>
          <w:sz w:val="24"/>
          <w:szCs w:val="24"/>
          <w:lang w:val="en-US"/>
        </w:rPr>
        <w:t>Bikes</w:t>
      </w:r>
      <w:r w:rsidR="003E5AC0" w:rsidRPr="00455ACF">
        <w:rPr>
          <w:rFonts w:ascii="Calibri" w:hAnsi="Calibri" w:cs="Calibri"/>
          <w:color w:val="000000"/>
          <w:sz w:val="24"/>
          <w:szCs w:val="24"/>
          <w:lang w:val="en-US"/>
        </w:rPr>
        <w:t xml:space="preserve"> are very common in Germany as an </w:t>
      </w:r>
      <w:r w:rsidR="00C73B89" w:rsidRPr="00455ACF">
        <w:rPr>
          <w:rFonts w:ascii="Calibri" w:hAnsi="Calibri" w:cs="Calibri"/>
          <w:color w:val="000000"/>
          <w:sz w:val="24"/>
          <w:szCs w:val="24"/>
          <w:lang w:val="en-US"/>
        </w:rPr>
        <w:t>alternative</w:t>
      </w:r>
      <w:r w:rsidR="003E5AC0" w:rsidRPr="00455ACF">
        <w:rPr>
          <w:rFonts w:ascii="Calibri" w:hAnsi="Calibri" w:cs="Calibri"/>
          <w:color w:val="000000"/>
          <w:sz w:val="24"/>
          <w:szCs w:val="24"/>
          <w:lang w:val="en-US"/>
        </w:rPr>
        <w:t xml:space="preserve"> to public transports. Often, </w:t>
      </w:r>
      <w:r w:rsidR="003E5AC0" w:rsidRPr="00455ACF">
        <w:rPr>
          <w:rFonts w:ascii="Calibri" w:hAnsi="Calibri" w:cs="Calibri"/>
          <w:b/>
          <w:bCs/>
          <w:color w:val="000000"/>
          <w:sz w:val="24"/>
          <w:szCs w:val="24"/>
          <w:lang w:val="en-US"/>
        </w:rPr>
        <w:t xml:space="preserve">there are </w:t>
      </w:r>
      <w:r w:rsidR="00C73B89" w:rsidRPr="00455ACF">
        <w:rPr>
          <w:rFonts w:ascii="Calibri" w:hAnsi="Calibri" w:cs="Calibri"/>
          <w:b/>
          <w:bCs/>
          <w:color w:val="000000"/>
          <w:sz w:val="24"/>
          <w:szCs w:val="24"/>
          <w:lang w:val="en-US"/>
        </w:rPr>
        <w:t>bicycle</w:t>
      </w:r>
      <w:r w:rsidR="003E5AC0" w:rsidRPr="00455ACF">
        <w:rPr>
          <w:rFonts w:ascii="Calibri" w:hAnsi="Calibri" w:cs="Calibri"/>
          <w:b/>
          <w:bCs/>
          <w:color w:val="000000"/>
          <w:sz w:val="24"/>
          <w:szCs w:val="24"/>
          <w:lang w:val="en-US"/>
        </w:rPr>
        <w:t xml:space="preserve"> lane</w:t>
      </w:r>
      <w:r w:rsidRPr="00455ACF">
        <w:rPr>
          <w:rFonts w:ascii="Calibri" w:hAnsi="Calibri" w:cs="Calibri"/>
          <w:b/>
          <w:bCs/>
          <w:color w:val="000000"/>
          <w:sz w:val="24"/>
          <w:szCs w:val="24"/>
          <w:lang w:val="en-US"/>
        </w:rPr>
        <w:t>s</w:t>
      </w:r>
      <w:r w:rsidR="003E5AC0" w:rsidRPr="00455ACF">
        <w:rPr>
          <w:rFonts w:ascii="Calibri" w:hAnsi="Calibri" w:cs="Calibri"/>
          <w:color w:val="000000"/>
          <w:sz w:val="24"/>
          <w:szCs w:val="24"/>
          <w:lang w:val="en-US"/>
        </w:rPr>
        <w:t xml:space="preserve"> especially for bikes where cars and pedestrians are not allowed to go on. </w:t>
      </w:r>
      <w:r w:rsidRPr="00455ACF">
        <w:rPr>
          <w:rFonts w:ascii="Calibri" w:hAnsi="Calibri" w:cs="Calibri"/>
          <w:color w:val="000000"/>
          <w:sz w:val="24"/>
          <w:szCs w:val="24"/>
          <w:lang w:val="en-US"/>
        </w:rPr>
        <w:t xml:space="preserve">They are either indicated by a red stripe, a sign on the floor or a street sign (or all). </w:t>
      </w:r>
      <w:r>
        <w:rPr>
          <w:rFonts w:ascii="Calibri" w:hAnsi="Calibri" w:cs="Calibri"/>
          <w:color w:val="000000"/>
          <w:sz w:val="24"/>
          <w:szCs w:val="24"/>
        </w:rPr>
        <w:t>Some important rules:</w:t>
      </w:r>
    </w:p>
    <w:p w14:paraId="7D3CBF82" w14:textId="3D067A95" w:rsidR="00372462" w:rsidRDefault="00372462" w:rsidP="00CC6679">
      <w:pPr>
        <w:pStyle w:val="ListParagraph"/>
        <w:numPr>
          <w:ilvl w:val="0"/>
          <w:numId w:val="6"/>
        </w:numPr>
        <w:rPr>
          <w:rFonts w:ascii="Calibri" w:hAnsi="Calibri" w:cs="Calibri"/>
          <w:color w:val="000000"/>
          <w:sz w:val="24"/>
          <w:szCs w:val="24"/>
        </w:rPr>
      </w:pPr>
      <w:r w:rsidRPr="00455ACF">
        <w:rPr>
          <w:rFonts w:ascii="Calibri" w:hAnsi="Calibri" w:cs="Calibri"/>
          <w:color w:val="000000"/>
          <w:sz w:val="24"/>
          <w:szCs w:val="24"/>
          <w:lang w:val="en-US"/>
        </w:rPr>
        <w:lastRenderedPageBreak/>
        <w:t xml:space="preserve">Make sure to stop at red lights. </w:t>
      </w:r>
      <w:r>
        <w:rPr>
          <w:rFonts w:ascii="Calibri" w:hAnsi="Calibri" w:cs="Calibri"/>
          <w:color w:val="000000"/>
          <w:sz w:val="24"/>
          <w:szCs w:val="24"/>
        </w:rPr>
        <w:t>The fees are high.</w:t>
      </w:r>
    </w:p>
    <w:p w14:paraId="00F80DBD" w14:textId="6ABCE466" w:rsidR="00372462" w:rsidRPr="00455ACF" w:rsidRDefault="00372462" w:rsidP="00CC6679">
      <w:pPr>
        <w:pStyle w:val="ListParagraph"/>
        <w:numPr>
          <w:ilvl w:val="0"/>
          <w:numId w:val="6"/>
        </w:numPr>
        <w:rPr>
          <w:rFonts w:ascii="Calibri" w:hAnsi="Calibri" w:cs="Calibri"/>
          <w:color w:val="000000"/>
          <w:sz w:val="24"/>
          <w:szCs w:val="24"/>
          <w:lang w:val="en-US"/>
        </w:rPr>
      </w:pPr>
      <w:r w:rsidRPr="00455ACF">
        <w:rPr>
          <w:rFonts w:ascii="Calibri" w:hAnsi="Calibri" w:cs="Calibri"/>
          <w:color w:val="000000"/>
          <w:sz w:val="24"/>
          <w:szCs w:val="24"/>
          <w:lang w:val="en-US"/>
        </w:rPr>
        <w:t xml:space="preserve">Make sure your bikes </w:t>
      </w:r>
      <w:proofErr w:type="gramStart"/>
      <w:r w:rsidRPr="00455ACF">
        <w:rPr>
          <w:rFonts w:ascii="Calibri" w:hAnsi="Calibri" w:cs="Calibri"/>
          <w:color w:val="000000"/>
          <w:sz w:val="24"/>
          <w:szCs w:val="24"/>
          <w:lang w:val="en-US"/>
        </w:rPr>
        <w:t>has</w:t>
      </w:r>
      <w:proofErr w:type="gramEnd"/>
      <w:r w:rsidRPr="00455ACF">
        <w:rPr>
          <w:rFonts w:ascii="Calibri" w:hAnsi="Calibri" w:cs="Calibri"/>
          <w:color w:val="000000"/>
          <w:sz w:val="24"/>
          <w:szCs w:val="24"/>
          <w:lang w:val="en-US"/>
        </w:rPr>
        <w:t xml:space="preserve"> a front and back light. If not, the police can charge you with money and car driver might not see you.</w:t>
      </w:r>
    </w:p>
    <w:p w14:paraId="6B93202D" w14:textId="2B88CF1F" w:rsidR="002270BB" w:rsidRDefault="002270BB" w:rsidP="00CC6679">
      <w:pPr>
        <w:pStyle w:val="ListParagraph"/>
        <w:numPr>
          <w:ilvl w:val="0"/>
          <w:numId w:val="6"/>
        </w:numPr>
        <w:rPr>
          <w:rFonts w:ascii="Calibri" w:hAnsi="Calibri" w:cs="Calibri"/>
          <w:color w:val="000000"/>
          <w:sz w:val="24"/>
          <w:szCs w:val="24"/>
        </w:rPr>
      </w:pPr>
      <w:r>
        <w:rPr>
          <w:rFonts w:ascii="Calibri" w:hAnsi="Calibri" w:cs="Calibri"/>
          <w:noProof/>
          <w:color w:val="000000"/>
          <w:sz w:val="24"/>
          <w:szCs w:val="24"/>
          <w:lang w:eastAsia="de-DE"/>
        </w:rPr>
        <w:drawing>
          <wp:anchor distT="0" distB="0" distL="114300" distR="114300" simplePos="0" relativeHeight="251691008" behindDoc="1" locked="0" layoutInCell="1" allowOverlap="1" wp14:anchorId="53671A15" wp14:editId="50AD05D9">
            <wp:simplePos x="0" y="0"/>
            <wp:positionH relativeFrom="margin">
              <wp:posOffset>4669971</wp:posOffset>
            </wp:positionH>
            <wp:positionV relativeFrom="paragraph">
              <wp:posOffset>308610</wp:posOffset>
            </wp:positionV>
            <wp:extent cx="1572895" cy="1047750"/>
            <wp:effectExtent l="0" t="0" r="8255" b="0"/>
            <wp:wrapTight wrapText="bothSides">
              <wp:wrapPolygon edited="0">
                <wp:start x="0" y="0"/>
                <wp:lineTo x="0" y="21207"/>
                <wp:lineTo x="21452" y="21207"/>
                <wp:lineTo x="21452"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289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4"/>
          <w:szCs w:val="24"/>
        </w:rPr>
        <w:t>Recommendation: Wear a helmet.</w:t>
      </w:r>
    </w:p>
    <w:p w14:paraId="3956D9A5" w14:textId="108D6A19" w:rsidR="003137AD" w:rsidRDefault="002270BB" w:rsidP="00653A2F">
      <w:pPr>
        <w:rPr>
          <w:rFonts w:ascii="Calibri" w:hAnsi="Calibri" w:cs="Calibri"/>
          <w:color w:val="000000"/>
          <w:sz w:val="24"/>
          <w:szCs w:val="24"/>
          <w:lang w:val="en-US"/>
        </w:rPr>
      </w:pPr>
      <w:r w:rsidRPr="00455ACF">
        <w:rPr>
          <w:rFonts w:ascii="Calibri" w:hAnsi="Calibri" w:cs="Calibri"/>
          <w:color w:val="000000"/>
          <w:sz w:val="24"/>
          <w:szCs w:val="24"/>
          <w:lang w:val="en-US"/>
        </w:rPr>
        <w:t xml:space="preserve">There are a lot of rental services. At </w:t>
      </w:r>
      <w:hyperlink r:id="rId34" w:history="1">
        <w:r w:rsidRPr="00455ACF">
          <w:rPr>
            <w:rStyle w:val="Hyperlink"/>
            <w:rFonts w:ascii="Calibri" w:hAnsi="Calibri" w:cs="Calibri"/>
            <w:sz w:val="24"/>
            <w:szCs w:val="24"/>
            <w:lang w:val="en-US"/>
          </w:rPr>
          <w:t>https://swapfiets.de/</w:t>
        </w:r>
      </w:hyperlink>
      <w:r w:rsidRPr="00455ACF">
        <w:rPr>
          <w:rFonts w:ascii="Calibri" w:hAnsi="Calibri" w:cs="Calibri"/>
          <w:color w:val="000000"/>
          <w:sz w:val="24"/>
          <w:szCs w:val="24"/>
          <w:lang w:val="en-US"/>
        </w:rPr>
        <w:t xml:space="preserve"> you can rent a bike for 15 € a month with repair service included. Another possibility is to use the bike sharing services such as </w:t>
      </w:r>
      <w:proofErr w:type="spellStart"/>
      <w:r w:rsidRPr="00455ACF">
        <w:rPr>
          <w:rFonts w:ascii="Calibri" w:hAnsi="Calibri" w:cs="Calibri"/>
          <w:b/>
          <w:bCs/>
          <w:color w:val="000000"/>
          <w:sz w:val="24"/>
          <w:szCs w:val="24"/>
          <w:lang w:val="en-US"/>
        </w:rPr>
        <w:t>NextBike</w:t>
      </w:r>
      <w:proofErr w:type="spellEnd"/>
      <w:r w:rsidRPr="00455ACF">
        <w:rPr>
          <w:rFonts w:ascii="Calibri" w:hAnsi="Calibri" w:cs="Calibri"/>
          <w:b/>
          <w:bCs/>
          <w:color w:val="000000"/>
          <w:sz w:val="24"/>
          <w:szCs w:val="24"/>
          <w:lang w:val="en-US"/>
        </w:rPr>
        <w:t xml:space="preserve"> </w:t>
      </w:r>
      <w:hyperlink r:id="rId35" w:history="1">
        <w:r w:rsidR="003C7F3A" w:rsidRPr="001F5D42">
          <w:rPr>
            <w:rStyle w:val="Hyperlink"/>
            <w:rFonts w:ascii="Calibri" w:hAnsi="Calibri" w:cs="Calibri"/>
            <w:sz w:val="24"/>
            <w:szCs w:val="24"/>
            <w:lang w:val="en-US"/>
          </w:rPr>
          <w:t>https://www.nextbike.de/en/</w:t>
        </w:r>
      </w:hyperlink>
      <w:r w:rsidR="003C7F3A">
        <w:rPr>
          <w:rFonts w:ascii="Calibri" w:hAnsi="Calibri" w:cs="Calibri"/>
          <w:color w:val="000000"/>
          <w:sz w:val="24"/>
          <w:szCs w:val="24"/>
          <w:lang w:val="en-US"/>
        </w:rPr>
        <w:t xml:space="preserve"> </w:t>
      </w:r>
      <w:r w:rsidRPr="00455ACF">
        <w:rPr>
          <w:rFonts w:ascii="Calibri" w:hAnsi="Calibri" w:cs="Calibri"/>
          <w:color w:val="000000"/>
          <w:sz w:val="24"/>
          <w:szCs w:val="24"/>
          <w:lang w:val="en-US"/>
        </w:rPr>
        <w:t xml:space="preserve">. There are further stations in the city and with your application you can rent a bike at one station and give it back at another station (1€ per hour). </w:t>
      </w:r>
    </w:p>
    <w:p w14:paraId="02D03B86" w14:textId="34F92E78" w:rsidR="002270BB" w:rsidRPr="003C7F3A" w:rsidRDefault="002270BB" w:rsidP="00372462">
      <w:pPr>
        <w:rPr>
          <w:rFonts w:ascii="Calibri" w:hAnsi="Calibri" w:cs="Calibri"/>
          <w:b/>
          <w:bCs/>
          <w:color w:val="000000"/>
          <w:sz w:val="24"/>
          <w:szCs w:val="24"/>
          <w:lang w:val="en-US"/>
        </w:rPr>
      </w:pPr>
      <w:r w:rsidRPr="003C7F3A">
        <w:rPr>
          <w:rFonts w:ascii="Calibri" w:hAnsi="Calibri" w:cs="Calibri"/>
          <w:b/>
          <w:bCs/>
          <w:color w:val="000000"/>
          <w:sz w:val="24"/>
          <w:szCs w:val="24"/>
          <w:lang w:val="en-US"/>
        </w:rPr>
        <w:t>Scooter</w:t>
      </w:r>
    </w:p>
    <w:p w14:paraId="56787CF8" w14:textId="22AAC68E" w:rsidR="002270BB" w:rsidRPr="00455ACF" w:rsidRDefault="002270BB" w:rsidP="00372462">
      <w:pPr>
        <w:rPr>
          <w:rFonts w:ascii="Calibri" w:hAnsi="Calibri" w:cs="Calibri"/>
          <w:color w:val="000000"/>
          <w:sz w:val="24"/>
          <w:szCs w:val="24"/>
          <w:lang w:val="en-US"/>
        </w:rPr>
      </w:pPr>
      <w:r w:rsidRPr="00455ACF">
        <w:rPr>
          <w:rFonts w:ascii="Calibri" w:hAnsi="Calibri" w:cs="Calibri"/>
          <w:color w:val="000000"/>
          <w:sz w:val="24"/>
          <w:szCs w:val="24"/>
          <w:lang w:val="en-US"/>
        </w:rPr>
        <w:t xml:space="preserve">In the big cities you will also find </w:t>
      </w:r>
      <w:r w:rsidR="00CA395A">
        <w:rPr>
          <w:rFonts w:ascii="Calibri" w:hAnsi="Calibri" w:cs="Calibri"/>
          <w:color w:val="000000"/>
          <w:sz w:val="24"/>
          <w:szCs w:val="24"/>
          <w:lang w:val="en-US"/>
        </w:rPr>
        <w:t xml:space="preserve">electric </w:t>
      </w:r>
      <w:r w:rsidRPr="00455ACF">
        <w:rPr>
          <w:rFonts w:ascii="Calibri" w:hAnsi="Calibri" w:cs="Calibri"/>
          <w:color w:val="000000"/>
          <w:sz w:val="24"/>
          <w:szCs w:val="24"/>
          <w:lang w:val="en-US"/>
        </w:rPr>
        <w:t xml:space="preserve">scooters such as Tier or Lime. In order to use </w:t>
      </w:r>
      <w:proofErr w:type="gramStart"/>
      <w:r w:rsidRPr="00455ACF">
        <w:rPr>
          <w:rFonts w:ascii="Calibri" w:hAnsi="Calibri" w:cs="Calibri"/>
          <w:color w:val="000000"/>
          <w:sz w:val="24"/>
          <w:szCs w:val="24"/>
          <w:lang w:val="en-US"/>
        </w:rPr>
        <w:t>these</w:t>
      </w:r>
      <w:proofErr w:type="gramEnd"/>
      <w:r w:rsidRPr="00455ACF">
        <w:rPr>
          <w:rFonts w:ascii="Calibri" w:hAnsi="Calibri" w:cs="Calibri"/>
          <w:color w:val="000000"/>
          <w:sz w:val="24"/>
          <w:szCs w:val="24"/>
          <w:lang w:val="en-US"/>
        </w:rPr>
        <w:t xml:space="preserve"> you need to install the application</w:t>
      </w:r>
      <w:r w:rsidR="00E57B56" w:rsidRPr="00455ACF">
        <w:rPr>
          <w:rFonts w:ascii="Calibri" w:hAnsi="Calibri" w:cs="Calibri"/>
          <w:color w:val="000000"/>
          <w:sz w:val="24"/>
          <w:szCs w:val="24"/>
          <w:lang w:val="en-US"/>
        </w:rPr>
        <w:t xml:space="preserve"> and connect it with your bank account. Indeed, the scooters are quite expensive (around 3 € for 20 minutes), </w:t>
      </w:r>
      <w:r w:rsidR="007519EA">
        <w:rPr>
          <w:rFonts w:ascii="Calibri" w:hAnsi="Calibri" w:cs="Calibri"/>
          <w:color w:val="000000"/>
          <w:sz w:val="24"/>
          <w:szCs w:val="24"/>
          <w:lang w:val="en-US"/>
        </w:rPr>
        <w:t xml:space="preserve">and please be careful when using them. </w:t>
      </w:r>
    </w:p>
    <w:p w14:paraId="68D7583B" w14:textId="0D9E71DE" w:rsidR="00E57B56" w:rsidRPr="003C7F3A" w:rsidRDefault="00E57B56" w:rsidP="00723307">
      <w:pPr>
        <w:rPr>
          <w:rFonts w:ascii="Calibri" w:hAnsi="Calibri" w:cs="Calibri"/>
          <w:b/>
          <w:bCs/>
          <w:color w:val="000000"/>
          <w:sz w:val="24"/>
          <w:szCs w:val="24"/>
          <w:lang w:val="en-US"/>
        </w:rPr>
      </w:pPr>
      <w:r w:rsidRPr="003C7F3A">
        <w:rPr>
          <w:rFonts w:ascii="Calibri" w:hAnsi="Calibri" w:cs="Calibri"/>
          <w:b/>
          <w:bCs/>
          <w:color w:val="000000"/>
          <w:sz w:val="24"/>
          <w:szCs w:val="24"/>
          <w:lang w:val="en-US"/>
        </w:rPr>
        <w:t>Walking</w:t>
      </w:r>
    </w:p>
    <w:p w14:paraId="61ABA2B2" w14:textId="1C2BF5FC" w:rsidR="00653A2F" w:rsidRPr="00455ACF" w:rsidRDefault="003E5AC0" w:rsidP="00653A2F">
      <w:pPr>
        <w:rPr>
          <w:rFonts w:ascii="Calibri" w:hAnsi="Calibri" w:cs="Calibri"/>
          <w:color w:val="000000"/>
          <w:sz w:val="24"/>
          <w:szCs w:val="24"/>
          <w:lang w:val="en-US"/>
        </w:rPr>
      </w:pPr>
      <w:r w:rsidRPr="00455ACF">
        <w:rPr>
          <w:rFonts w:ascii="Calibri" w:hAnsi="Calibri" w:cs="Calibri"/>
          <w:color w:val="000000"/>
          <w:sz w:val="24"/>
          <w:szCs w:val="24"/>
          <w:lang w:val="en-US"/>
        </w:rPr>
        <w:t xml:space="preserve">Another common </w:t>
      </w:r>
      <w:r w:rsidR="00E57B56" w:rsidRPr="00455ACF">
        <w:rPr>
          <w:rFonts w:ascii="Calibri" w:hAnsi="Calibri" w:cs="Calibri"/>
          <w:color w:val="000000"/>
          <w:sz w:val="24"/>
          <w:szCs w:val="24"/>
          <w:lang w:val="en-US"/>
        </w:rPr>
        <w:t xml:space="preserve">and popular </w:t>
      </w:r>
      <w:r w:rsidRPr="00455ACF">
        <w:rPr>
          <w:rFonts w:ascii="Calibri" w:hAnsi="Calibri" w:cs="Calibri"/>
          <w:color w:val="000000"/>
          <w:sz w:val="24"/>
          <w:szCs w:val="24"/>
          <w:lang w:val="en-US"/>
        </w:rPr>
        <w:t xml:space="preserve">possibility is </w:t>
      </w:r>
      <w:r w:rsidRPr="00455ACF">
        <w:rPr>
          <w:rFonts w:ascii="Calibri" w:hAnsi="Calibri" w:cs="Calibri"/>
          <w:b/>
          <w:bCs/>
          <w:color w:val="000000"/>
          <w:sz w:val="24"/>
          <w:szCs w:val="24"/>
          <w:lang w:val="en-US"/>
        </w:rPr>
        <w:t>walking.</w:t>
      </w:r>
      <w:r w:rsidRPr="00455ACF">
        <w:rPr>
          <w:rFonts w:ascii="Calibri" w:hAnsi="Calibri" w:cs="Calibri"/>
          <w:color w:val="000000"/>
          <w:sz w:val="24"/>
          <w:szCs w:val="24"/>
          <w:lang w:val="en-US"/>
        </w:rPr>
        <w:t xml:space="preserve"> </w:t>
      </w:r>
      <w:r w:rsidR="00C77EA8" w:rsidRPr="00455ACF">
        <w:rPr>
          <w:rFonts w:ascii="Calibri" w:hAnsi="Calibri" w:cs="Calibri"/>
          <w:color w:val="000000"/>
          <w:sz w:val="24"/>
          <w:szCs w:val="24"/>
          <w:lang w:val="en-US"/>
        </w:rPr>
        <w:t>Streets and sidewalks are good and accessible.</w:t>
      </w:r>
      <w:r w:rsidR="00372462" w:rsidRPr="00455ACF">
        <w:rPr>
          <w:rFonts w:ascii="Calibri" w:hAnsi="Calibri" w:cs="Calibri"/>
          <w:color w:val="000000"/>
          <w:sz w:val="24"/>
          <w:szCs w:val="24"/>
          <w:lang w:val="en-US"/>
        </w:rPr>
        <w:t xml:space="preserve"> Make sure to not walk </w:t>
      </w:r>
      <w:r w:rsidR="00E57B56" w:rsidRPr="00455ACF">
        <w:rPr>
          <w:rFonts w:ascii="Calibri" w:hAnsi="Calibri" w:cs="Calibri"/>
          <w:color w:val="000000"/>
          <w:sz w:val="24"/>
          <w:szCs w:val="24"/>
          <w:lang w:val="en-US"/>
        </w:rPr>
        <w:t>t</w:t>
      </w:r>
      <w:r w:rsidR="00372462" w:rsidRPr="00455ACF">
        <w:rPr>
          <w:rFonts w:ascii="Calibri" w:hAnsi="Calibri" w:cs="Calibri"/>
          <w:color w:val="000000"/>
          <w:sz w:val="24"/>
          <w:szCs w:val="24"/>
          <w:lang w:val="en-US"/>
        </w:rPr>
        <w:t xml:space="preserve">he </w:t>
      </w:r>
      <w:r w:rsidR="007519EA" w:rsidRPr="00455ACF">
        <w:rPr>
          <w:rFonts w:ascii="Calibri" w:hAnsi="Calibri" w:cs="Calibri"/>
          <w:color w:val="000000"/>
          <w:sz w:val="24"/>
          <w:szCs w:val="24"/>
          <w:lang w:val="en-US"/>
        </w:rPr>
        <w:t>bicycle</w:t>
      </w:r>
      <w:r w:rsidR="00372462" w:rsidRPr="00455ACF">
        <w:rPr>
          <w:rFonts w:ascii="Calibri" w:hAnsi="Calibri" w:cs="Calibri"/>
          <w:color w:val="000000"/>
          <w:sz w:val="24"/>
          <w:szCs w:val="24"/>
          <w:lang w:val="en-US"/>
        </w:rPr>
        <w:t xml:space="preserve"> lane</w:t>
      </w:r>
      <w:r w:rsidR="003C7F3A">
        <w:rPr>
          <w:rFonts w:ascii="Calibri" w:hAnsi="Calibri" w:cs="Calibri"/>
          <w:color w:val="000000"/>
          <w:sz w:val="24"/>
          <w:szCs w:val="24"/>
          <w:lang w:val="en-US"/>
        </w:rPr>
        <w:t xml:space="preserve">. </w:t>
      </w:r>
    </w:p>
    <w:p w14:paraId="18697567" w14:textId="3E9FAE3F" w:rsidR="00D11C9E" w:rsidRPr="00653A2F" w:rsidRDefault="003C7F3A" w:rsidP="00653A2F">
      <w:pPr>
        <w:rPr>
          <w:rFonts w:ascii="Calibri" w:hAnsi="Calibri" w:cs="Calibri"/>
          <w:color w:val="000000"/>
          <w:sz w:val="24"/>
          <w:szCs w:val="24"/>
          <w:lang w:val="en-US"/>
        </w:rPr>
      </w:pPr>
      <w:r w:rsidRPr="00553116">
        <w:rPr>
          <w:noProof/>
          <w:lang w:eastAsia="de-DE"/>
        </w:rPr>
        <w:drawing>
          <wp:anchor distT="0" distB="0" distL="114300" distR="114300" simplePos="0" relativeHeight="251692032" behindDoc="1" locked="0" layoutInCell="1" allowOverlap="1" wp14:anchorId="030DD60C" wp14:editId="6711C2AC">
            <wp:simplePos x="0" y="0"/>
            <wp:positionH relativeFrom="column">
              <wp:posOffset>5280660</wp:posOffset>
            </wp:positionH>
            <wp:positionV relativeFrom="paragraph">
              <wp:posOffset>248920</wp:posOffset>
            </wp:positionV>
            <wp:extent cx="1162050" cy="1818005"/>
            <wp:effectExtent l="0" t="0" r="0" b="0"/>
            <wp:wrapTight wrapText="bothSides">
              <wp:wrapPolygon edited="0">
                <wp:start x="0" y="0"/>
                <wp:lineTo x="0" y="21276"/>
                <wp:lineTo x="21246" y="21276"/>
                <wp:lineTo x="21246" y="0"/>
                <wp:lineTo x="0" y="0"/>
              </wp:wrapPolygon>
            </wp:wrapTight>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62050" cy="1818005"/>
                    </a:xfrm>
                    <a:prstGeom prst="rect">
                      <a:avLst/>
                    </a:prstGeom>
                  </pic:spPr>
                </pic:pic>
              </a:graphicData>
            </a:graphic>
            <wp14:sizeRelH relativeFrom="margin">
              <wp14:pctWidth>0</wp14:pctWidth>
            </wp14:sizeRelH>
            <wp14:sizeRelV relativeFrom="margin">
              <wp14:pctHeight>0</wp14:pctHeight>
            </wp14:sizeRelV>
          </wp:anchor>
        </w:drawing>
      </w:r>
      <w:r w:rsidR="00653A2F">
        <w:rPr>
          <w:b/>
          <w:bCs/>
          <w:sz w:val="24"/>
          <w:szCs w:val="24"/>
          <w:lang w:val="en-US"/>
        </w:rPr>
        <w:t xml:space="preserve">Long Distance </w:t>
      </w:r>
      <w:r w:rsidR="00DA1A8D" w:rsidRPr="00D1459E">
        <w:rPr>
          <w:b/>
          <w:bCs/>
          <w:sz w:val="24"/>
          <w:szCs w:val="24"/>
          <w:lang w:val="en-US"/>
        </w:rPr>
        <w:t>T</w:t>
      </w:r>
      <w:r w:rsidR="00653A2F">
        <w:rPr>
          <w:b/>
          <w:bCs/>
          <w:sz w:val="24"/>
          <w:szCs w:val="24"/>
          <w:lang w:val="en-US"/>
        </w:rPr>
        <w:t>ravels</w:t>
      </w:r>
    </w:p>
    <w:p w14:paraId="433A49FB" w14:textId="20A1C243" w:rsidR="00171147" w:rsidRPr="003C7F3A" w:rsidRDefault="00DA1A8D" w:rsidP="003C7F3A">
      <w:pPr>
        <w:rPr>
          <w:sz w:val="24"/>
          <w:szCs w:val="24"/>
          <w:lang w:val="en-US"/>
        </w:rPr>
      </w:pPr>
      <w:r w:rsidRPr="00553116">
        <w:rPr>
          <w:sz w:val="24"/>
          <w:szCs w:val="24"/>
          <w:lang w:val="en-US"/>
        </w:rPr>
        <w:t xml:space="preserve">The most common public transport is the </w:t>
      </w:r>
      <w:r w:rsidRPr="00653A2F">
        <w:rPr>
          <w:b/>
          <w:bCs/>
          <w:sz w:val="24"/>
          <w:szCs w:val="24"/>
          <w:lang w:val="en-US"/>
        </w:rPr>
        <w:t>train</w:t>
      </w:r>
      <w:r w:rsidRPr="00553116">
        <w:rPr>
          <w:sz w:val="24"/>
          <w:szCs w:val="24"/>
          <w:lang w:val="en-US"/>
        </w:rPr>
        <w:t xml:space="preserve">. The Deutsche Bahn is the main provider; therefore, it can be useful to install their application. Note that the tickets get more expensive the more short-term you buy </w:t>
      </w:r>
      <w:r w:rsidR="00C67287">
        <w:rPr>
          <w:sz w:val="24"/>
          <w:szCs w:val="24"/>
          <w:lang w:val="en-US"/>
        </w:rPr>
        <w:t>it</w:t>
      </w:r>
      <w:r w:rsidRPr="00553116">
        <w:rPr>
          <w:sz w:val="24"/>
          <w:szCs w:val="24"/>
          <w:lang w:val="en-US"/>
        </w:rPr>
        <w:t xml:space="preserve">. </w:t>
      </w:r>
      <w:r w:rsidR="00171147" w:rsidRPr="00553116">
        <w:rPr>
          <w:sz w:val="24"/>
          <w:szCs w:val="24"/>
          <w:lang w:val="en-US"/>
        </w:rPr>
        <w:t xml:space="preserve">If possible, try to buy your train tickets at least two </w:t>
      </w:r>
      <w:r w:rsidR="00C67287" w:rsidRPr="00553116">
        <w:rPr>
          <w:sz w:val="24"/>
          <w:szCs w:val="24"/>
          <w:lang w:val="en-US"/>
        </w:rPr>
        <w:t>weeks</w:t>
      </w:r>
      <w:r w:rsidR="00171147" w:rsidRPr="00553116">
        <w:rPr>
          <w:sz w:val="24"/>
          <w:szCs w:val="24"/>
          <w:lang w:val="en-US"/>
        </w:rPr>
        <w:t xml:space="preserve"> in advance, especially for long rides. To give you an example, a ticket from Mannheim to Berlin (5h) cost between 40€ to 140€ depending on the day of booking in advance. Some important information</w:t>
      </w:r>
    </w:p>
    <w:p w14:paraId="417D1297" w14:textId="4492E8B9" w:rsidR="00A11AEB" w:rsidRPr="00553116" w:rsidRDefault="00A11AEB" w:rsidP="00CC6679">
      <w:pPr>
        <w:pStyle w:val="ListParagraph"/>
        <w:numPr>
          <w:ilvl w:val="0"/>
          <w:numId w:val="7"/>
        </w:numPr>
        <w:rPr>
          <w:sz w:val="24"/>
          <w:szCs w:val="24"/>
          <w:lang w:val="en-US"/>
        </w:rPr>
      </w:pPr>
      <w:r w:rsidRPr="00553116">
        <w:rPr>
          <w:sz w:val="24"/>
          <w:szCs w:val="24"/>
          <w:lang w:val="en-US"/>
        </w:rPr>
        <w:t xml:space="preserve">You normally </w:t>
      </w:r>
      <w:r w:rsidRPr="00553116">
        <w:rPr>
          <w:b/>
          <w:bCs/>
          <w:sz w:val="24"/>
          <w:szCs w:val="24"/>
          <w:lang w:val="en-US"/>
        </w:rPr>
        <w:t>don’t need a seat reservation</w:t>
      </w:r>
      <w:r w:rsidRPr="00553116">
        <w:rPr>
          <w:sz w:val="24"/>
          <w:szCs w:val="24"/>
          <w:lang w:val="en-US"/>
        </w:rPr>
        <w:t xml:space="preserve"> in Germany</w:t>
      </w:r>
      <w:r w:rsidR="00C67287">
        <w:rPr>
          <w:sz w:val="24"/>
          <w:szCs w:val="24"/>
          <w:lang w:val="en-US"/>
        </w:rPr>
        <w:t xml:space="preserve">, but it is recommended to do so </w:t>
      </w:r>
      <w:proofErr w:type="spellStart"/>
      <w:r w:rsidR="00C67287">
        <w:rPr>
          <w:sz w:val="24"/>
          <w:szCs w:val="24"/>
          <w:lang w:val="en-US"/>
        </w:rPr>
        <w:t>fpr</w:t>
      </w:r>
      <w:proofErr w:type="spellEnd"/>
      <w:r w:rsidR="00C67287">
        <w:rPr>
          <w:sz w:val="24"/>
          <w:szCs w:val="24"/>
          <w:lang w:val="en-US"/>
        </w:rPr>
        <w:t xml:space="preserve"> trains that are expected to experience a high capacity.</w:t>
      </w:r>
    </w:p>
    <w:p w14:paraId="167AC614" w14:textId="7B51B0B8" w:rsidR="00A11AEB" w:rsidRPr="00553116" w:rsidRDefault="00171147" w:rsidP="003C7F3A">
      <w:pPr>
        <w:pStyle w:val="ListParagraph"/>
        <w:numPr>
          <w:ilvl w:val="0"/>
          <w:numId w:val="7"/>
        </w:numPr>
        <w:rPr>
          <w:sz w:val="24"/>
          <w:szCs w:val="24"/>
          <w:lang w:val="en-US"/>
        </w:rPr>
      </w:pPr>
      <w:r w:rsidRPr="00553116">
        <w:rPr>
          <w:sz w:val="24"/>
          <w:szCs w:val="24"/>
          <w:lang w:val="en-US"/>
        </w:rPr>
        <w:t xml:space="preserve">There is </w:t>
      </w:r>
      <w:r w:rsidRPr="00553116">
        <w:rPr>
          <w:b/>
          <w:bCs/>
          <w:sz w:val="24"/>
          <w:szCs w:val="24"/>
          <w:lang w:val="en-US"/>
        </w:rPr>
        <w:t>“first class” and “second class”.</w:t>
      </w:r>
      <w:r w:rsidRPr="00553116">
        <w:rPr>
          <w:sz w:val="24"/>
          <w:szCs w:val="24"/>
          <w:lang w:val="en-US"/>
        </w:rPr>
        <w:t xml:space="preserve"> The “first class” is quieter and more expensive. If you have a “second class” ticket, you are not allowed to </w:t>
      </w:r>
      <w:r w:rsidR="00A11AEB" w:rsidRPr="00553116">
        <w:rPr>
          <w:sz w:val="24"/>
          <w:szCs w:val="24"/>
          <w:lang w:val="en-US"/>
        </w:rPr>
        <w:t xml:space="preserve">be in the </w:t>
      </w:r>
      <w:proofErr w:type="gramStart"/>
      <w:r w:rsidR="00A11AEB" w:rsidRPr="00553116">
        <w:rPr>
          <w:sz w:val="24"/>
          <w:szCs w:val="24"/>
          <w:lang w:val="en-US"/>
        </w:rPr>
        <w:t>first class</w:t>
      </w:r>
      <w:proofErr w:type="gramEnd"/>
      <w:r w:rsidR="00A11AEB" w:rsidRPr="00553116">
        <w:rPr>
          <w:sz w:val="24"/>
          <w:szCs w:val="24"/>
          <w:lang w:val="en-US"/>
        </w:rPr>
        <w:t xml:space="preserve"> wagon. </w:t>
      </w:r>
    </w:p>
    <w:p w14:paraId="1F33D7BD" w14:textId="14C2069A" w:rsidR="00DC3149" w:rsidRPr="00553116" w:rsidRDefault="00DC3149" w:rsidP="00CC6679">
      <w:pPr>
        <w:pStyle w:val="ListParagraph"/>
        <w:numPr>
          <w:ilvl w:val="0"/>
          <w:numId w:val="7"/>
        </w:numPr>
        <w:rPr>
          <w:sz w:val="24"/>
          <w:szCs w:val="24"/>
          <w:lang w:val="en-US"/>
        </w:rPr>
      </w:pPr>
      <w:r w:rsidRPr="00553116">
        <w:rPr>
          <w:sz w:val="24"/>
          <w:szCs w:val="24"/>
          <w:lang w:val="en-US"/>
        </w:rPr>
        <w:t>The Deutsche Bahn often has delays, changes the platform, the wagon sequence or seats. Therefore, it can be useful to have the application, to listen to the announcements at the train station and to keep an eye on the display boards.</w:t>
      </w:r>
    </w:p>
    <w:p w14:paraId="25719C77" w14:textId="5B38F82E" w:rsidR="007F5177" w:rsidRPr="00553116" w:rsidRDefault="00653A2F" w:rsidP="00653A2F">
      <w:pPr>
        <w:rPr>
          <w:sz w:val="24"/>
          <w:szCs w:val="24"/>
          <w:lang w:val="en-US"/>
        </w:rPr>
      </w:pPr>
      <w:r w:rsidRPr="00653A2F">
        <w:rPr>
          <w:sz w:val="24"/>
          <w:szCs w:val="24"/>
          <w:lang w:val="en-US"/>
        </w:rPr>
        <w:t>You can also use</w:t>
      </w:r>
      <w:r>
        <w:rPr>
          <w:b/>
          <w:bCs/>
          <w:sz w:val="24"/>
          <w:szCs w:val="24"/>
          <w:lang w:val="en-US"/>
        </w:rPr>
        <w:t xml:space="preserve"> car sharing </w:t>
      </w:r>
      <w:r w:rsidR="00DC3149" w:rsidRPr="00553116">
        <w:rPr>
          <w:sz w:val="24"/>
          <w:szCs w:val="24"/>
          <w:lang w:val="en-US"/>
        </w:rPr>
        <w:t xml:space="preserve">platforms </w:t>
      </w:r>
      <w:r>
        <w:rPr>
          <w:sz w:val="24"/>
          <w:szCs w:val="24"/>
          <w:lang w:val="en-US"/>
        </w:rPr>
        <w:t>such as “</w:t>
      </w:r>
      <w:proofErr w:type="spellStart"/>
      <w:r>
        <w:rPr>
          <w:sz w:val="24"/>
          <w:szCs w:val="24"/>
          <w:lang w:val="en-US"/>
        </w:rPr>
        <w:t>Blablacar</w:t>
      </w:r>
      <w:proofErr w:type="spellEnd"/>
      <w:r>
        <w:rPr>
          <w:sz w:val="24"/>
          <w:szCs w:val="24"/>
          <w:lang w:val="en-US"/>
        </w:rPr>
        <w:t xml:space="preserve">” or use the </w:t>
      </w:r>
      <w:r w:rsidRPr="00653A2F">
        <w:rPr>
          <w:b/>
          <w:bCs/>
          <w:sz w:val="24"/>
          <w:szCs w:val="24"/>
          <w:lang w:val="en-US"/>
        </w:rPr>
        <w:t>bus</w:t>
      </w:r>
      <w:r>
        <w:rPr>
          <w:sz w:val="24"/>
          <w:szCs w:val="24"/>
          <w:lang w:val="en-US"/>
        </w:rPr>
        <w:t xml:space="preserve"> company </w:t>
      </w:r>
      <w:r w:rsidR="00C263CC">
        <w:rPr>
          <w:sz w:val="24"/>
          <w:szCs w:val="24"/>
          <w:lang w:val="en-US"/>
        </w:rPr>
        <w:t xml:space="preserve">called </w:t>
      </w:r>
      <w:r w:rsidR="002E6504" w:rsidRPr="00553116">
        <w:rPr>
          <w:sz w:val="24"/>
          <w:szCs w:val="24"/>
          <w:lang w:val="en-US"/>
        </w:rPr>
        <w:t>“</w:t>
      </w:r>
      <w:proofErr w:type="spellStart"/>
      <w:r w:rsidR="002E6504" w:rsidRPr="00553116">
        <w:rPr>
          <w:sz w:val="24"/>
          <w:szCs w:val="24"/>
          <w:lang w:val="en-US"/>
        </w:rPr>
        <w:t>Flixbus</w:t>
      </w:r>
      <w:proofErr w:type="spellEnd"/>
      <w:r w:rsidR="002E6504" w:rsidRPr="00553116">
        <w:rPr>
          <w:sz w:val="24"/>
          <w:szCs w:val="24"/>
          <w:lang w:val="en-US"/>
        </w:rPr>
        <w:t xml:space="preserve">”. </w:t>
      </w:r>
      <w:r>
        <w:rPr>
          <w:sz w:val="24"/>
          <w:szCs w:val="24"/>
          <w:lang w:val="en-US"/>
        </w:rPr>
        <w:t xml:space="preserve">There is also the possibility to </w:t>
      </w:r>
      <w:r w:rsidR="00C01133" w:rsidRPr="00653A2F">
        <w:rPr>
          <w:b/>
          <w:bCs/>
          <w:sz w:val="24"/>
          <w:szCs w:val="24"/>
          <w:lang w:val="en-US"/>
        </w:rPr>
        <w:t xml:space="preserve">rent </w:t>
      </w:r>
      <w:r w:rsidRPr="00653A2F">
        <w:rPr>
          <w:b/>
          <w:bCs/>
          <w:sz w:val="24"/>
          <w:szCs w:val="24"/>
          <w:lang w:val="en-US"/>
        </w:rPr>
        <w:t>a</w:t>
      </w:r>
      <w:r w:rsidR="00C01133" w:rsidRPr="00653A2F">
        <w:rPr>
          <w:b/>
          <w:bCs/>
          <w:sz w:val="24"/>
          <w:szCs w:val="24"/>
          <w:lang w:val="en-US"/>
        </w:rPr>
        <w:t xml:space="preserve"> car</w:t>
      </w:r>
      <w:r w:rsidR="00C01133" w:rsidRPr="00553116">
        <w:rPr>
          <w:sz w:val="24"/>
          <w:szCs w:val="24"/>
          <w:lang w:val="en-US"/>
        </w:rPr>
        <w:t>. There are a lot of providers such as “</w:t>
      </w:r>
      <w:proofErr w:type="spellStart"/>
      <w:r>
        <w:rPr>
          <w:sz w:val="24"/>
          <w:szCs w:val="24"/>
          <w:lang w:val="en-US"/>
        </w:rPr>
        <w:t>Sixt</w:t>
      </w:r>
      <w:proofErr w:type="spellEnd"/>
      <w:r>
        <w:rPr>
          <w:sz w:val="24"/>
          <w:szCs w:val="24"/>
          <w:lang w:val="en-US"/>
        </w:rPr>
        <w:t>” or “Europcar”. P</w:t>
      </w:r>
      <w:r w:rsidR="00C263CC">
        <w:rPr>
          <w:sz w:val="24"/>
          <w:szCs w:val="24"/>
          <w:lang w:val="en-US"/>
        </w:rPr>
        <w:t xml:space="preserve">lease familiarize yourself with the traffic rules in Germany and you need an international </w:t>
      </w:r>
      <w:r w:rsidR="003B133D">
        <w:rPr>
          <w:sz w:val="24"/>
          <w:szCs w:val="24"/>
          <w:lang w:val="en-US"/>
        </w:rPr>
        <w:t>driv</w:t>
      </w:r>
      <w:r w:rsidR="005F6BB4">
        <w:rPr>
          <w:sz w:val="24"/>
          <w:szCs w:val="24"/>
          <w:lang w:val="en-US"/>
        </w:rPr>
        <w:t>ing</w:t>
      </w:r>
      <w:r w:rsidR="00C263CC">
        <w:rPr>
          <w:sz w:val="24"/>
          <w:szCs w:val="24"/>
          <w:lang w:val="en-US"/>
        </w:rPr>
        <w:t xml:space="preserve"> </w:t>
      </w:r>
      <w:r w:rsidR="003B133D">
        <w:rPr>
          <w:sz w:val="24"/>
          <w:szCs w:val="24"/>
          <w:lang w:val="en-US"/>
        </w:rPr>
        <w:t>license.</w:t>
      </w:r>
      <w:r w:rsidR="003C7F3A">
        <w:rPr>
          <w:sz w:val="24"/>
          <w:szCs w:val="24"/>
          <w:lang w:val="en-US"/>
        </w:rPr>
        <w:t xml:space="preserve"> Compared to Jordan, prices are high. </w:t>
      </w:r>
    </w:p>
    <w:p w14:paraId="04273C68" w14:textId="109A2E32" w:rsidR="00DA78C5" w:rsidRPr="006B400C" w:rsidRDefault="00ED2D6B" w:rsidP="00ED2D6B">
      <w:pPr>
        <w:pStyle w:val="Heading1"/>
        <w:numPr>
          <w:ilvl w:val="0"/>
          <w:numId w:val="1"/>
        </w:numPr>
        <w:rPr>
          <w:rFonts w:asciiTheme="minorHAnsi" w:hAnsiTheme="minorHAnsi"/>
          <w:lang w:val="en-US"/>
        </w:rPr>
      </w:pPr>
      <w:r>
        <w:rPr>
          <w:rFonts w:asciiTheme="minorHAnsi" w:hAnsiTheme="minorHAnsi"/>
          <w:lang w:val="en-US"/>
        </w:rPr>
        <w:lastRenderedPageBreak/>
        <w:t xml:space="preserve">Organization </w:t>
      </w:r>
    </w:p>
    <w:p w14:paraId="64B7C334" w14:textId="5475DA51" w:rsidR="00165EBB" w:rsidRPr="00666D81" w:rsidRDefault="00165EBB" w:rsidP="00165EBB">
      <w:pPr>
        <w:spacing w:before="240"/>
        <w:rPr>
          <w:b/>
          <w:bCs/>
          <w:sz w:val="24"/>
          <w:szCs w:val="24"/>
          <w:lang w:val="en-US"/>
        </w:rPr>
      </w:pPr>
      <w:r w:rsidRPr="00666D81">
        <w:rPr>
          <w:b/>
          <w:bCs/>
          <w:sz w:val="24"/>
          <w:szCs w:val="24"/>
          <w:lang w:val="en-US"/>
        </w:rPr>
        <w:t>Mobile Phone</w:t>
      </w:r>
      <w:r w:rsidR="0021505B" w:rsidRPr="00666D81">
        <w:rPr>
          <w:b/>
          <w:bCs/>
          <w:sz w:val="24"/>
          <w:szCs w:val="24"/>
          <w:lang w:val="en-US"/>
        </w:rPr>
        <w:t xml:space="preserve"> (+49)</w:t>
      </w:r>
    </w:p>
    <w:p w14:paraId="05CEAC61" w14:textId="225FAEF2" w:rsidR="00165EBB" w:rsidRPr="00165EBB" w:rsidRDefault="00165EBB" w:rsidP="003440AB">
      <w:pPr>
        <w:spacing w:before="240"/>
        <w:rPr>
          <w:sz w:val="24"/>
          <w:szCs w:val="24"/>
          <w:lang w:val="en-US"/>
        </w:rPr>
      </w:pPr>
      <w:r>
        <w:rPr>
          <w:sz w:val="24"/>
          <w:szCs w:val="24"/>
          <w:lang w:val="en-US"/>
        </w:rPr>
        <w:t xml:space="preserve">A good and cheap way are prepaid cards. </w:t>
      </w:r>
      <w:r w:rsidR="003440AB">
        <w:rPr>
          <w:sz w:val="24"/>
          <w:szCs w:val="24"/>
          <w:lang w:val="en-US"/>
        </w:rPr>
        <w:t xml:space="preserve">It is recommended to </w:t>
      </w:r>
      <w:r>
        <w:rPr>
          <w:sz w:val="24"/>
          <w:szCs w:val="24"/>
          <w:lang w:val="en-US"/>
        </w:rPr>
        <w:t>buy them in the supermarket, e. g. ALDI or LIDL.</w:t>
      </w:r>
      <w:r w:rsidR="00E633B9">
        <w:rPr>
          <w:sz w:val="24"/>
          <w:szCs w:val="24"/>
          <w:lang w:val="en-US"/>
        </w:rPr>
        <w:t xml:space="preserve"> </w:t>
      </w:r>
      <w:r w:rsidR="003440AB">
        <w:rPr>
          <w:sz w:val="24"/>
          <w:szCs w:val="24"/>
          <w:lang w:val="en-US"/>
        </w:rPr>
        <w:t xml:space="preserve">If you for example buy an ALDI card, you can download the application and book your preferred tariff on your own (e. g. ALDI TALK Package S: 3 GB in Europe and free calling and SMS in Germany for 7,99€). You can quit each month and top up your </w:t>
      </w:r>
      <w:r w:rsidR="006B3E73">
        <w:rPr>
          <w:sz w:val="24"/>
          <w:szCs w:val="24"/>
          <w:lang w:val="en-US"/>
        </w:rPr>
        <w:t>balance</w:t>
      </w:r>
      <w:r w:rsidR="003440AB">
        <w:rPr>
          <w:sz w:val="24"/>
          <w:szCs w:val="24"/>
          <w:lang w:val="en-US"/>
        </w:rPr>
        <w:t xml:space="preserve"> in the supermarket.</w:t>
      </w:r>
    </w:p>
    <w:p w14:paraId="354AFA89" w14:textId="56FDA944" w:rsidR="00165EBB" w:rsidRPr="00666D81" w:rsidRDefault="00165EBB" w:rsidP="00D962B8">
      <w:pPr>
        <w:spacing w:before="240"/>
        <w:rPr>
          <w:b/>
          <w:bCs/>
          <w:sz w:val="24"/>
          <w:szCs w:val="24"/>
          <w:lang w:val="en-US"/>
        </w:rPr>
      </w:pPr>
      <w:r w:rsidRPr="00666D81">
        <w:rPr>
          <w:b/>
          <w:bCs/>
          <w:sz w:val="24"/>
          <w:szCs w:val="24"/>
          <w:lang w:val="en-US"/>
        </w:rPr>
        <w:t>Finance</w:t>
      </w:r>
      <w:r w:rsidR="00ED2D6B">
        <w:rPr>
          <w:b/>
          <w:bCs/>
          <w:sz w:val="24"/>
          <w:szCs w:val="24"/>
          <w:lang w:val="en-US"/>
        </w:rPr>
        <w:t>s</w:t>
      </w:r>
    </w:p>
    <w:p w14:paraId="19CA9E3B" w14:textId="7A0082F4" w:rsidR="00165EBB" w:rsidRPr="00165EBB" w:rsidRDefault="00165EBB" w:rsidP="00D962B8">
      <w:pPr>
        <w:spacing w:before="240"/>
        <w:rPr>
          <w:sz w:val="24"/>
          <w:szCs w:val="24"/>
          <w:lang w:val="en-US"/>
        </w:rPr>
      </w:pPr>
      <w:r>
        <w:rPr>
          <w:sz w:val="24"/>
          <w:szCs w:val="24"/>
          <w:lang w:val="en-US"/>
        </w:rPr>
        <w:t>There are bank machines</w:t>
      </w:r>
      <w:r w:rsidR="005F6BB4">
        <w:rPr>
          <w:sz w:val="24"/>
          <w:szCs w:val="24"/>
          <w:lang w:val="en-US"/>
        </w:rPr>
        <w:t>/ATMs</w:t>
      </w:r>
      <w:r>
        <w:rPr>
          <w:sz w:val="24"/>
          <w:szCs w:val="24"/>
          <w:lang w:val="en-US"/>
        </w:rPr>
        <w:t xml:space="preserve"> nearly everywhere. </w:t>
      </w:r>
      <w:r w:rsidR="005F6BB4">
        <w:rPr>
          <w:sz w:val="24"/>
          <w:szCs w:val="24"/>
          <w:lang w:val="en-US"/>
        </w:rPr>
        <w:t xml:space="preserve">Please check with your Jordanian bank how you can withdraw money in Germany. </w:t>
      </w:r>
      <w:r>
        <w:rPr>
          <w:sz w:val="24"/>
          <w:szCs w:val="24"/>
          <w:lang w:val="en-US"/>
        </w:rPr>
        <w:t>Furthermore, since Corona, you can pay nearly everywhere by card. Nevertheless, it is helpful to have some cash as not all cards work everywhere.</w:t>
      </w:r>
    </w:p>
    <w:p w14:paraId="4A13CD38" w14:textId="78BAE75E" w:rsidR="00D8312C" w:rsidRPr="00ED2D6B" w:rsidRDefault="006B400C" w:rsidP="00D962B8">
      <w:pPr>
        <w:spacing w:before="240"/>
        <w:rPr>
          <w:b/>
          <w:bCs/>
          <w:sz w:val="24"/>
          <w:szCs w:val="24"/>
          <w:lang w:val="en-US"/>
        </w:rPr>
      </w:pPr>
      <w:r w:rsidRPr="00ED2D6B">
        <w:rPr>
          <w:b/>
          <w:bCs/>
          <w:sz w:val="24"/>
          <w:szCs w:val="24"/>
          <w:lang w:val="en-US"/>
        </w:rPr>
        <w:t>Medical Treatment</w:t>
      </w:r>
    </w:p>
    <w:p w14:paraId="5DD56F7C" w14:textId="09A85123" w:rsidR="006B400C" w:rsidRDefault="000D141E" w:rsidP="00ED2D6B">
      <w:pPr>
        <w:spacing w:before="240"/>
        <w:rPr>
          <w:sz w:val="24"/>
          <w:szCs w:val="24"/>
          <w:lang w:val="en-US"/>
        </w:rPr>
      </w:pPr>
      <w:r w:rsidRPr="000D141E">
        <w:rPr>
          <w:sz w:val="24"/>
          <w:szCs w:val="24"/>
          <w:lang w:val="en-US"/>
        </w:rPr>
        <w:t xml:space="preserve">Medical treatment in Germany is considered as one of the best in the world. </w:t>
      </w:r>
      <w:r w:rsidR="006B400C">
        <w:rPr>
          <w:sz w:val="24"/>
          <w:szCs w:val="24"/>
          <w:lang w:val="en-US"/>
        </w:rPr>
        <w:t xml:space="preserve">If you need to go to see a doctor, you can have look via Google Maps if there is someone around and either call them or use the open consultation. In case that you need to see a doctor on the weekend and </w:t>
      </w:r>
      <w:r w:rsidR="00BC133F">
        <w:rPr>
          <w:sz w:val="24"/>
          <w:szCs w:val="24"/>
          <w:lang w:val="en-US"/>
        </w:rPr>
        <w:t>for</w:t>
      </w:r>
      <w:r w:rsidR="006B400C">
        <w:rPr>
          <w:sz w:val="24"/>
          <w:szCs w:val="24"/>
          <w:lang w:val="en-US"/>
        </w:rPr>
        <w:t xml:space="preserve"> medical reasons it is not possible to wait until Monday, there is a medical on-call service. You can reach it by calling 116117 (same number throughout Germany).</w:t>
      </w:r>
    </w:p>
    <w:p w14:paraId="2B37165A" w14:textId="0CEE2EDE" w:rsidR="006B400C" w:rsidRDefault="000D141E" w:rsidP="0069227B">
      <w:pPr>
        <w:spacing w:after="0"/>
        <w:rPr>
          <w:sz w:val="24"/>
          <w:szCs w:val="24"/>
          <w:lang w:val="en-US"/>
        </w:rPr>
      </w:pPr>
      <w:r w:rsidRPr="000D141E">
        <w:rPr>
          <w:sz w:val="24"/>
          <w:szCs w:val="24"/>
          <w:lang w:val="en-US"/>
        </w:rPr>
        <w:t xml:space="preserve">In case of an emergency, go to a hospital </w:t>
      </w:r>
      <w:r w:rsidR="00ED2D6B">
        <w:rPr>
          <w:sz w:val="24"/>
          <w:szCs w:val="24"/>
          <w:lang w:val="en-US"/>
        </w:rPr>
        <w:t>emergency room (</w:t>
      </w:r>
      <w:proofErr w:type="spellStart"/>
      <w:r w:rsidR="00ED2D6B">
        <w:rPr>
          <w:sz w:val="24"/>
          <w:szCs w:val="24"/>
          <w:lang w:val="en-US"/>
        </w:rPr>
        <w:t>Notaufnahme</w:t>
      </w:r>
      <w:proofErr w:type="spellEnd"/>
      <w:r w:rsidR="00ED2D6B">
        <w:rPr>
          <w:sz w:val="24"/>
          <w:szCs w:val="24"/>
          <w:lang w:val="en-US"/>
        </w:rPr>
        <w:t>) or call:</w:t>
      </w:r>
      <w:r w:rsidRPr="000D141E">
        <w:rPr>
          <w:sz w:val="24"/>
          <w:szCs w:val="24"/>
          <w:lang w:val="en-US"/>
        </w:rPr>
        <w:t xml:space="preserve"> </w:t>
      </w:r>
    </w:p>
    <w:p w14:paraId="744BEDF9" w14:textId="77777777" w:rsidR="006B400C" w:rsidRDefault="000D141E" w:rsidP="0069227B">
      <w:pPr>
        <w:pStyle w:val="ListParagraph"/>
        <w:numPr>
          <w:ilvl w:val="0"/>
          <w:numId w:val="8"/>
        </w:numPr>
        <w:rPr>
          <w:sz w:val="24"/>
          <w:szCs w:val="24"/>
          <w:lang w:val="en-US"/>
        </w:rPr>
      </w:pPr>
      <w:r w:rsidRPr="006B400C">
        <w:rPr>
          <w:sz w:val="24"/>
          <w:szCs w:val="24"/>
          <w:lang w:val="en-US"/>
        </w:rPr>
        <w:t xml:space="preserve">112 for fire/ambulance </w:t>
      </w:r>
    </w:p>
    <w:p w14:paraId="5CBCC177" w14:textId="6D1EE121" w:rsidR="002610CD" w:rsidRDefault="000D141E" w:rsidP="00CC6679">
      <w:pPr>
        <w:pStyle w:val="ListParagraph"/>
        <w:numPr>
          <w:ilvl w:val="0"/>
          <w:numId w:val="8"/>
        </w:numPr>
        <w:spacing w:before="240"/>
        <w:rPr>
          <w:sz w:val="24"/>
          <w:szCs w:val="24"/>
          <w:lang w:val="en-US"/>
        </w:rPr>
      </w:pPr>
      <w:r w:rsidRPr="006B400C">
        <w:rPr>
          <w:sz w:val="24"/>
          <w:szCs w:val="24"/>
          <w:lang w:val="en-US"/>
        </w:rPr>
        <w:t>110 for police</w:t>
      </w:r>
    </w:p>
    <w:p w14:paraId="05EAEB8A" w14:textId="1850D570" w:rsidR="00ED2D6B" w:rsidRPr="00ED2D6B" w:rsidRDefault="00ED2D6B" w:rsidP="00ED2D6B">
      <w:pPr>
        <w:pStyle w:val="Heading1"/>
        <w:numPr>
          <w:ilvl w:val="0"/>
          <w:numId w:val="1"/>
        </w:numPr>
        <w:rPr>
          <w:rFonts w:asciiTheme="minorHAnsi" w:hAnsiTheme="minorHAnsi"/>
          <w:lang w:val="en-US"/>
        </w:rPr>
      </w:pPr>
      <w:r w:rsidRPr="00ED2D6B">
        <w:rPr>
          <w:rFonts w:asciiTheme="minorHAnsi" w:hAnsiTheme="minorHAnsi"/>
          <w:lang w:val="en-US"/>
        </w:rPr>
        <w:t xml:space="preserve">Security </w:t>
      </w:r>
    </w:p>
    <w:p w14:paraId="42CDD255" w14:textId="77777777" w:rsidR="00DE271C" w:rsidRDefault="00DE271C" w:rsidP="00DE271C">
      <w:pPr>
        <w:pStyle w:val="ListParagraph"/>
        <w:spacing w:after="0"/>
        <w:ind w:left="1440" w:right="-427"/>
        <w:rPr>
          <w:sz w:val="24"/>
          <w:szCs w:val="24"/>
          <w:lang w:val="en-US" w:eastAsia="de-DE"/>
        </w:rPr>
      </w:pPr>
    </w:p>
    <w:p w14:paraId="1E125162" w14:textId="0E21CD49" w:rsidR="001C2B8D" w:rsidRDefault="001C2B8D" w:rsidP="00DE271C">
      <w:pPr>
        <w:spacing w:after="0"/>
        <w:ind w:right="-427"/>
        <w:rPr>
          <w:sz w:val="24"/>
          <w:szCs w:val="24"/>
          <w:lang w:val="en-US" w:eastAsia="de-DE"/>
        </w:rPr>
      </w:pPr>
      <w:r w:rsidRPr="001C2B8D">
        <w:rPr>
          <w:sz w:val="24"/>
          <w:szCs w:val="24"/>
          <w:lang w:val="en-US" w:eastAsia="de-DE"/>
        </w:rPr>
        <w:t xml:space="preserve">Germany </w:t>
      </w:r>
      <w:r>
        <w:rPr>
          <w:sz w:val="24"/>
          <w:szCs w:val="24"/>
          <w:lang w:val="en-US" w:eastAsia="de-DE"/>
        </w:rPr>
        <w:t xml:space="preserve">is a safe country. Nevertheless, pickpocketing and petty crimes happen, so please always check your belongings in crowded areas like train stations and never leave your bags unattended. </w:t>
      </w:r>
    </w:p>
    <w:p w14:paraId="4BFC42E2" w14:textId="4D45E338" w:rsidR="00527738" w:rsidRDefault="005F60DB" w:rsidP="001C2B8D">
      <w:pPr>
        <w:spacing w:after="0"/>
        <w:ind w:right="-427"/>
        <w:rPr>
          <w:sz w:val="24"/>
          <w:szCs w:val="24"/>
          <w:lang w:val="en-US" w:eastAsia="de-DE"/>
        </w:rPr>
      </w:pPr>
      <w:r w:rsidRPr="001C2B8D">
        <w:rPr>
          <w:sz w:val="24"/>
          <w:szCs w:val="24"/>
          <w:lang w:val="en-US" w:eastAsia="de-DE"/>
        </w:rPr>
        <w:t>Make copies and scans of your most important documents (passport, visa) so that you can identify yoursel</w:t>
      </w:r>
      <w:r w:rsidR="00527738" w:rsidRPr="001C2B8D">
        <w:rPr>
          <w:sz w:val="24"/>
          <w:szCs w:val="24"/>
          <w:lang w:val="en-US" w:eastAsia="de-DE"/>
        </w:rPr>
        <w:t>f</w:t>
      </w:r>
      <w:r w:rsidR="001C2B8D">
        <w:rPr>
          <w:sz w:val="24"/>
          <w:szCs w:val="24"/>
          <w:lang w:val="en-US" w:eastAsia="de-DE"/>
        </w:rPr>
        <w:t xml:space="preserve">, even if your bag got stolen. </w:t>
      </w:r>
    </w:p>
    <w:p w14:paraId="26822EF0" w14:textId="6B4F6CB9" w:rsidR="001C2B8D" w:rsidRDefault="001C2B8D" w:rsidP="001C2B8D">
      <w:pPr>
        <w:spacing w:after="0"/>
        <w:ind w:right="-427"/>
        <w:rPr>
          <w:sz w:val="24"/>
          <w:szCs w:val="24"/>
          <w:lang w:val="en-US" w:eastAsia="de-DE"/>
        </w:rPr>
      </w:pPr>
      <w:r>
        <w:rPr>
          <w:sz w:val="24"/>
          <w:szCs w:val="24"/>
          <w:lang w:val="en-US" w:eastAsia="de-DE"/>
        </w:rPr>
        <w:t xml:space="preserve">Most places in Germany are safe day and night, but please ask locals if they would avoid certain places, they know best. </w:t>
      </w:r>
    </w:p>
    <w:p w14:paraId="0D2AC1C6" w14:textId="20AA1CDE" w:rsidR="001C2B8D" w:rsidRPr="001C2B8D" w:rsidRDefault="001C2B8D" w:rsidP="001C2B8D">
      <w:pPr>
        <w:spacing w:after="0"/>
        <w:ind w:right="-427"/>
        <w:rPr>
          <w:sz w:val="24"/>
          <w:szCs w:val="24"/>
          <w:lang w:val="en-US" w:eastAsia="de-DE"/>
        </w:rPr>
      </w:pPr>
      <w:r>
        <w:rPr>
          <w:sz w:val="24"/>
          <w:szCs w:val="24"/>
          <w:lang w:val="en-US" w:eastAsia="de-DE"/>
        </w:rPr>
        <w:t xml:space="preserve">If you feel uncomfortable in a situation, try to leave immediately and don’t provoke. </w:t>
      </w:r>
    </w:p>
    <w:p w14:paraId="58B9D3B8" w14:textId="77777777" w:rsidR="006B3E73" w:rsidRDefault="006B3E73" w:rsidP="006B3E73">
      <w:pPr>
        <w:spacing w:after="0"/>
        <w:ind w:right="-427"/>
        <w:rPr>
          <w:sz w:val="24"/>
          <w:szCs w:val="24"/>
          <w:lang w:val="en-US" w:eastAsia="de-DE"/>
        </w:rPr>
      </w:pPr>
    </w:p>
    <w:p w14:paraId="06F53075" w14:textId="7062F3AE" w:rsidR="006B3E73" w:rsidRPr="001C2B8D" w:rsidRDefault="006B3E73" w:rsidP="001C2B8D">
      <w:pPr>
        <w:pStyle w:val="Heading1"/>
        <w:numPr>
          <w:ilvl w:val="0"/>
          <w:numId w:val="1"/>
        </w:numPr>
        <w:rPr>
          <w:rFonts w:asciiTheme="minorHAnsi" w:hAnsiTheme="minorHAnsi"/>
          <w:lang w:val="en-US"/>
        </w:rPr>
      </w:pPr>
      <w:r w:rsidRPr="001C2B8D">
        <w:rPr>
          <w:rFonts w:asciiTheme="minorHAnsi" w:hAnsiTheme="minorHAnsi"/>
          <w:lang w:val="en-US"/>
        </w:rPr>
        <w:t>Miscellaneous</w:t>
      </w:r>
    </w:p>
    <w:p w14:paraId="3F6670E3" w14:textId="6541420A" w:rsidR="006B3E73" w:rsidRDefault="006B3E73" w:rsidP="006B3E73">
      <w:pPr>
        <w:pStyle w:val="ListParagraph"/>
        <w:numPr>
          <w:ilvl w:val="0"/>
          <w:numId w:val="9"/>
        </w:numPr>
        <w:spacing w:before="240"/>
        <w:rPr>
          <w:sz w:val="24"/>
          <w:szCs w:val="24"/>
          <w:lang w:val="en-US"/>
        </w:rPr>
      </w:pPr>
      <w:r>
        <w:rPr>
          <w:sz w:val="24"/>
          <w:szCs w:val="24"/>
          <w:lang w:val="en-US"/>
        </w:rPr>
        <w:t xml:space="preserve">Germans do not use </w:t>
      </w:r>
      <w:proofErr w:type="spellStart"/>
      <w:r>
        <w:rPr>
          <w:sz w:val="24"/>
          <w:szCs w:val="24"/>
          <w:lang w:val="en-US"/>
        </w:rPr>
        <w:t>Whatsapp</w:t>
      </w:r>
      <w:proofErr w:type="spellEnd"/>
      <w:r>
        <w:rPr>
          <w:sz w:val="24"/>
          <w:szCs w:val="24"/>
          <w:lang w:val="en-US"/>
        </w:rPr>
        <w:t xml:space="preserve"> in academic contexts (only private)</w:t>
      </w:r>
      <w:r w:rsidR="001C2B8D">
        <w:rPr>
          <w:sz w:val="24"/>
          <w:szCs w:val="24"/>
          <w:lang w:val="en-US"/>
        </w:rPr>
        <w:t xml:space="preserve">, please use email or official ways of communication </w:t>
      </w:r>
    </w:p>
    <w:p w14:paraId="70902751" w14:textId="68FDFA00" w:rsidR="001C2B8D" w:rsidRPr="001C2B8D" w:rsidRDefault="001C2B8D" w:rsidP="001C2B8D">
      <w:pPr>
        <w:pStyle w:val="ListParagraph"/>
        <w:numPr>
          <w:ilvl w:val="0"/>
          <w:numId w:val="9"/>
        </w:numPr>
        <w:spacing w:before="240"/>
        <w:rPr>
          <w:sz w:val="24"/>
          <w:szCs w:val="24"/>
          <w:lang w:val="en-US"/>
        </w:rPr>
      </w:pPr>
      <w:r>
        <w:rPr>
          <w:sz w:val="24"/>
          <w:szCs w:val="24"/>
          <w:lang w:val="en-US"/>
        </w:rPr>
        <w:t>In Germany, you can throw the toilet paper in the toilet</w:t>
      </w:r>
    </w:p>
    <w:p w14:paraId="58058B75" w14:textId="77777777" w:rsidR="006B3E73" w:rsidRDefault="006B3E73" w:rsidP="006B3E73">
      <w:pPr>
        <w:pStyle w:val="ListParagraph"/>
        <w:numPr>
          <w:ilvl w:val="0"/>
          <w:numId w:val="9"/>
        </w:numPr>
        <w:spacing w:after="0"/>
        <w:ind w:right="-427"/>
        <w:rPr>
          <w:sz w:val="24"/>
          <w:szCs w:val="24"/>
          <w:lang w:val="en-US" w:eastAsia="de-DE"/>
        </w:rPr>
      </w:pPr>
      <w:r>
        <w:rPr>
          <w:sz w:val="24"/>
          <w:szCs w:val="24"/>
          <w:lang w:val="en-US" w:eastAsia="de-DE"/>
        </w:rPr>
        <w:t xml:space="preserve">Windows in Germany have a tilting function – so don’t worry, the window will not fall! </w:t>
      </w:r>
      <w:r w:rsidRPr="00714373">
        <w:rPr>
          <w:rFonts w:ascii="Segoe UI Emoji" w:eastAsia="Segoe UI Emoji" w:hAnsi="Segoe UI Emoji" w:cs="Segoe UI Emoji"/>
          <w:sz w:val="24"/>
          <w:szCs w:val="24"/>
          <w:lang w:val="en-US" w:eastAsia="de-DE"/>
        </w:rPr>
        <w:t>😊</w:t>
      </w:r>
    </w:p>
    <w:p w14:paraId="67C3DCEC" w14:textId="77777777" w:rsidR="006B3E73" w:rsidRPr="00E93CF9" w:rsidRDefault="006B3E73" w:rsidP="006B3E73">
      <w:pPr>
        <w:pStyle w:val="ListParagraph"/>
        <w:numPr>
          <w:ilvl w:val="0"/>
          <w:numId w:val="9"/>
        </w:numPr>
        <w:spacing w:after="0"/>
        <w:ind w:right="-427"/>
        <w:rPr>
          <w:sz w:val="24"/>
          <w:szCs w:val="24"/>
          <w:lang w:val="en-US" w:eastAsia="de-DE"/>
        </w:rPr>
      </w:pPr>
      <w:r>
        <w:rPr>
          <w:sz w:val="24"/>
          <w:szCs w:val="24"/>
          <w:lang w:val="en-US" w:eastAsia="de-DE"/>
        </w:rPr>
        <w:lastRenderedPageBreak/>
        <w:t>Tap water is drinkable and everybody does it</w:t>
      </w:r>
    </w:p>
    <w:p w14:paraId="5FFF2645" w14:textId="765FE5A0" w:rsidR="006B3E73" w:rsidRDefault="001C2B8D" w:rsidP="006B3E73">
      <w:pPr>
        <w:pStyle w:val="ListParagraph"/>
        <w:numPr>
          <w:ilvl w:val="0"/>
          <w:numId w:val="9"/>
        </w:numPr>
        <w:spacing w:after="0"/>
        <w:rPr>
          <w:sz w:val="24"/>
          <w:szCs w:val="24"/>
          <w:lang w:val="en-US" w:eastAsia="de-DE"/>
        </w:rPr>
      </w:pPr>
      <w:r>
        <w:rPr>
          <w:sz w:val="24"/>
          <w:szCs w:val="24"/>
          <w:lang w:val="en-US" w:eastAsia="de-DE"/>
        </w:rPr>
        <w:t xml:space="preserve">To see more about Germany, check out these </w:t>
      </w:r>
      <w:r w:rsidR="006B3E73">
        <w:rPr>
          <w:sz w:val="24"/>
          <w:szCs w:val="24"/>
          <w:lang w:val="en-US" w:eastAsia="de-DE"/>
        </w:rPr>
        <w:t>Instagram</w:t>
      </w:r>
      <w:r>
        <w:rPr>
          <w:sz w:val="24"/>
          <w:szCs w:val="24"/>
          <w:lang w:val="en-US" w:eastAsia="de-DE"/>
        </w:rPr>
        <w:t xml:space="preserve"> accounts</w:t>
      </w:r>
      <w:r w:rsidR="006B3E73">
        <w:rPr>
          <w:sz w:val="24"/>
          <w:szCs w:val="24"/>
          <w:lang w:val="en-US" w:eastAsia="de-DE"/>
        </w:rPr>
        <w:t xml:space="preserve">: </w:t>
      </w:r>
    </w:p>
    <w:p w14:paraId="5A6C0B6B" w14:textId="77777777" w:rsidR="006B3E73" w:rsidRPr="003D762D" w:rsidRDefault="006B3E73" w:rsidP="006B3E73">
      <w:pPr>
        <w:pStyle w:val="ListParagraph"/>
        <w:numPr>
          <w:ilvl w:val="1"/>
          <w:numId w:val="9"/>
        </w:numPr>
        <w:spacing w:after="0"/>
        <w:rPr>
          <w:sz w:val="24"/>
          <w:szCs w:val="24"/>
          <w:lang w:val="en-US" w:eastAsia="de-DE"/>
        </w:rPr>
      </w:pPr>
      <w:proofErr w:type="spellStart"/>
      <w:r w:rsidRPr="003D762D">
        <w:rPr>
          <w:sz w:val="24"/>
          <w:szCs w:val="24"/>
          <w:lang w:val="en-US" w:eastAsia="de-DE"/>
        </w:rPr>
        <w:t>Deutschland_de</w:t>
      </w:r>
      <w:proofErr w:type="spellEnd"/>
      <w:r w:rsidRPr="003D762D">
        <w:rPr>
          <w:sz w:val="24"/>
          <w:szCs w:val="24"/>
          <w:lang w:val="en-US" w:eastAsia="de-DE"/>
        </w:rPr>
        <w:t xml:space="preserve"> – provides you with current information on corona, on politics and interesting things to know about Germany</w:t>
      </w:r>
    </w:p>
    <w:p w14:paraId="7DFEE65A" w14:textId="1021D37C" w:rsidR="006B3E73" w:rsidRDefault="001C2B8D" w:rsidP="006B3E73">
      <w:pPr>
        <w:pStyle w:val="ListParagraph"/>
        <w:numPr>
          <w:ilvl w:val="1"/>
          <w:numId w:val="9"/>
        </w:numPr>
        <w:spacing w:after="0"/>
        <w:ind w:right="-427"/>
        <w:rPr>
          <w:sz w:val="24"/>
          <w:szCs w:val="24"/>
          <w:lang w:val="en-US" w:eastAsia="de-DE"/>
        </w:rPr>
      </w:pPr>
      <w:proofErr w:type="spellStart"/>
      <w:r>
        <w:rPr>
          <w:sz w:val="24"/>
          <w:szCs w:val="24"/>
          <w:lang w:val="en-US" w:eastAsia="de-DE"/>
        </w:rPr>
        <w:t>Dw_travel</w:t>
      </w:r>
      <w:proofErr w:type="spellEnd"/>
      <w:r>
        <w:rPr>
          <w:sz w:val="24"/>
          <w:szCs w:val="24"/>
          <w:lang w:val="en-US" w:eastAsia="de-DE"/>
        </w:rPr>
        <w:t xml:space="preserve"> – showing some insights where to go to in English</w:t>
      </w:r>
      <w:r w:rsidRPr="003D762D">
        <w:rPr>
          <w:sz w:val="24"/>
          <w:szCs w:val="24"/>
          <w:lang w:val="en-US" w:eastAsia="de-DE"/>
        </w:rPr>
        <w:t xml:space="preserve"> </w:t>
      </w:r>
      <w:proofErr w:type="spellStart"/>
      <w:r w:rsidR="006B3E73" w:rsidRPr="003D762D">
        <w:rPr>
          <w:sz w:val="24"/>
          <w:szCs w:val="24"/>
          <w:lang w:val="en-US" w:eastAsia="de-DE"/>
        </w:rPr>
        <w:t>Uyenthininh</w:t>
      </w:r>
      <w:proofErr w:type="spellEnd"/>
      <w:r w:rsidR="006B3E73" w:rsidRPr="003D762D">
        <w:rPr>
          <w:sz w:val="24"/>
          <w:szCs w:val="24"/>
          <w:lang w:val="en-US" w:eastAsia="de-DE"/>
        </w:rPr>
        <w:t xml:space="preserve"> – a Vietnamese girl showing Germany trough her eyes in a funny way</w:t>
      </w:r>
    </w:p>
    <w:p w14:paraId="196EC7FF" w14:textId="21810F26" w:rsidR="006B3E73" w:rsidRPr="001C2B8D" w:rsidRDefault="006B3E73" w:rsidP="001C2B8D">
      <w:pPr>
        <w:pStyle w:val="ListParagraph"/>
        <w:numPr>
          <w:ilvl w:val="1"/>
          <w:numId w:val="9"/>
        </w:numPr>
        <w:spacing w:after="0"/>
        <w:ind w:right="-427"/>
        <w:rPr>
          <w:sz w:val="24"/>
          <w:szCs w:val="24"/>
          <w:lang w:val="en-US" w:eastAsia="de-DE"/>
        </w:rPr>
      </w:pPr>
      <w:r>
        <w:rPr>
          <w:sz w:val="24"/>
          <w:szCs w:val="24"/>
          <w:lang w:val="en-US" w:eastAsia="de-DE"/>
        </w:rPr>
        <w:t>Every city/</w:t>
      </w:r>
      <w:r w:rsidR="001C2B8D">
        <w:rPr>
          <w:sz w:val="24"/>
          <w:szCs w:val="24"/>
          <w:lang w:val="en-US" w:eastAsia="de-DE"/>
        </w:rPr>
        <w:t>town normally has its own account</w:t>
      </w:r>
    </w:p>
    <w:p w14:paraId="562CE6EE" w14:textId="77777777" w:rsidR="006B3E73" w:rsidRDefault="006B3E73" w:rsidP="006B3E73">
      <w:pPr>
        <w:spacing w:after="0"/>
        <w:ind w:right="-427"/>
        <w:rPr>
          <w:sz w:val="24"/>
          <w:szCs w:val="24"/>
          <w:lang w:val="en-US" w:eastAsia="de-DE"/>
        </w:rPr>
      </w:pPr>
    </w:p>
    <w:p w14:paraId="4AED5F6F" w14:textId="77777777" w:rsidR="00FC486B" w:rsidRPr="006B3E73" w:rsidRDefault="00FC486B" w:rsidP="006B3E73">
      <w:pPr>
        <w:spacing w:after="0"/>
        <w:ind w:right="-427"/>
        <w:rPr>
          <w:sz w:val="24"/>
          <w:szCs w:val="24"/>
          <w:lang w:val="en-US" w:eastAsia="de-DE"/>
        </w:rPr>
      </w:pPr>
    </w:p>
    <w:p w14:paraId="23B516B3" w14:textId="686DDD06" w:rsidR="002E6504" w:rsidRDefault="00EB794C" w:rsidP="00CC6679">
      <w:pPr>
        <w:pStyle w:val="Heading1"/>
        <w:numPr>
          <w:ilvl w:val="0"/>
          <w:numId w:val="1"/>
        </w:numPr>
        <w:ind w:left="426" w:hanging="426"/>
        <w:rPr>
          <w:rFonts w:asciiTheme="minorHAnsi" w:hAnsiTheme="minorHAnsi"/>
          <w:lang w:val="en-US"/>
        </w:rPr>
      </w:pPr>
      <w:bookmarkStart w:id="5" w:name="_Toc93312820"/>
      <w:r>
        <w:rPr>
          <w:rFonts w:asciiTheme="minorHAnsi" w:hAnsiTheme="minorHAnsi"/>
          <w:lang w:val="en-US"/>
        </w:rPr>
        <w:t>Activities</w:t>
      </w:r>
      <w:r w:rsidR="002E6504">
        <w:rPr>
          <w:rFonts w:asciiTheme="minorHAnsi" w:hAnsiTheme="minorHAnsi"/>
          <w:lang w:val="en-US"/>
        </w:rPr>
        <w:t xml:space="preserve"> in free time</w:t>
      </w:r>
      <w:bookmarkEnd w:id="5"/>
    </w:p>
    <w:p w14:paraId="3EA68456" w14:textId="77777777" w:rsidR="00A41FF3" w:rsidRDefault="00A41FF3" w:rsidP="00A41FF3">
      <w:pPr>
        <w:pStyle w:val="ListParagraph"/>
        <w:ind w:left="0"/>
        <w:rPr>
          <w:lang w:val="en-US"/>
        </w:rPr>
      </w:pPr>
    </w:p>
    <w:p w14:paraId="1A35C1B4" w14:textId="435551C1" w:rsidR="00AD6ACD" w:rsidRDefault="00A41FF3" w:rsidP="00F914F5">
      <w:pPr>
        <w:pStyle w:val="ListParagraph"/>
        <w:ind w:left="0"/>
        <w:rPr>
          <w:sz w:val="24"/>
          <w:szCs w:val="24"/>
          <w:lang w:val="en-US"/>
        </w:rPr>
      </w:pPr>
      <w:r w:rsidRPr="00A41FF3">
        <w:rPr>
          <w:sz w:val="24"/>
          <w:szCs w:val="24"/>
          <w:lang w:val="en-US"/>
        </w:rPr>
        <w:t>There</w:t>
      </w:r>
      <w:r>
        <w:rPr>
          <w:sz w:val="24"/>
          <w:szCs w:val="24"/>
          <w:lang w:val="en-US"/>
        </w:rPr>
        <w:t xml:space="preserve"> are a lot of possibilities to fill your free time. </w:t>
      </w:r>
      <w:r w:rsidR="007F1A7E">
        <w:rPr>
          <w:sz w:val="24"/>
          <w:szCs w:val="24"/>
          <w:lang w:val="en-US"/>
        </w:rPr>
        <w:t>For sure, they sometimes depend on the time you</w:t>
      </w:r>
      <w:r w:rsidR="00F914F5">
        <w:rPr>
          <w:sz w:val="24"/>
          <w:szCs w:val="24"/>
          <w:lang w:val="en-US"/>
        </w:rPr>
        <w:t xml:space="preserve"> are traveling like for </w:t>
      </w:r>
      <w:r w:rsidR="00EB794C">
        <w:rPr>
          <w:sz w:val="24"/>
          <w:szCs w:val="24"/>
          <w:lang w:val="en-US"/>
        </w:rPr>
        <w:t>E</w:t>
      </w:r>
      <w:r w:rsidR="00F914F5">
        <w:rPr>
          <w:sz w:val="24"/>
          <w:szCs w:val="24"/>
          <w:lang w:val="en-US"/>
        </w:rPr>
        <w:t>aster or Christmas markets. But h</w:t>
      </w:r>
      <w:r w:rsidR="00AD6ACD">
        <w:rPr>
          <w:sz w:val="24"/>
          <w:szCs w:val="24"/>
          <w:lang w:val="en-US"/>
        </w:rPr>
        <w:t>ere are some general activities</w:t>
      </w:r>
      <w:r w:rsidR="00EA4212">
        <w:rPr>
          <w:sz w:val="24"/>
          <w:szCs w:val="24"/>
          <w:lang w:val="en-US"/>
        </w:rPr>
        <w:t xml:space="preserve">: </w:t>
      </w:r>
    </w:p>
    <w:p w14:paraId="57EBDC06" w14:textId="77777777" w:rsidR="00F914F5" w:rsidRDefault="00F914F5" w:rsidP="00F914F5">
      <w:pPr>
        <w:pStyle w:val="ListParagraph"/>
        <w:ind w:left="0"/>
        <w:rPr>
          <w:sz w:val="24"/>
          <w:szCs w:val="24"/>
          <w:lang w:val="en-US"/>
        </w:rPr>
      </w:pPr>
    </w:p>
    <w:p w14:paraId="56AEF5CB" w14:textId="6FB29425" w:rsidR="00EA4212" w:rsidRPr="00EA4212" w:rsidRDefault="00EA4212" w:rsidP="00EA4212">
      <w:pPr>
        <w:pStyle w:val="ListParagraph"/>
        <w:numPr>
          <w:ilvl w:val="0"/>
          <w:numId w:val="12"/>
        </w:numPr>
        <w:rPr>
          <w:sz w:val="24"/>
          <w:szCs w:val="24"/>
          <w:lang w:val="en-US"/>
        </w:rPr>
      </w:pPr>
      <w:r>
        <w:rPr>
          <w:sz w:val="24"/>
          <w:szCs w:val="24"/>
          <w:lang w:val="en-US"/>
        </w:rPr>
        <w:t xml:space="preserve">There are normally offers for </w:t>
      </w:r>
      <w:r w:rsidRPr="00F914F5">
        <w:rPr>
          <w:b/>
          <w:bCs/>
          <w:sz w:val="24"/>
          <w:szCs w:val="24"/>
          <w:lang w:val="en-US"/>
        </w:rPr>
        <w:t>city walks</w:t>
      </w:r>
      <w:r>
        <w:rPr>
          <w:sz w:val="24"/>
          <w:szCs w:val="24"/>
          <w:lang w:val="en-US"/>
        </w:rPr>
        <w:t xml:space="preserve"> in your city. You can also have a look if there are </w:t>
      </w:r>
      <w:r w:rsidRPr="00CA37C8">
        <w:rPr>
          <w:b/>
          <w:bCs/>
          <w:sz w:val="24"/>
          <w:szCs w:val="24"/>
          <w:lang w:val="en-US"/>
        </w:rPr>
        <w:t>harbor tours</w:t>
      </w:r>
      <w:r>
        <w:rPr>
          <w:sz w:val="24"/>
          <w:szCs w:val="24"/>
          <w:lang w:val="en-US"/>
        </w:rPr>
        <w:t xml:space="preserve"> depending on your city. You could also make a </w:t>
      </w:r>
      <w:r w:rsidRPr="00EA4212">
        <w:rPr>
          <w:b/>
          <w:bCs/>
          <w:sz w:val="24"/>
          <w:szCs w:val="24"/>
          <w:lang w:val="en-US"/>
        </w:rPr>
        <w:t>city tour</w:t>
      </w:r>
      <w:r>
        <w:rPr>
          <w:sz w:val="24"/>
          <w:szCs w:val="24"/>
          <w:lang w:val="en-US"/>
        </w:rPr>
        <w:t xml:space="preserve"> to the surroundings cities. </w:t>
      </w:r>
      <w:proofErr w:type="gramStart"/>
      <w:r>
        <w:rPr>
          <w:sz w:val="24"/>
          <w:szCs w:val="24"/>
          <w:lang w:val="en-US"/>
        </w:rPr>
        <w:t>Also</w:t>
      </w:r>
      <w:proofErr w:type="gramEnd"/>
      <w:r>
        <w:rPr>
          <w:sz w:val="24"/>
          <w:szCs w:val="24"/>
          <w:lang w:val="en-US"/>
        </w:rPr>
        <w:t xml:space="preserve"> the small town can be quite nice, so do not only stick to big cities. </w:t>
      </w:r>
    </w:p>
    <w:p w14:paraId="30C1CC25" w14:textId="200BA4D5" w:rsidR="00B04326" w:rsidRPr="00653A2F" w:rsidRDefault="000927CD" w:rsidP="00653A2F">
      <w:pPr>
        <w:pStyle w:val="ListParagraph"/>
        <w:numPr>
          <w:ilvl w:val="0"/>
          <w:numId w:val="13"/>
        </w:numPr>
        <w:rPr>
          <w:sz w:val="24"/>
          <w:szCs w:val="24"/>
          <w:lang w:val="en-US"/>
        </w:rPr>
      </w:pPr>
      <w:r w:rsidRPr="007311AB">
        <w:rPr>
          <w:b/>
          <w:bCs/>
          <w:sz w:val="24"/>
          <w:szCs w:val="24"/>
          <w:lang w:val="en-US"/>
        </w:rPr>
        <w:t>Bike tours</w:t>
      </w:r>
      <w:r>
        <w:rPr>
          <w:sz w:val="24"/>
          <w:szCs w:val="24"/>
          <w:lang w:val="en-US"/>
        </w:rPr>
        <w:t xml:space="preserve"> – there are a lot of </w:t>
      </w:r>
      <w:r w:rsidR="00372003">
        <w:rPr>
          <w:sz w:val="24"/>
          <w:szCs w:val="24"/>
          <w:lang w:val="en-US"/>
        </w:rPr>
        <w:t>bike paths</w:t>
      </w:r>
      <w:r w:rsidR="00A52318">
        <w:rPr>
          <w:sz w:val="24"/>
          <w:szCs w:val="24"/>
          <w:lang w:val="en-US"/>
        </w:rPr>
        <w:t>, often alongside rivers. It is worth spending one day cycling and enjoying the nature!</w:t>
      </w:r>
    </w:p>
    <w:p w14:paraId="353AD3FB" w14:textId="6C95F35F" w:rsidR="00653A2F" w:rsidRDefault="005857EC" w:rsidP="00EA4212">
      <w:pPr>
        <w:pStyle w:val="ListParagraph"/>
        <w:numPr>
          <w:ilvl w:val="0"/>
          <w:numId w:val="12"/>
        </w:numPr>
        <w:rPr>
          <w:sz w:val="24"/>
          <w:szCs w:val="24"/>
          <w:lang w:val="en-US"/>
        </w:rPr>
      </w:pPr>
      <w:r w:rsidRPr="007311AB">
        <w:rPr>
          <w:b/>
          <w:bCs/>
          <w:sz w:val="24"/>
          <w:szCs w:val="24"/>
          <w:lang w:val="en-US"/>
        </w:rPr>
        <w:t>Hiking tours</w:t>
      </w:r>
      <w:r>
        <w:rPr>
          <w:sz w:val="24"/>
          <w:szCs w:val="24"/>
          <w:lang w:val="en-US"/>
        </w:rPr>
        <w:t xml:space="preserve"> </w:t>
      </w:r>
      <w:r w:rsidR="00EA4212">
        <w:rPr>
          <w:sz w:val="24"/>
          <w:szCs w:val="24"/>
          <w:lang w:val="en-US"/>
        </w:rPr>
        <w:t xml:space="preserve">– be out in nature, fresh air is always a good idea! </w:t>
      </w:r>
    </w:p>
    <w:p w14:paraId="39B283D6" w14:textId="4FA676D3" w:rsidR="0063570E" w:rsidRPr="00653A2F" w:rsidRDefault="000B2B73" w:rsidP="00EA4212">
      <w:pPr>
        <w:pStyle w:val="ListParagraph"/>
        <w:numPr>
          <w:ilvl w:val="0"/>
          <w:numId w:val="12"/>
        </w:numPr>
        <w:rPr>
          <w:sz w:val="24"/>
          <w:szCs w:val="24"/>
          <w:lang w:val="en-US"/>
        </w:rPr>
      </w:pPr>
      <w:r w:rsidRPr="00653A2F">
        <w:rPr>
          <w:b/>
          <w:bCs/>
          <w:sz w:val="24"/>
          <w:szCs w:val="24"/>
          <w:lang w:val="en-US"/>
        </w:rPr>
        <w:t>Visit castles</w:t>
      </w:r>
      <w:r w:rsidRPr="00653A2F">
        <w:rPr>
          <w:sz w:val="24"/>
          <w:szCs w:val="24"/>
          <w:lang w:val="en-US"/>
        </w:rPr>
        <w:t xml:space="preserve"> – there is more than “Neuschwanstein” </w:t>
      </w:r>
      <w:r w:rsidR="001B463C" w:rsidRPr="00653A2F">
        <w:rPr>
          <w:sz w:val="24"/>
          <w:szCs w:val="24"/>
          <w:lang w:val="en-US"/>
        </w:rPr>
        <w:t xml:space="preserve">like the “Burg Eltz” </w:t>
      </w:r>
      <w:r w:rsidRPr="00653A2F">
        <w:rPr>
          <w:sz w:val="24"/>
          <w:szCs w:val="24"/>
          <w:lang w:val="en-US"/>
        </w:rPr>
        <w:t xml:space="preserve">and it can be quite interesting to </w:t>
      </w:r>
      <w:r w:rsidR="00CC0EF8" w:rsidRPr="00653A2F">
        <w:rPr>
          <w:sz w:val="24"/>
          <w:szCs w:val="24"/>
          <w:lang w:val="en-US"/>
        </w:rPr>
        <w:t xml:space="preserve">get a closer look to the history. </w:t>
      </w:r>
    </w:p>
    <w:p w14:paraId="77885EC4" w14:textId="40296B79" w:rsidR="00260D83" w:rsidRPr="00653A2F" w:rsidRDefault="00B91425" w:rsidP="00EA4212">
      <w:pPr>
        <w:pStyle w:val="ListParagraph"/>
        <w:numPr>
          <w:ilvl w:val="0"/>
          <w:numId w:val="12"/>
        </w:numPr>
        <w:rPr>
          <w:sz w:val="24"/>
          <w:szCs w:val="24"/>
          <w:lang w:val="en-US"/>
        </w:rPr>
      </w:pPr>
      <w:r>
        <w:rPr>
          <w:sz w:val="24"/>
          <w:szCs w:val="24"/>
          <w:lang w:val="en-US"/>
        </w:rPr>
        <w:t xml:space="preserve">You could do an </w:t>
      </w:r>
      <w:r w:rsidRPr="0063570E">
        <w:rPr>
          <w:b/>
          <w:bCs/>
          <w:sz w:val="24"/>
          <w:szCs w:val="24"/>
          <w:lang w:val="en-US"/>
        </w:rPr>
        <w:t>“Alpaca Hike”</w:t>
      </w:r>
      <w:r>
        <w:rPr>
          <w:sz w:val="24"/>
          <w:szCs w:val="24"/>
          <w:lang w:val="en-US"/>
        </w:rPr>
        <w:t xml:space="preserve"> – you are hiking for a few hours and have your personal alpaca with you. </w:t>
      </w:r>
    </w:p>
    <w:p w14:paraId="100CCD3D" w14:textId="77777777" w:rsidR="00EA4212" w:rsidRDefault="00E00426" w:rsidP="00653A2F">
      <w:pPr>
        <w:pStyle w:val="ListParagraph"/>
        <w:numPr>
          <w:ilvl w:val="0"/>
          <w:numId w:val="12"/>
        </w:numPr>
        <w:rPr>
          <w:sz w:val="24"/>
          <w:szCs w:val="24"/>
          <w:lang w:val="en-US"/>
        </w:rPr>
      </w:pPr>
      <w:r w:rsidRPr="00AE0FA2">
        <w:rPr>
          <w:b/>
          <w:bCs/>
          <w:sz w:val="24"/>
          <w:szCs w:val="24"/>
          <w:lang w:val="en-US"/>
        </w:rPr>
        <w:t>Swimming lakes</w:t>
      </w:r>
      <w:r>
        <w:rPr>
          <w:sz w:val="24"/>
          <w:szCs w:val="24"/>
          <w:lang w:val="en-US"/>
        </w:rPr>
        <w:t xml:space="preserve"> – there are a lot of natural lake</w:t>
      </w:r>
      <w:r w:rsidR="00DF0C1B">
        <w:rPr>
          <w:sz w:val="24"/>
          <w:szCs w:val="24"/>
          <w:lang w:val="en-US"/>
        </w:rPr>
        <w:t>s in nearly every region where you can spend a day at the lake and in the sun. Or rent a stand</w:t>
      </w:r>
      <w:r w:rsidR="00C56C29">
        <w:rPr>
          <w:sz w:val="24"/>
          <w:szCs w:val="24"/>
          <w:lang w:val="en-US"/>
        </w:rPr>
        <w:t>-</w:t>
      </w:r>
      <w:r w:rsidR="00DF0C1B">
        <w:rPr>
          <w:sz w:val="24"/>
          <w:szCs w:val="24"/>
          <w:lang w:val="en-US"/>
        </w:rPr>
        <w:t xml:space="preserve">up paddle and </w:t>
      </w:r>
      <w:r w:rsidR="00BC68DE">
        <w:rPr>
          <w:sz w:val="24"/>
          <w:szCs w:val="24"/>
          <w:lang w:val="en-US"/>
        </w:rPr>
        <w:t xml:space="preserve">or a </w:t>
      </w:r>
      <w:r w:rsidR="0004084B">
        <w:rPr>
          <w:sz w:val="24"/>
          <w:szCs w:val="24"/>
          <w:lang w:val="en-US"/>
        </w:rPr>
        <w:t>pedal boat, so you don’t have to go swimming.</w:t>
      </w:r>
      <w:r w:rsidR="00C56C29">
        <w:rPr>
          <w:sz w:val="24"/>
          <w:szCs w:val="24"/>
          <w:lang w:val="en-US"/>
        </w:rPr>
        <w:t xml:space="preserve"> </w:t>
      </w:r>
    </w:p>
    <w:p w14:paraId="4F2FFF0E" w14:textId="562A4D30" w:rsidR="00C56C29" w:rsidRPr="00653A2F" w:rsidRDefault="00702611" w:rsidP="00653A2F">
      <w:pPr>
        <w:pStyle w:val="ListParagraph"/>
        <w:numPr>
          <w:ilvl w:val="0"/>
          <w:numId w:val="12"/>
        </w:numPr>
        <w:rPr>
          <w:sz w:val="24"/>
          <w:szCs w:val="24"/>
          <w:lang w:val="en-US"/>
        </w:rPr>
      </w:pPr>
      <w:r w:rsidRPr="00C56C29">
        <w:rPr>
          <w:b/>
          <w:bCs/>
          <w:sz w:val="24"/>
          <w:szCs w:val="24"/>
          <w:lang w:val="en-US"/>
        </w:rPr>
        <w:t>Thermal baths</w:t>
      </w:r>
      <w:r w:rsidRPr="00C56C29">
        <w:rPr>
          <w:sz w:val="24"/>
          <w:szCs w:val="24"/>
          <w:lang w:val="en-US"/>
        </w:rPr>
        <w:t xml:space="preserve"> are </w:t>
      </w:r>
      <w:r w:rsidR="00C56C29">
        <w:rPr>
          <w:sz w:val="24"/>
          <w:szCs w:val="24"/>
          <w:lang w:val="en-US"/>
        </w:rPr>
        <w:t xml:space="preserve">also </w:t>
      </w:r>
      <w:r w:rsidRPr="00C56C29">
        <w:rPr>
          <w:sz w:val="24"/>
          <w:szCs w:val="24"/>
          <w:lang w:val="en-US"/>
        </w:rPr>
        <w:t xml:space="preserve">a </w:t>
      </w:r>
      <w:r w:rsidR="00195EA1" w:rsidRPr="00C56C29">
        <w:rPr>
          <w:sz w:val="24"/>
          <w:szCs w:val="24"/>
          <w:lang w:val="en-US"/>
        </w:rPr>
        <w:t>quite popular activity in Germany. Spend your day relaxing in warm water that is also good for your health.</w:t>
      </w:r>
    </w:p>
    <w:p w14:paraId="4513E8BF" w14:textId="4BEA51A8" w:rsidR="004A227D" w:rsidRPr="00653A2F" w:rsidRDefault="006F6CEC" w:rsidP="00653A2F">
      <w:pPr>
        <w:pStyle w:val="ListParagraph"/>
        <w:numPr>
          <w:ilvl w:val="0"/>
          <w:numId w:val="12"/>
        </w:numPr>
        <w:rPr>
          <w:sz w:val="24"/>
          <w:szCs w:val="24"/>
          <w:lang w:val="en-US"/>
        </w:rPr>
      </w:pPr>
      <w:r>
        <w:rPr>
          <w:sz w:val="24"/>
          <w:szCs w:val="24"/>
          <w:lang w:val="en-US"/>
        </w:rPr>
        <w:t>Y</w:t>
      </w:r>
      <w:r w:rsidR="00746A9D">
        <w:rPr>
          <w:sz w:val="24"/>
          <w:szCs w:val="24"/>
          <w:lang w:val="en-US"/>
        </w:rPr>
        <w:t xml:space="preserve">ou can go on a </w:t>
      </w:r>
      <w:r w:rsidR="00746A9D" w:rsidRPr="00EA4212">
        <w:rPr>
          <w:b/>
          <w:bCs/>
          <w:sz w:val="24"/>
          <w:szCs w:val="24"/>
          <w:lang w:val="en-US"/>
        </w:rPr>
        <w:t>concert, musical, cinema or theat</w:t>
      </w:r>
      <w:r w:rsidR="000A079B" w:rsidRPr="00EA4212">
        <w:rPr>
          <w:b/>
          <w:bCs/>
          <w:sz w:val="24"/>
          <w:szCs w:val="24"/>
          <w:lang w:val="en-US"/>
        </w:rPr>
        <w:t>er performance</w:t>
      </w:r>
      <w:r w:rsidR="000A079B">
        <w:rPr>
          <w:sz w:val="24"/>
          <w:szCs w:val="24"/>
          <w:lang w:val="en-US"/>
        </w:rPr>
        <w:t>. This might also a great experience for challenging your German!</w:t>
      </w:r>
    </w:p>
    <w:p w14:paraId="13110DA4" w14:textId="0573F4A2" w:rsidR="004A227D" w:rsidRPr="00EA4212" w:rsidRDefault="006F6CEC" w:rsidP="00EA4212">
      <w:pPr>
        <w:pStyle w:val="ListParagraph"/>
        <w:numPr>
          <w:ilvl w:val="0"/>
          <w:numId w:val="12"/>
        </w:numPr>
        <w:rPr>
          <w:sz w:val="24"/>
          <w:szCs w:val="24"/>
          <w:lang w:val="en-US"/>
        </w:rPr>
      </w:pPr>
      <w:r>
        <w:rPr>
          <w:sz w:val="24"/>
          <w:szCs w:val="24"/>
          <w:lang w:val="en-US"/>
        </w:rPr>
        <w:t>Another nice experience are</w:t>
      </w:r>
      <w:r w:rsidR="004A227D">
        <w:rPr>
          <w:sz w:val="24"/>
          <w:szCs w:val="24"/>
          <w:lang w:val="en-US"/>
        </w:rPr>
        <w:t xml:space="preserve"> </w:t>
      </w:r>
      <w:r w:rsidR="004A227D" w:rsidRPr="004A227D">
        <w:rPr>
          <w:b/>
          <w:bCs/>
          <w:sz w:val="24"/>
          <w:szCs w:val="24"/>
          <w:lang w:val="en-US"/>
        </w:rPr>
        <w:t xml:space="preserve">hip rope </w:t>
      </w:r>
      <w:r w:rsidR="00EB794C" w:rsidRPr="004A227D">
        <w:rPr>
          <w:b/>
          <w:bCs/>
          <w:sz w:val="24"/>
          <w:szCs w:val="24"/>
          <w:lang w:val="en-US"/>
        </w:rPr>
        <w:t>gardens</w:t>
      </w:r>
      <w:r>
        <w:rPr>
          <w:sz w:val="24"/>
          <w:szCs w:val="24"/>
          <w:lang w:val="en-US"/>
        </w:rPr>
        <w:t xml:space="preserve"> (</w:t>
      </w:r>
      <w:proofErr w:type="spellStart"/>
      <w:r>
        <w:rPr>
          <w:sz w:val="24"/>
          <w:szCs w:val="24"/>
          <w:lang w:val="en-US"/>
        </w:rPr>
        <w:t>Hochseilgarten</w:t>
      </w:r>
      <w:proofErr w:type="spellEnd"/>
      <w:r w:rsidR="00563744">
        <w:rPr>
          <w:sz w:val="24"/>
          <w:szCs w:val="24"/>
          <w:lang w:val="en-US"/>
        </w:rPr>
        <w:t xml:space="preserve">/ </w:t>
      </w:r>
      <w:proofErr w:type="spellStart"/>
      <w:r w:rsidR="00563744">
        <w:rPr>
          <w:sz w:val="24"/>
          <w:szCs w:val="24"/>
          <w:lang w:val="en-US"/>
        </w:rPr>
        <w:t>Kletterwald</w:t>
      </w:r>
      <w:proofErr w:type="spellEnd"/>
      <w:r>
        <w:rPr>
          <w:sz w:val="24"/>
          <w:szCs w:val="24"/>
          <w:lang w:val="en-US"/>
        </w:rPr>
        <w:t xml:space="preserve">). Here you can spend a few hours </w:t>
      </w:r>
      <w:r w:rsidR="00FF256A">
        <w:rPr>
          <w:sz w:val="24"/>
          <w:szCs w:val="24"/>
          <w:lang w:val="en-US"/>
        </w:rPr>
        <w:t>climbing in the forest and enjoying the rope slide.</w:t>
      </w:r>
    </w:p>
    <w:p w14:paraId="026FDD82" w14:textId="00B071E2" w:rsidR="006E6AFC" w:rsidRPr="00653A2F" w:rsidRDefault="00EE5B43" w:rsidP="00653A2F">
      <w:pPr>
        <w:pStyle w:val="ListParagraph"/>
        <w:numPr>
          <w:ilvl w:val="0"/>
          <w:numId w:val="12"/>
        </w:numPr>
        <w:rPr>
          <w:sz w:val="24"/>
          <w:szCs w:val="24"/>
          <w:lang w:val="en-US"/>
        </w:rPr>
      </w:pPr>
      <w:r>
        <w:rPr>
          <w:sz w:val="24"/>
          <w:szCs w:val="24"/>
          <w:lang w:val="en-US"/>
        </w:rPr>
        <w:t xml:space="preserve">For sure, there are also a lot of </w:t>
      </w:r>
      <w:r w:rsidRPr="00EA4212">
        <w:rPr>
          <w:b/>
          <w:bCs/>
          <w:sz w:val="24"/>
          <w:szCs w:val="24"/>
          <w:lang w:val="en-US"/>
        </w:rPr>
        <w:t>theme parks</w:t>
      </w:r>
      <w:r>
        <w:rPr>
          <w:sz w:val="24"/>
          <w:szCs w:val="24"/>
          <w:lang w:val="en-US"/>
        </w:rPr>
        <w:t xml:space="preserve"> such as “</w:t>
      </w:r>
      <w:proofErr w:type="spellStart"/>
      <w:r>
        <w:rPr>
          <w:sz w:val="24"/>
          <w:szCs w:val="24"/>
          <w:lang w:val="en-US"/>
        </w:rPr>
        <w:t>Europapark</w:t>
      </w:r>
      <w:proofErr w:type="spellEnd"/>
      <w:r w:rsidR="009F1477">
        <w:rPr>
          <w:sz w:val="24"/>
          <w:szCs w:val="24"/>
          <w:lang w:val="en-US"/>
        </w:rPr>
        <w:t xml:space="preserve">” or smaller ones. </w:t>
      </w:r>
    </w:p>
    <w:p w14:paraId="237E818A" w14:textId="07AC75C6" w:rsidR="000453BA" w:rsidRPr="00653A2F" w:rsidRDefault="006055A4" w:rsidP="00653A2F">
      <w:pPr>
        <w:pStyle w:val="ListParagraph"/>
        <w:numPr>
          <w:ilvl w:val="0"/>
          <w:numId w:val="12"/>
        </w:numPr>
        <w:spacing w:after="0"/>
        <w:rPr>
          <w:sz w:val="24"/>
          <w:szCs w:val="24"/>
          <w:lang w:val="en-US" w:eastAsia="de-DE"/>
        </w:rPr>
      </w:pPr>
      <w:r w:rsidRPr="00EB794C">
        <w:rPr>
          <w:sz w:val="24"/>
          <w:szCs w:val="24"/>
          <w:lang w:val="en-US" w:eastAsia="de-DE"/>
        </w:rPr>
        <w:t xml:space="preserve">If you are there in winter, you should try </w:t>
      </w:r>
      <w:r w:rsidRPr="00EA4212">
        <w:rPr>
          <w:b/>
          <w:bCs/>
          <w:sz w:val="24"/>
          <w:szCs w:val="24"/>
          <w:lang w:val="en-US" w:eastAsia="de-DE"/>
        </w:rPr>
        <w:t>ice-skating</w:t>
      </w:r>
      <w:r w:rsidRPr="00EB794C">
        <w:rPr>
          <w:sz w:val="24"/>
          <w:szCs w:val="24"/>
          <w:lang w:val="en-US" w:eastAsia="de-DE"/>
        </w:rPr>
        <w:t xml:space="preserve">! After some practice, it is a lot of fun! </w:t>
      </w:r>
    </w:p>
    <w:p w14:paraId="5A974CB2" w14:textId="7CE27320" w:rsidR="003137AD" w:rsidRPr="00FC486B" w:rsidRDefault="003137AD" w:rsidP="00FC486B">
      <w:pPr>
        <w:pStyle w:val="Heading1"/>
        <w:numPr>
          <w:ilvl w:val="0"/>
          <w:numId w:val="1"/>
        </w:numPr>
        <w:ind w:left="426" w:hanging="426"/>
        <w:rPr>
          <w:rFonts w:asciiTheme="minorHAnsi" w:hAnsiTheme="minorHAnsi"/>
          <w:lang w:val="en-US"/>
        </w:rPr>
      </w:pPr>
      <w:bookmarkStart w:id="6" w:name="_Toc93312821"/>
      <w:r>
        <w:rPr>
          <w:rFonts w:asciiTheme="minorHAnsi" w:hAnsiTheme="minorHAnsi"/>
          <w:lang w:val="en-US"/>
        </w:rPr>
        <w:t>Public Holidays</w:t>
      </w:r>
      <w:bookmarkEnd w:id="6"/>
    </w:p>
    <w:p w14:paraId="030CC312" w14:textId="56BBE153" w:rsidR="003137AD" w:rsidRPr="00EB794C" w:rsidRDefault="003137AD" w:rsidP="003137AD">
      <w:pPr>
        <w:spacing w:after="0"/>
        <w:rPr>
          <w:sz w:val="24"/>
          <w:szCs w:val="24"/>
          <w:lang w:val="en-US" w:eastAsia="de-DE"/>
        </w:rPr>
      </w:pPr>
      <w:r w:rsidRPr="00EB794C">
        <w:rPr>
          <w:sz w:val="24"/>
          <w:szCs w:val="24"/>
          <w:lang w:val="en-US" w:eastAsia="de-DE"/>
        </w:rPr>
        <w:t>It is important to know the holidays as on these days, the supermarkets etc. are also closed like on Sunday. There</w:t>
      </w:r>
      <w:r w:rsidR="004B6DFE" w:rsidRPr="00EB794C">
        <w:rPr>
          <w:sz w:val="24"/>
          <w:szCs w:val="24"/>
          <w:lang w:val="en-US" w:eastAsia="de-DE"/>
        </w:rPr>
        <w:t xml:space="preserve"> are fixed and flexible holidays that vary in date each year.</w:t>
      </w:r>
      <w:r w:rsidR="003A3AE9" w:rsidRPr="00EB794C">
        <w:rPr>
          <w:sz w:val="24"/>
          <w:szCs w:val="24"/>
          <w:lang w:val="en-US" w:eastAsia="de-DE"/>
        </w:rPr>
        <w:t xml:space="preserve"> Moreover, some </w:t>
      </w:r>
      <w:r w:rsidR="00442448" w:rsidRPr="00EB794C">
        <w:rPr>
          <w:sz w:val="24"/>
          <w:szCs w:val="24"/>
          <w:lang w:val="en-US" w:eastAsia="de-DE"/>
        </w:rPr>
        <w:t xml:space="preserve">so-called “silent” </w:t>
      </w:r>
      <w:r w:rsidR="003A3AE9" w:rsidRPr="00EB794C">
        <w:rPr>
          <w:sz w:val="24"/>
          <w:szCs w:val="24"/>
          <w:lang w:val="en-US" w:eastAsia="de-DE"/>
        </w:rPr>
        <w:t>holidays like All Saint’s</w:t>
      </w:r>
      <w:r w:rsidR="00442448" w:rsidRPr="00EB794C">
        <w:rPr>
          <w:sz w:val="24"/>
          <w:szCs w:val="24"/>
          <w:lang w:val="en-US" w:eastAsia="de-DE"/>
        </w:rPr>
        <w:t xml:space="preserve"> or Good Friday. On these holidays, there is a prohibition of dancing</w:t>
      </w:r>
      <w:r w:rsidR="00842318" w:rsidRPr="00EB794C">
        <w:rPr>
          <w:sz w:val="24"/>
          <w:szCs w:val="24"/>
          <w:lang w:val="en-US" w:eastAsia="de-DE"/>
        </w:rPr>
        <w:t>, for instance.</w:t>
      </w:r>
    </w:p>
    <w:p w14:paraId="178E3647" w14:textId="45C50767" w:rsidR="00E26AD4" w:rsidRPr="00EB794C" w:rsidRDefault="00E26AD4" w:rsidP="003137AD">
      <w:pPr>
        <w:spacing w:after="0"/>
        <w:rPr>
          <w:sz w:val="24"/>
          <w:szCs w:val="24"/>
          <w:lang w:val="en-US" w:eastAsia="de-DE"/>
        </w:rPr>
      </w:pPr>
    </w:p>
    <w:tbl>
      <w:tblPr>
        <w:tblStyle w:val="ListTable3-Accent5"/>
        <w:tblW w:w="9776" w:type="dxa"/>
        <w:tblLook w:val="04A0" w:firstRow="1" w:lastRow="0" w:firstColumn="1" w:lastColumn="0" w:noHBand="0" w:noVBand="1"/>
      </w:tblPr>
      <w:tblGrid>
        <w:gridCol w:w="1980"/>
        <w:gridCol w:w="1843"/>
        <w:gridCol w:w="2693"/>
        <w:gridCol w:w="3260"/>
      </w:tblGrid>
      <w:tr w:rsidR="00CF673C" w14:paraId="68A776C2" w14:textId="5337EC89" w:rsidTr="008633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67F94A41" w14:textId="6D5F4C83" w:rsidR="00CF673C" w:rsidRDefault="00CF673C" w:rsidP="00E26AD4">
            <w:pPr>
              <w:pStyle w:val="ListParagraph"/>
              <w:ind w:left="0"/>
              <w:rPr>
                <w:lang w:val="en-US" w:eastAsia="de-DE"/>
              </w:rPr>
            </w:pPr>
            <w:r>
              <w:rPr>
                <w:lang w:val="en-US" w:eastAsia="de-DE"/>
              </w:rPr>
              <w:t>Holiday</w:t>
            </w:r>
          </w:p>
        </w:tc>
        <w:tc>
          <w:tcPr>
            <w:tcW w:w="1843" w:type="dxa"/>
          </w:tcPr>
          <w:p w14:paraId="61A29240" w14:textId="3D00D928" w:rsidR="00CF673C" w:rsidRDefault="00CF673C" w:rsidP="00E26AD4">
            <w:pPr>
              <w:pStyle w:val="ListParagraph"/>
              <w:ind w:left="0"/>
              <w:cnfStyle w:val="100000000000" w:firstRow="1" w:lastRow="0" w:firstColumn="0" w:lastColumn="0" w:oddVBand="0" w:evenVBand="0" w:oddHBand="0" w:evenHBand="0" w:firstRowFirstColumn="0" w:firstRowLastColumn="0" w:lastRowFirstColumn="0" w:lastRowLastColumn="0"/>
              <w:rPr>
                <w:lang w:val="en-US" w:eastAsia="de-DE"/>
              </w:rPr>
            </w:pPr>
            <w:r>
              <w:rPr>
                <w:lang w:val="en-US" w:eastAsia="de-DE"/>
              </w:rPr>
              <w:t>2022</w:t>
            </w:r>
          </w:p>
        </w:tc>
        <w:tc>
          <w:tcPr>
            <w:tcW w:w="2693" w:type="dxa"/>
          </w:tcPr>
          <w:p w14:paraId="34D19E02" w14:textId="2FB8CF2B" w:rsidR="00CF673C" w:rsidRDefault="00CF673C" w:rsidP="00E26AD4">
            <w:pPr>
              <w:pStyle w:val="ListParagraph"/>
              <w:ind w:left="0"/>
              <w:cnfStyle w:val="100000000000" w:firstRow="1" w:lastRow="0" w:firstColumn="0" w:lastColumn="0" w:oddVBand="0" w:evenVBand="0" w:oddHBand="0" w:evenHBand="0" w:firstRowFirstColumn="0" w:firstRowLastColumn="0" w:lastRowFirstColumn="0" w:lastRowLastColumn="0"/>
              <w:rPr>
                <w:lang w:val="en-US" w:eastAsia="de-DE"/>
              </w:rPr>
            </w:pPr>
            <w:r>
              <w:rPr>
                <w:lang w:val="en-US" w:eastAsia="de-DE"/>
              </w:rPr>
              <w:t>Where</w:t>
            </w:r>
          </w:p>
        </w:tc>
        <w:tc>
          <w:tcPr>
            <w:tcW w:w="3260" w:type="dxa"/>
          </w:tcPr>
          <w:p w14:paraId="237A233B" w14:textId="0585BAC3" w:rsidR="00CF673C" w:rsidRDefault="00CF673C" w:rsidP="00E26AD4">
            <w:pPr>
              <w:pStyle w:val="ListParagraph"/>
              <w:ind w:left="0"/>
              <w:cnfStyle w:val="100000000000" w:firstRow="1" w:lastRow="0" w:firstColumn="0" w:lastColumn="0" w:oddVBand="0" w:evenVBand="0" w:oddHBand="0" w:evenHBand="0" w:firstRowFirstColumn="0" w:firstRowLastColumn="0" w:lastRowFirstColumn="0" w:lastRowLastColumn="0"/>
              <w:rPr>
                <w:lang w:val="en-US" w:eastAsia="de-DE"/>
              </w:rPr>
            </w:pPr>
            <w:r>
              <w:rPr>
                <w:lang w:val="en-US" w:eastAsia="de-DE"/>
              </w:rPr>
              <w:t>More information</w:t>
            </w:r>
          </w:p>
        </w:tc>
      </w:tr>
      <w:tr w:rsidR="00CF673C" w14:paraId="647D5770" w14:textId="1FA651A6"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83EDFA" w14:textId="08594801" w:rsidR="00CF673C" w:rsidRDefault="00CF673C" w:rsidP="00E26AD4">
            <w:pPr>
              <w:pStyle w:val="ListParagraph"/>
              <w:ind w:left="0"/>
              <w:rPr>
                <w:lang w:val="en-US" w:eastAsia="de-DE"/>
              </w:rPr>
            </w:pPr>
            <w:r>
              <w:rPr>
                <w:lang w:val="en-US" w:eastAsia="de-DE"/>
              </w:rPr>
              <w:t>New Year’s Day</w:t>
            </w:r>
          </w:p>
        </w:tc>
        <w:tc>
          <w:tcPr>
            <w:tcW w:w="1843" w:type="dxa"/>
          </w:tcPr>
          <w:p w14:paraId="0F4D998B" w14:textId="25E8EAC1"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Jan 01</w:t>
            </w:r>
          </w:p>
        </w:tc>
        <w:tc>
          <w:tcPr>
            <w:tcW w:w="2693" w:type="dxa"/>
          </w:tcPr>
          <w:p w14:paraId="2F081794" w14:textId="2B4AC493"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nationwide</w:t>
            </w:r>
          </w:p>
        </w:tc>
        <w:tc>
          <w:tcPr>
            <w:tcW w:w="3260" w:type="dxa"/>
          </w:tcPr>
          <w:p w14:paraId="4A96FE28" w14:textId="6A65EABD" w:rsidR="00CF673C" w:rsidRDefault="008633BF"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w:t>
            </w:r>
            <w:r w:rsidR="00CF673C">
              <w:rPr>
                <w:lang w:val="en-US" w:eastAsia="de-DE"/>
              </w:rPr>
              <w:t xml:space="preserve">o religious </w:t>
            </w:r>
            <w:r>
              <w:rPr>
                <w:lang w:val="en-US" w:eastAsia="de-DE"/>
              </w:rPr>
              <w:t>origin</w:t>
            </w:r>
          </w:p>
        </w:tc>
      </w:tr>
      <w:tr w:rsidR="00CF673C" w:rsidRPr="00ED2D6B" w14:paraId="6AA0D242" w14:textId="1DA12EDB" w:rsidTr="008633BF">
        <w:tc>
          <w:tcPr>
            <w:cnfStyle w:val="001000000000" w:firstRow="0" w:lastRow="0" w:firstColumn="1" w:lastColumn="0" w:oddVBand="0" w:evenVBand="0" w:oddHBand="0" w:evenHBand="0" w:firstRowFirstColumn="0" w:firstRowLastColumn="0" w:lastRowFirstColumn="0" w:lastRowLastColumn="0"/>
            <w:tcW w:w="1980" w:type="dxa"/>
          </w:tcPr>
          <w:p w14:paraId="37905940" w14:textId="7D363F18" w:rsidR="00CF673C" w:rsidRDefault="00CF673C" w:rsidP="00E26AD4">
            <w:pPr>
              <w:pStyle w:val="ListParagraph"/>
              <w:ind w:left="0"/>
              <w:rPr>
                <w:lang w:val="en-US" w:eastAsia="de-DE"/>
              </w:rPr>
            </w:pPr>
            <w:r>
              <w:rPr>
                <w:lang w:val="en-US" w:eastAsia="de-DE"/>
              </w:rPr>
              <w:t>Three King’s Day</w:t>
            </w:r>
          </w:p>
        </w:tc>
        <w:tc>
          <w:tcPr>
            <w:tcW w:w="1843" w:type="dxa"/>
          </w:tcPr>
          <w:p w14:paraId="37BCC5DD" w14:textId="19143E42"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Jan 06</w:t>
            </w:r>
          </w:p>
        </w:tc>
        <w:tc>
          <w:tcPr>
            <w:tcW w:w="2693" w:type="dxa"/>
          </w:tcPr>
          <w:p w14:paraId="5FFF926A" w14:textId="22746FF0" w:rsidR="00CF673C" w:rsidRPr="004766BA"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sidRPr="004766BA">
              <w:rPr>
                <w:lang w:eastAsia="de-DE"/>
              </w:rPr>
              <w:t>Baden-Wurttemberg, Bavaria, Saxony-Anhalt</w:t>
            </w:r>
          </w:p>
        </w:tc>
        <w:tc>
          <w:tcPr>
            <w:tcW w:w="3260" w:type="dxa"/>
          </w:tcPr>
          <w:p w14:paraId="4B8F57BB" w14:textId="54F94E28" w:rsidR="00CF673C" w:rsidRPr="008633BF" w:rsidRDefault="008633BF"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sidRPr="008633BF">
              <w:rPr>
                <w:lang w:val="en-US" w:eastAsia="de-DE"/>
              </w:rPr>
              <w:t>Divinity of Jesus became v</w:t>
            </w:r>
            <w:r>
              <w:rPr>
                <w:lang w:val="en-US" w:eastAsia="de-DE"/>
              </w:rPr>
              <w:t>isible through the Three Kings, often celebrated with Carolers</w:t>
            </w:r>
          </w:p>
        </w:tc>
      </w:tr>
      <w:tr w:rsidR="00CF673C" w:rsidRPr="00ED2D6B" w14:paraId="08C72BA0" w14:textId="39AF6870"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E15F66" w14:textId="351C7688" w:rsidR="00CF673C" w:rsidRDefault="00CF673C" w:rsidP="00E26AD4">
            <w:pPr>
              <w:pStyle w:val="ListParagraph"/>
              <w:ind w:left="0"/>
              <w:rPr>
                <w:lang w:val="en-US" w:eastAsia="de-DE"/>
              </w:rPr>
            </w:pPr>
            <w:r>
              <w:rPr>
                <w:lang w:val="en-US" w:eastAsia="de-DE"/>
              </w:rPr>
              <w:t>International Women’s Day</w:t>
            </w:r>
          </w:p>
        </w:tc>
        <w:tc>
          <w:tcPr>
            <w:tcW w:w="1843" w:type="dxa"/>
          </w:tcPr>
          <w:p w14:paraId="0F157964" w14:textId="2A16BE0E"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Mar 08</w:t>
            </w:r>
          </w:p>
        </w:tc>
        <w:tc>
          <w:tcPr>
            <w:tcW w:w="2693" w:type="dxa"/>
          </w:tcPr>
          <w:p w14:paraId="45DEA0AF" w14:textId="7CD8F1EB"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Berlin</w:t>
            </w:r>
          </w:p>
        </w:tc>
        <w:tc>
          <w:tcPr>
            <w:tcW w:w="3260" w:type="dxa"/>
          </w:tcPr>
          <w:p w14:paraId="19465660" w14:textId="5EA8EA82" w:rsidR="00CF673C" w:rsidRDefault="00123209"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Origins in female workers movement</w:t>
            </w:r>
            <w:r w:rsidR="004B6DFE">
              <w:rPr>
                <w:lang w:val="en-US" w:eastAsia="de-DE"/>
              </w:rPr>
              <w:t xml:space="preserve"> at the end of 19th century</w:t>
            </w:r>
          </w:p>
        </w:tc>
      </w:tr>
      <w:tr w:rsidR="00CF673C" w14:paraId="518D6FDC" w14:textId="3A6C5181" w:rsidTr="008633BF">
        <w:tc>
          <w:tcPr>
            <w:cnfStyle w:val="001000000000" w:firstRow="0" w:lastRow="0" w:firstColumn="1" w:lastColumn="0" w:oddVBand="0" w:evenVBand="0" w:oddHBand="0" w:evenHBand="0" w:firstRowFirstColumn="0" w:firstRowLastColumn="0" w:lastRowFirstColumn="0" w:lastRowLastColumn="0"/>
            <w:tcW w:w="1980" w:type="dxa"/>
          </w:tcPr>
          <w:p w14:paraId="5BE148A1" w14:textId="240BAAFC" w:rsidR="00CF673C" w:rsidRPr="00442448" w:rsidRDefault="00CF673C" w:rsidP="00E26AD4">
            <w:pPr>
              <w:pStyle w:val="ListParagraph"/>
              <w:ind w:left="0"/>
              <w:rPr>
                <w:b w:val="0"/>
                <w:bCs w:val="0"/>
                <w:lang w:val="en-US" w:eastAsia="de-DE"/>
              </w:rPr>
            </w:pPr>
            <w:r>
              <w:rPr>
                <w:lang w:val="en-US" w:eastAsia="de-DE"/>
              </w:rPr>
              <w:t>Good Friday</w:t>
            </w:r>
            <w:r w:rsidR="00442448">
              <w:rPr>
                <w:lang w:val="en-US" w:eastAsia="de-DE"/>
              </w:rPr>
              <w:t xml:space="preserve"> </w:t>
            </w:r>
            <w:r w:rsidR="00442448">
              <w:rPr>
                <w:b w:val="0"/>
                <w:bCs w:val="0"/>
                <w:lang w:val="en-US" w:eastAsia="de-DE"/>
              </w:rPr>
              <w:t>(silent)</w:t>
            </w:r>
          </w:p>
        </w:tc>
        <w:tc>
          <w:tcPr>
            <w:tcW w:w="1843" w:type="dxa"/>
          </w:tcPr>
          <w:p w14:paraId="6CAC2878" w14:textId="35B40D2F"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April 15 (flexible)</w:t>
            </w:r>
          </w:p>
        </w:tc>
        <w:tc>
          <w:tcPr>
            <w:tcW w:w="2693" w:type="dxa"/>
          </w:tcPr>
          <w:p w14:paraId="23997796" w14:textId="4BC73B6A"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nationwide</w:t>
            </w:r>
          </w:p>
        </w:tc>
        <w:tc>
          <w:tcPr>
            <w:tcW w:w="3260" w:type="dxa"/>
          </w:tcPr>
          <w:p w14:paraId="687F9748" w14:textId="0EDFDE98" w:rsidR="00CF673C" w:rsidRDefault="00123209"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Crucifixion of Jesus</w:t>
            </w:r>
          </w:p>
        </w:tc>
      </w:tr>
      <w:tr w:rsidR="00CF673C" w14:paraId="56D02F1D" w14:textId="01DB81B2"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0937DE" w14:textId="1B2555E3" w:rsidR="00CF673C" w:rsidRDefault="00CF673C" w:rsidP="00E26AD4">
            <w:pPr>
              <w:pStyle w:val="ListParagraph"/>
              <w:ind w:left="0"/>
              <w:rPr>
                <w:lang w:val="en-US" w:eastAsia="de-DE"/>
              </w:rPr>
            </w:pPr>
            <w:r>
              <w:rPr>
                <w:lang w:val="en-US" w:eastAsia="de-DE"/>
              </w:rPr>
              <w:t>Easter Sunday</w:t>
            </w:r>
          </w:p>
        </w:tc>
        <w:tc>
          <w:tcPr>
            <w:tcW w:w="1843" w:type="dxa"/>
          </w:tcPr>
          <w:p w14:paraId="0EB11D89" w14:textId="34A5F24B"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April 17 (flexible)</w:t>
            </w:r>
          </w:p>
        </w:tc>
        <w:tc>
          <w:tcPr>
            <w:tcW w:w="2693" w:type="dxa"/>
          </w:tcPr>
          <w:p w14:paraId="3BC6DB19" w14:textId="3705748F" w:rsidR="00CF673C" w:rsidRDefault="007C00AE"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nationwide</w:t>
            </w:r>
          </w:p>
        </w:tc>
        <w:tc>
          <w:tcPr>
            <w:tcW w:w="3260" w:type="dxa"/>
          </w:tcPr>
          <w:p w14:paraId="5D0B49A7" w14:textId="608B6927" w:rsidR="00CF673C" w:rsidRDefault="007C00AE"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Resurrection of Jesus</w:t>
            </w:r>
          </w:p>
        </w:tc>
      </w:tr>
      <w:tr w:rsidR="00CF673C" w:rsidRPr="00ED2D6B" w14:paraId="50259DCB" w14:textId="15156A28" w:rsidTr="008633BF">
        <w:tc>
          <w:tcPr>
            <w:cnfStyle w:val="001000000000" w:firstRow="0" w:lastRow="0" w:firstColumn="1" w:lastColumn="0" w:oddVBand="0" w:evenVBand="0" w:oddHBand="0" w:evenHBand="0" w:firstRowFirstColumn="0" w:firstRowLastColumn="0" w:lastRowFirstColumn="0" w:lastRowLastColumn="0"/>
            <w:tcW w:w="1980" w:type="dxa"/>
          </w:tcPr>
          <w:p w14:paraId="0BAC4DFF" w14:textId="0BC23D80" w:rsidR="00CF673C" w:rsidRDefault="00CF673C" w:rsidP="00E26AD4">
            <w:pPr>
              <w:pStyle w:val="ListParagraph"/>
              <w:ind w:left="0"/>
              <w:rPr>
                <w:lang w:val="en-US" w:eastAsia="de-DE"/>
              </w:rPr>
            </w:pPr>
            <w:r>
              <w:rPr>
                <w:lang w:val="en-US" w:eastAsia="de-DE"/>
              </w:rPr>
              <w:t>Easter Monday</w:t>
            </w:r>
          </w:p>
        </w:tc>
        <w:tc>
          <w:tcPr>
            <w:tcW w:w="1843" w:type="dxa"/>
          </w:tcPr>
          <w:p w14:paraId="6C38D6AC" w14:textId="04E5E48E"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April 18 (flexible)</w:t>
            </w:r>
          </w:p>
        </w:tc>
        <w:tc>
          <w:tcPr>
            <w:tcW w:w="2693" w:type="dxa"/>
          </w:tcPr>
          <w:p w14:paraId="5B9076AC" w14:textId="372904CD"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nationwide</w:t>
            </w:r>
          </w:p>
        </w:tc>
        <w:tc>
          <w:tcPr>
            <w:tcW w:w="3260" w:type="dxa"/>
          </w:tcPr>
          <w:p w14:paraId="71964CE1" w14:textId="272BD732" w:rsidR="00CF673C" w:rsidRDefault="00123209"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Two disciples met God and confirmed the resurrection</w:t>
            </w:r>
          </w:p>
        </w:tc>
      </w:tr>
      <w:tr w:rsidR="00CF673C" w:rsidRPr="00ED2D6B" w14:paraId="40852C70" w14:textId="2E105777"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235182" w14:textId="23ECE7F2" w:rsidR="00CF673C" w:rsidRDefault="00CF673C" w:rsidP="00E26AD4">
            <w:pPr>
              <w:pStyle w:val="ListParagraph"/>
              <w:ind w:left="0"/>
              <w:rPr>
                <w:lang w:val="en-US" w:eastAsia="de-DE"/>
              </w:rPr>
            </w:pPr>
            <w:proofErr w:type="spellStart"/>
            <w:r>
              <w:rPr>
                <w:lang w:val="en-US" w:eastAsia="de-DE"/>
              </w:rPr>
              <w:t>Labour</w:t>
            </w:r>
            <w:proofErr w:type="spellEnd"/>
            <w:r>
              <w:rPr>
                <w:lang w:val="en-US" w:eastAsia="de-DE"/>
              </w:rPr>
              <w:t xml:space="preserve"> Day</w:t>
            </w:r>
          </w:p>
        </w:tc>
        <w:tc>
          <w:tcPr>
            <w:tcW w:w="1843" w:type="dxa"/>
          </w:tcPr>
          <w:p w14:paraId="3BFABD1F" w14:textId="627383C7"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May 01</w:t>
            </w:r>
          </w:p>
        </w:tc>
        <w:tc>
          <w:tcPr>
            <w:tcW w:w="2693" w:type="dxa"/>
          </w:tcPr>
          <w:p w14:paraId="1D362063" w14:textId="52A624AD"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nationwide</w:t>
            </w:r>
          </w:p>
        </w:tc>
        <w:tc>
          <w:tcPr>
            <w:tcW w:w="3260" w:type="dxa"/>
          </w:tcPr>
          <w:p w14:paraId="43F8304B" w14:textId="2FA14F08" w:rsidR="00CF673C" w:rsidRDefault="008633BF"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Day for the workers, often politically organized demonstrations</w:t>
            </w:r>
          </w:p>
        </w:tc>
      </w:tr>
      <w:tr w:rsidR="00CF673C" w14:paraId="687941B6" w14:textId="236192B3" w:rsidTr="008633BF">
        <w:tc>
          <w:tcPr>
            <w:cnfStyle w:val="001000000000" w:firstRow="0" w:lastRow="0" w:firstColumn="1" w:lastColumn="0" w:oddVBand="0" w:evenVBand="0" w:oddHBand="0" w:evenHBand="0" w:firstRowFirstColumn="0" w:firstRowLastColumn="0" w:lastRowFirstColumn="0" w:lastRowLastColumn="0"/>
            <w:tcW w:w="1980" w:type="dxa"/>
          </w:tcPr>
          <w:p w14:paraId="5006A08D" w14:textId="6D309EBC" w:rsidR="00CF673C" w:rsidRDefault="00CF673C" w:rsidP="00E26AD4">
            <w:pPr>
              <w:pStyle w:val="ListParagraph"/>
              <w:ind w:left="0"/>
              <w:rPr>
                <w:lang w:val="en-US" w:eastAsia="de-DE"/>
              </w:rPr>
            </w:pPr>
            <w:r>
              <w:rPr>
                <w:lang w:val="en-US" w:eastAsia="de-DE"/>
              </w:rPr>
              <w:t>Ascension Day</w:t>
            </w:r>
          </w:p>
        </w:tc>
        <w:tc>
          <w:tcPr>
            <w:tcW w:w="1843" w:type="dxa"/>
          </w:tcPr>
          <w:p w14:paraId="294A0F3A" w14:textId="56345F34"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May 26 (flexible)</w:t>
            </w:r>
          </w:p>
        </w:tc>
        <w:tc>
          <w:tcPr>
            <w:tcW w:w="2693" w:type="dxa"/>
          </w:tcPr>
          <w:p w14:paraId="1936DAEC" w14:textId="6216DE87"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nationwide</w:t>
            </w:r>
          </w:p>
        </w:tc>
        <w:tc>
          <w:tcPr>
            <w:tcW w:w="3260" w:type="dxa"/>
          </w:tcPr>
          <w:p w14:paraId="7145B49E" w14:textId="5D068CB2" w:rsidR="00CF673C" w:rsidRDefault="009F39D3"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 xml:space="preserve">Jesus </w:t>
            </w:r>
            <w:proofErr w:type="spellStart"/>
            <w:r>
              <w:rPr>
                <w:lang w:val="en-US" w:eastAsia="de-DE"/>
              </w:rPr>
              <w:t>rised</w:t>
            </w:r>
            <w:proofErr w:type="spellEnd"/>
            <w:r>
              <w:rPr>
                <w:lang w:val="en-US" w:eastAsia="de-DE"/>
              </w:rPr>
              <w:t xml:space="preserve"> into Heaven</w:t>
            </w:r>
          </w:p>
        </w:tc>
      </w:tr>
      <w:tr w:rsidR="00CF673C" w:rsidRPr="00ED2D6B" w14:paraId="428E1467" w14:textId="1A2EF834"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DAC2E1" w14:textId="64024383" w:rsidR="00CF673C" w:rsidRDefault="00CF673C" w:rsidP="00E26AD4">
            <w:pPr>
              <w:pStyle w:val="ListParagraph"/>
              <w:ind w:left="0"/>
              <w:rPr>
                <w:lang w:val="en-US" w:eastAsia="de-DE"/>
              </w:rPr>
            </w:pPr>
            <w:r>
              <w:rPr>
                <w:lang w:val="en-US" w:eastAsia="de-DE"/>
              </w:rPr>
              <w:t>Pentecost Sunday</w:t>
            </w:r>
            <w:r w:rsidR="00FD4809">
              <w:rPr>
                <w:lang w:val="en-US" w:eastAsia="de-DE"/>
              </w:rPr>
              <w:t xml:space="preserve"> and Monday</w:t>
            </w:r>
          </w:p>
        </w:tc>
        <w:tc>
          <w:tcPr>
            <w:tcW w:w="1843" w:type="dxa"/>
          </w:tcPr>
          <w:p w14:paraId="7972EA75" w14:textId="1479FD88" w:rsidR="00CF673C"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 xml:space="preserve">Jun 5 </w:t>
            </w:r>
            <w:r w:rsidR="00FD4809">
              <w:rPr>
                <w:lang w:val="en-US" w:eastAsia="de-DE"/>
              </w:rPr>
              <w:t xml:space="preserve">+6 </w:t>
            </w:r>
            <w:r>
              <w:rPr>
                <w:lang w:val="en-US" w:eastAsia="de-DE"/>
              </w:rPr>
              <w:t>(flexible)</w:t>
            </w:r>
          </w:p>
        </w:tc>
        <w:tc>
          <w:tcPr>
            <w:tcW w:w="2693" w:type="dxa"/>
          </w:tcPr>
          <w:p w14:paraId="48997799" w14:textId="32B2036B" w:rsidR="00CF673C" w:rsidRDefault="00FD4809"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nationwide</w:t>
            </w:r>
          </w:p>
        </w:tc>
        <w:tc>
          <w:tcPr>
            <w:tcW w:w="3260" w:type="dxa"/>
          </w:tcPr>
          <w:p w14:paraId="16F49E76" w14:textId="62FEA402" w:rsidR="00CF673C" w:rsidRDefault="00FD4809"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Celebration of the Holy Spirit that connects the Christians</w:t>
            </w:r>
          </w:p>
        </w:tc>
      </w:tr>
      <w:tr w:rsidR="00CF673C" w:rsidRPr="00ED2D6B" w14:paraId="3A95AD9B" w14:textId="1A197156" w:rsidTr="008633BF">
        <w:tc>
          <w:tcPr>
            <w:cnfStyle w:val="001000000000" w:firstRow="0" w:lastRow="0" w:firstColumn="1" w:lastColumn="0" w:oddVBand="0" w:evenVBand="0" w:oddHBand="0" w:evenHBand="0" w:firstRowFirstColumn="0" w:firstRowLastColumn="0" w:lastRowFirstColumn="0" w:lastRowLastColumn="0"/>
            <w:tcW w:w="1980" w:type="dxa"/>
          </w:tcPr>
          <w:p w14:paraId="35E23C89" w14:textId="2D6D0D86" w:rsidR="00CF673C" w:rsidRDefault="00CF673C" w:rsidP="00E26AD4">
            <w:pPr>
              <w:pStyle w:val="ListParagraph"/>
              <w:ind w:left="0"/>
              <w:rPr>
                <w:lang w:val="en-US" w:eastAsia="de-DE"/>
              </w:rPr>
            </w:pPr>
            <w:r>
              <w:rPr>
                <w:lang w:val="en-US" w:eastAsia="de-DE"/>
              </w:rPr>
              <w:t>Corpus Christi</w:t>
            </w:r>
          </w:p>
        </w:tc>
        <w:tc>
          <w:tcPr>
            <w:tcW w:w="1843" w:type="dxa"/>
          </w:tcPr>
          <w:p w14:paraId="43392A03" w14:textId="25C29D5F" w:rsidR="00CF673C"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Jun 16 (flexible)</w:t>
            </w:r>
          </w:p>
        </w:tc>
        <w:tc>
          <w:tcPr>
            <w:tcW w:w="2693" w:type="dxa"/>
          </w:tcPr>
          <w:p w14:paraId="030D918E" w14:textId="355CCA4F" w:rsidR="00CF673C" w:rsidRPr="00643479"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sidRPr="00643479">
              <w:rPr>
                <w:lang w:eastAsia="de-DE"/>
              </w:rPr>
              <w:t>Baden-Wurttemberg, Bavaria, Hessen, N</w:t>
            </w:r>
            <w:r>
              <w:rPr>
                <w:lang w:eastAsia="de-DE"/>
              </w:rPr>
              <w:t>ord Rhine-Westphalia, Rhineland-Palatinate, Saarland (partly Saxony and Thuringia)</w:t>
            </w:r>
          </w:p>
        </w:tc>
        <w:tc>
          <w:tcPr>
            <w:tcW w:w="3260" w:type="dxa"/>
          </w:tcPr>
          <w:p w14:paraId="5D1DBF4A" w14:textId="711F2EC3" w:rsidR="00CF673C" w:rsidRPr="00FD4809" w:rsidRDefault="00FD4809"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proofErr w:type="spellStart"/>
            <w:r w:rsidRPr="00FD4809">
              <w:rPr>
                <w:lang w:val="en-US" w:eastAsia="de-DE"/>
              </w:rPr>
              <w:t>Catholical</w:t>
            </w:r>
            <w:proofErr w:type="spellEnd"/>
            <w:r w:rsidRPr="00FD4809">
              <w:rPr>
                <w:lang w:val="en-US" w:eastAsia="de-DE"/>
              </w:rPr>
              <w:t xml:space="preserve"> holiday, Jesus gave h</w:t>
            </w:r>
            <w:r>
              <w:rPr>
                <w:lang w:val="en-US" w:eastAsia="de-DE"/>
              </w:rPr>
              <w:t>is disciples wine and bread (his livelier body)</w:t>
            </w:r>
            <w:r w:rsidR="007C00AE">
              <w:rPr>
                <w:lang w:val="en-US" w:eastAsia="de-DE"/>
              </w:rPr>
              <w:t xml:space="preserve"> nowadays symbolized by hosts (wafers), often processions</w:t>
            </w:r>
          </w:p>
        </w:tc>
      </w:tr>
      <w:tr w:rsidR="00CF673C" w:rsidRPr="00ED2D6B" w14:paraId="5E103180" w14:textId="59406BEC"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31F5EB" w14:textId="2BC4A074" w:rsidR="00CF673C" w:rsidRPr="00643479" w:rsidRDefault="00CF673C" w:rsidP="00E26AD4">
            <w:pPr>
              <w:pStyle w:val="ListParagraph"/>
              <w:ind w:left="0"/>
              <w:rPr>
                <w:lang w:eastAsia="de-DE"/>
              </w:rPr>
            </w:pPr>
            <w:r>
              <w:rPr>
                <w:lang w:eastAsia="de-DE"/>
              </w:rPr>
              <w:t>Assumption Day</w:t>
            </w:r>
          </w:p>
        </w:tc>
        <w:tc>
          <w:tcPr>
            <w:tcW w:w="1843" w:type="dxa"/>
          </w:tcPr>
          <w:p w14:paraId="66B40459" w14:textId="1EF5A806" w:rsidR="00CF673C" w:rsidRPr="00643479"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Aug 15</w:t>
            </w:r>
          </w:p>
        </w:tc>
        <w:tc>
          <w:tcPr>
            <w:tcW w:w="2693" w:type="dxa"/>
          </w:tcPr>
          <w:p w14:paraId="2317AB37" w14:textId="236813CE" w:rsidR="00CF673C" w:rsidRPr="00643479"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Saarland (partly Bavaria)</w:t>
            </w:r>
          </w:p>
        </w:tc>
        <w:tc>
          <w:tcPr>
            <w:tcW w:w="3260" w:type="dxa"/>
          </w:tcPr>
          <w:p w14:paraId="1779281C" w14:textId="2DC81388" w:rsidR="00CF673C" w:rsidRPr="000E4ED2" w:rsidRDefault="000E4ED2"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sidRPr="000E4ED2">
              <w:rPr>
                <w:lang w:val="en-US" w:eastAsia="de-DE"/>
              </w:rPr>
              <w:t xml:space="preserve">Assumption of Mary into </w:t>
            </w:r>
            <w:r w:rsidR="009F39D3">
              <w:rPr>
                <w:lang w:val="en-US" w:eastAsia="de-DE"/>
              </w:rPr>
              <w:t>H</w:t>
            </w:r>
            <w:r w:rsidRPr="000E4ED2">
              <w:rPr>
                <w:lang w:val="en-US" w:eastAsia="de-DE"/>
              </w:rPr>
              <w:t>e</w:t>
            </w:r>
            <w:r>
              <w:rPr>
                <w:lang w:val="en-US" w:eastAsia="de-DE"/>
              </w:rPr>
              <w:t>aven</w:t>
            </w:r>
          </w:p>
        </w:tc>
      </w:tr>
      <w:tr w:rsidR="00CF673C" w:rsidRPr="00ED2D6B" w14:paraId="0E43D2F3" w14:textId="1E0478D0" w:rsidTr="008633BF">
        <w:tc>
          <w:tcPr>
            <w:cnfStyle w:val="001000000000" w:firstRow="0" w:lastRow="0" w:firstColumn="1" w:lastColumn="0" w:oddVBand="0" w:evenVBand="0" w:oddHBand="0" w:evenHBand="0" w:firstRowFirstColumn="0" w:firstRowLastColumn="0" w:lastRowFirstColumn="0" w:lastRowLastColumn="0"/>
            <w:tcW w:w="1980" w:type="dxa"/>
          </w:tcPr>
          <w:p w14:paraId="2E47D125" w14:textId="716A3919" w:rsidR="00CF673C" w:rsidRPr="00643479" w:rsidRDefault="00CF673C" w:rsidP="00E26AD4">
            <w:pPr>
              <w:pStyle w:val="ListParagraph"/>
              <w:ind w:left="0"/>
              <w:rPr>
                <w:lang w:eastAsia="de-DE"/>
              </w:rPr>
            </w:pPr>
            <w:r>
              <w:rPr>
                <w:lang w:eastAsia="de-DE"/>
              </w:rPr>
              <w:t>World Children’s Day</w:t>
            </w:r>
          </w:p>
        </w:tc>
        <w:tc>
          <w:tcPr>
            <w:tcW w:w="1843" w:type="dxa"/>
          </w:tcPr>
          <w:p w14:paraId="142F4386" w14:textId="05704F83" w:rsidR="00CF673C" w:rsidRPr="00643479"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Pr>
                <w:lang w:eastAsia="de-DE"/>
              </w:rPr>
              <w:t>Sep 20</w:t>
            </w:r>
          </w:p>
        </w:tc>
        <w:tc>
          <w:tcPr>
            <w:tcW w:w="2693" w:type="dxa"/>
          </w:tcPr>
          <w:p w14:paraId="743E1F4D" w14:textId="327589C4" w:rsidR="00CF673C" w:rsidRPr="00643479"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Pr>
                <w:lang w:eastAsia="de-DE"/>
              </w:rPr>
              <w:t>Thuringia</w:t>
            </w:r>
          </w:p>
        </w:tc>
        <w:tc>
          <w:tcPr>
            <w:tcW w:w="3260" w:type="dxa"/>
          </w:tcPr>
          <w:p w14:paraId="2C9B97B5" w14:textId="67FB21AD" w:rsidR="00CF673C" w:rsidRPr="007C00AE" w:rsidRDefault="007C00AE"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sidRPr="007C00AE">
              <w:rPr>
                <w:lang w:val="en-US" w:eastAsia="de-DE"/>
              </w:rPr>
              <w:t>Awareness for rights and n</w:t>
            </w:r>
            <w:r>
              <w:rPr>
                <w:lang w:val="en-US" w:eastAsia="de-DE"/>
              </w:rPr>
              <w:t>eeds of children</w:t>
            </w:r>
          </w:p>
        </w:tc>
      </w:tr>
      <w:tr w:rsidR="00CF673C" w:rsidRPr="00ED2D6B" w14:paraId="7FBCB2D8" w14:textId="6817D3EB"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005F0F" w14:textId="5228D69D" w:rsidR="00CF673C" w:rsidRPr="00643479" w:rsidRDefault="00CF673C" w:rsidP="00E26AD4">
            <w:pPr>
              <w:pStyle w:val="ListParagraph"/>
              <w:ind w:left="0"/>
              <w:rPr>
                <w:lang w:eastAsia="de-DE"/>
              </w:rPr>
            </w:pPr>
            <w:r>
              <w:rPr>
                <w:lang w:eastAsia="de-DE"/>
              </w:rPr>
              <w:t>Day of German Unity</w:t>
            </w:r>
          </w:p>
        </w:tc>
        <w:tc>
          <w:tcPr>
            <w:tcW w:w="1843" w:type="dxa"/>
          </w:tcPr>
          <w:p w14:paraId="384BB7CA" w14:textId="73441BB3" w:rsidR="00CF673C" w:rsidRPr="00643479"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Okt 10</w:t>
            </w:r>
          </w:p>
        </w:tc>
        <w:tc>
          <w:tcPr>
            <w:tcW w:w="2693" w:type="dxa"/>
          </w:tcPr>
          <w:p w14:paraId="4BD68517" w14:textId="64246E47" w:rsidR="00CF673C" w:rsidRPr="00643479"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nationwide</w:t>
            </w:r>
          </w:p>
        </w:tc>
        <w:tc>
          <w:tcPr>
            <w:tcW w:w="3260" w:type="dxa"/>
          </w:tcPr>
          <w:p w14:paraId="7529BE0D" w14:textId="2D3CD246" w:rsidR="00CF673C" w:rsidRPr="000E4ED2" w:rsidRDefault="000E4ED2"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sidRPr="000E4ED2">
              <w:rPr>
                <w:lang w:val="en-US" w:eastAsia="de-DE"/>
              </w:rPr>
              <w:t>Reunion of DDR and B</w:t>
            </w:r>
            <w:r>
              <w:rPr>
                <w:lang w:val="en-US" w:eastAsia="de-DE"/>
              </w:rPr>
              <w:t>RD</w:t>
            </w:r>
          </w:p>
        </w:tc>
      </w:tr>
      <w:tr w:rsidR="00CF673C" w:rsidRPr="00ED2D6B" w14:paraId="25A94E0D" w14:textId="5D6CF733" w:rsidTr="008633BF">
        <w:tc>
          <w:tcPr>
            <w:cnfStyle w:val="001000000000" w:firstRow="0" w:lastRow="0" w:firstColumn="1" w:lastColumn="0" w:oddVBand="0" w:evenVBand="0" w:oddHBand="0" w:evenHBand="0" w:firstRowFirstColumn="0" w:firstRowLastColumn="0" w:lastRowFirstColumn="0" w:lastRowLastColumn="0"/>
            <w:tcW w:w="1980" w:type="dxa"/>
          </w:tcPr>
          <w:p w14:paraId="05261377" w14:textId="47F2C12A" w:rsidR="00CF673C" w:rsidRPr="00643479" w:rsidRDefault="00CF673C" w:rsidP="00E26AD4">
            <w:pPr>
              <w:pStyle w:val="ListParagraph"/>
              <w:ind w:left="0"/>
              <w:rPr>
                <w:lang w:eastAsia="de-DE"/>
              </w:rPr>
            </w:pPr>
            <w:r>
              <w:rPr>
                <w:lang w:eastAsia="de-DE"/>
              </w:rPr>
              <w:t>Reformation Day</w:t>
            </w:r>
          </w:p>
        </w:tc>
        <w:tc>
          <w:tcPr>
            <w:tcW w:w="1843" w:type="dxa"/>
          </w:tcPr>
          <w:p w14:paraId="20C56D9C" w14:textId="120CFC26" w:rsidR="00CF673C" w:rsidRPr="00643479"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Pr>
                <w:lang w:eastAsia="de-DE"/>
              </w:rPr>
              <w:t>Okt 10</w:t>
            </w:r>
          </w:p>
        </w:tc>
        <w:tc>
          <w:tcPr>
            <w:tcW w:w="2693" w:type="dxa"/>
          </w:tcPr>
          <w:p w14:paraId="510AC80C" w14:textId="40FA2A4D" w:rsidR="00CF673C" w:rsidRPr="002B72D2"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eastAsia="de-DE"/>
              </w:rPr>
            </w:pPr>
            <w:r w:rsidRPr="002B72D2">
              <w:rPr>
                <w:lang w:eastAsia="de-DE"/>
              </w:rPr>
              <w:t>Brandenburg, Bremen, Hamburg, Mecklenburg Wester Pomerania, Lower Saxony, Saxony, Saxony-Anhalt, Schle</w:t>
            </w:r>
            <w:r>
              <w:rPr>
                <w:lang w:eastAsia="de-DE"/>
              </w:rPr>
              <w:t>swig-Holstein, Thuringia</w:t>
            </w:r>
          </w:p>
        </w:tc>
        <w:tc>
          <w:tcPr>
            <w:tcW w:w="3260" w:type="dxa"/>
          </w:tcPr>
          <w:p w14:paraId="385450BF" w14:textId="441FBCF2" w:rsidR="00CF673C" w:rsidRPr="000E4ED2" w:rsidRDefault="000E4ED2"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sidRPr="000E4ED2">
              <w:rPr>
                <w:lang w:val="en-US" w:eastAsia="de-DE"/>
              </w:rPr>
              <w:t>Evangelical holiday, day when M</w:t>
            </w:r>
            <w:r>
              <w:rPr>
                <w:lang w:val="en-US" w:eastAsia="de-DE"/>
              </w:rPr>
              <w:t>artin Luther published his 95 theses on the door of the church of Wittenberg</w:t>
            </w:r>
          </w:p>
        </w:tc>
      </w:tr>
      <w:tr w:rsidR="00CF673C" w:rsidRPr="00ED2D6B" w14:paraId="18A4DC78" w14:textId="15AA7479"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240C75" w14:textId="5559A908" w:rsidR="00CF673C" w:rsidRPr="00442448" w:rsidRDefault="00CF673C" w:rsidP="00E26AD4">
            <w:pPr>
              <w:pStyle w:val="ListParagraph"/>
              <w:ind w:left="0"/>
              <w:rPr>
                <w:b w:val="0"/>
                <w:bCs w:val="0"/>
                <w:lang w:eastAsia="de-DE"/>
              </w:rPr>
            </w:pPr>
            <w:r>
              <w:rPr>
                <w:lang w:eastAsia="de-DE"/>
              </w:rPr>
              <w:t>All Saint’s Day</w:t>
            </w:r>
            <w:r w:rsidR="00442448">
              <w:rPr>
                <w:lang w:eastAsia="de-DE"/>
              </w:rPr>
              <w:t xml:space="preserve"> </w:t>
            </w:r>
            <w:r w:rsidR="00442448">
              <w:rPr>
                <w:b w:val="0"/>
                <w:bCs w:val="0"/>
                <w:lang w:eastAsia="de-DE"/>
              </w:rPr>
              <w:t>(silent)</w:t>
            </w:r>
          </w:p>
        </w:tc>
        <w:tc>
          <w:tcPr>
            <w:tcW w:w="1843" w:type="dxa"/>
          </w:tcPr>
          <w:p w14:paraId="60FEC622" w14:textId="49C27944" w:rsidR="00CF673C" w:rsidRPr="002B72D2"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Nov 1</w:t>
            </w:r>
          </w:p>
        </w:tc>
        <w:tc>
          <w:tcPr>
            <w:tcW w:w="2693" w:type="dxa"/>
          </w:tcPr>
          <w:p w14:paraId="2903FA44" w14:textId="205B9B7E" w:rsidR="00CF673C" w:rsidRPr="002B72D2"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eastAsia="de-DE"/>
              </w:rPr>
            </w:pPr>
            <w:r>
              <w:rPr>
                <w:lang w:eastAsia="de-DE"/>
              </w:rPr>
              <w:t>Baden-Wurttemberg, Baviaria, Nord Rhine-Westphalia, Rhineland-Palatinate, Saarland</w:t>
            </w:r>
          </w:p>
        </w:tc>
        <w:tc>
          <w:tcPr>
            <w:tcW w:w="3260" w:type="dxa"/>
          </w:tcPr>
          <w:p w14:paraId="47430B91" w14:textId="7A9D900B" w:rsidR="00CF673C" w:rsidRPr="009F39D3" w:rsidRDefault="00442448"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sidRPr="009F39D3">
              <w:rPr>
                <w:lang w:val="en-US" w:eastAsia="de-DE"/>
              </w:rPr>
              <w:t>Catholic</w:t>
            </w:r>
            <w:r w:rsidR="000E4ED2" w:rsidRPr="009F39D3">
              <w:rPr>
                <w:lang w:val="en-US" w:eastAsia="de-DE"/>
              </w:rPr>
              <w:t xml:space="preserve"> holiday</w:t>
            </w:r>
            <w:r w:rsidR="009F39D3" w:rsidRPr="009F39D3">
              <w:rPr>
                <w:lang w:val="en-US" w:eastAsia="de-DE"/>
              </w:rPr>
              <w:t xml:space="preserve">, </w:t>
            </w:r>
            <w:r w:rsidRPr="009F39D3">
              <w:rPr>
                <w:lang w:val="en-US" w:eastAsia="de-DE"/>
              </w:rPr>
              <w:t>remembrance</w:t>
            </w:r>
            <w:r w:rsidR="009F39D3" w:rsidRPr="009F39D3">
              <w:rPr>
                <w:lang w:val="en-US" w:eastAsia="de-DE"/>
              </w:rPr>
              <w:t xml:space="preserve"> for</w:t>
            </w:r>
            <w:r w:rsidR="009F39D3">
              <w:rPr>
                <w:lang w:val="en-US" w:eastAsia="de-DE"/>
              </w:rPr>
              <w:t xml:space="preserve"> </w:t>
            </w:r>
            <w:r w:rsidR="009F39D3" w:rsidRPr="009F39D3">
              <w:rPr>
                <w:lang w:val="en-US" w:eastAsia="de-DE"/>
              </w:rPr>
              <w:t xml:space="preserve">the </w:t>
            </w:r>
            <w:r w:rsidRPr="009F39D3">
              <w:rPr>
                <w:lang w:val="en-US" w:eastAsia="de-DE"/>
              </w:rPr>
              <w:t>deceased</w:t>
            </w:r>
            <w:r w:rsidR="009F39D3" w:rsidRPr="009F39D3">
              <w:rPr>
                <w:lang w:val="en-US" w:eastAsia="de-DE"/>
              </w:rPr>
              <w:t xml:space="preserve"> and the saints</w:t>
            </w:r>
          </w:p>
        </w:tc>
      </w:tr>
      <w:tr w:rsidR="00CF673C" w:rsidRPr="00ED2D6B" w14:paraId="6BE771CF" w14:textId="721F89B2" w:rsidTr="008633BF">
        <w:tc>
          <w:tcPr>
            <w:cnfStyle w:val="001000000000" w:firstRow="0" w:lastRow="0" w:firstColumn="1" w:lastColumn="0" w:oddVBand="0" w:evenVBand="0" w:oddHBand="0" w:evenHBand="0" w:firstRowFirstColumn="0" w:firstRowLastColumn="0" w:lastRowFirstColumn="0" w:lastRowLastColumn="0"/>
            <w:tcW w:w="1980" w:type="dxa"/>
          </w:tcPr>
          <w:p w14:paraId="07AAB24D" w14:textId="3339F783" w:rsidR="00CF673C" w:rsidRPr="00442448" w:rsidRDefault="00CF673C" w:rsidP="00E26AD4">
            <w:pPr>
              <w:pStyle w:val="ListParagraph"/>
              <w:ind w:left="0"/>
              <w:rPr>
                <w:b w:val="0"/>
                <w:bCs w:val="0"/>
                <w:lang w:val="en-US" w:eastAsia="de-DE"/>
              </w:rPr>
            </w:pPr>
            <w:r w:rsidRPr="002B72D2">
              <w:rPr>
                <w:lang w:val="en-US" w:eastAsia="de-DE"/>
              </w:rPr>
              <w:t xml:space="preserve">Day of Prayer and </w:t>
            </w:r>
            <w:r>
              <w:rPr>
                <w:lang w:val="en-US" w:eastAsia="de-DE"/>
              </w:rPr>
              <w:t>Repentance</w:t>
            </w:r>
            <w:r w:rsidR="00442448">
              <w:rPr>
                <w:lang w:val="en-US" w:eastAsia="de-DE"/>
              </w:rPr>
              <w:t xml:space="preserve"> </w:t>
            </w:r>
            <w:r w:rsidR="00442448">
              <w:rPr>
                <w:b w:val="0"/>
                <w:bCs w:val="0"/>
                <w:lang w:val="en-US" w:eastAsia="de-DE"/>
              </w:rPr>
              <w:t>(silent)</w:t>
            </w:r>
          </w:p>
        </w:tc>
        <w:tc>
          <w:tcPr>
            <w:tcW w:w="1843" w:type="dxa"/>
          </w:tcPr>
          <w:p w14:paraId="3A86EB1F" w14:textId="53A00765" w:rsidR="00CF673C" w:rsidRPr="002B72D2"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Nov 16 (flexible)</w:t>
            </w:r>
          </w:p>
        </w:tc>
        <w:tc>
          <w:tcPr>
            <w:tcW w:w="2693" w:type="dxa"/>
          </w:tcPr>
          <w:p w14:paraId="64F6D21C" w14:textId="55D3C7DD" w:rsidR="00CF673C" w:rsidRPr="002B72D2" w:rsidRDefault="00CF673C"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Saxony</w:t>
            </w:r>
          </w:p>
        </w:tc>
        <w:tc>
          <w:tcPr>
            <w:tcW w:w="3260" w:type="dxa"/>
          </w:tcPr>
          <w:p w14:paraId="3EF27191" w14:textId="541DAA67" w:rsidR="00CF673C" w:rsidRDefault="009F39D3"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Evangelical Holiday, day of reflection and prayers for peace</w:t>
            </w:r>
          </w:p>
        </w:tc>
      </w:tr>
      <w:tr w:rsidR="00CF673C" w:rsidRPr="002B72D2" w14:paraId="5F0B43EF" w14:textId="75FBA3E9" w:rsidTr="00863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05F2C9" w14:textId="55916C37" w:rsidR="00CF673C" w:rsidRPr="002B72D2" w:rsidRDefault="00CF673C" w:rsidP="00E26AD4">
            <w:pPr>
              <w:pStyle w:val="ListParagraph"/>
              <w:ind w:left="0"/>
              <w:rPr>
                <w:lang w:val="en-US" w:eastAsia="de-DE"/>
              </w:rPr>
            </w:pPr>
            <w:r>
              <w:rPr>
                <w:lang w:val="en-US" w:eastAsia="de-DE"/>
              </w:rPr>
              <w:t>Christmas Holiday</w:t>
            </w:r>
          </w:p>
        </w:tc>
        <w:tc>
          <w:tcPr>
            <w:tcW w:w="1843" w:type="dxa"/>
          </w:tcPr>
          <w:p w14:paraId="643FC1BD" w14:textId="05BED283" w:rsidR="00CF673C" w:rsidRPr="002B72D2"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Dec 25 + 26</w:t>
            </w:r>
          </w:p>
        </w:tc>
        <w:tc>
          <w:tcPr>
            <w:tcW w:w="2693" w:type="dxa"/>
          </w:tcPr>
          <w:p w14:paraId="7CF85CC1" w14:textId="7F422366" w:rsidR="00CF673C" w:rsidRPr="002B72D2" w:rsidRDefault="00CF673C"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nationwide</w:t>
            </w:r>
          </w:p>
        </w:tc>
        <w:tc>
          <w:tcPr>
            <w:tcW w:w="3260" w:type="dxa"/>
          </w:tcPr>
          <w:p w14:paraId="51CC127C" w14:textId="0915EEE8" w:rsidR="00CF673C" w:rsidRDefault="009F39D3" w:rsidP="00E26AD4">
            <w:pPr>
              <w:pStyle w:val="ListParagraph"/>
              <w:ind w:left="0"/>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The Birth of Jesus</w:t>
            </w:r>
          </w:p>
        </w:tc>
      </w:tr>
      <w:tr w:rsidR="007C00AE" w:rsidRPr="00ED2D6B" w14:paraId="7955F72B" w14:textId="1CEE0E2B" w:rsidTr="00655120">
        <w:tc>
          <w:tcPr>
            <w:cnfStyle w:val="001000000000" w:firstRow="0" w:lastRow="0" w:firstColumn="1" w:lastColumn="0" w:oddVBand="0" w:evenVBand="0" w:oddHBand="0" w:evenHBand="0" w:firstRowFirstColumn="0" w:firstRowLastColumn="0" w:lastRowFirstColumn="0" w:lastRowLastColumn="0"/>
            <w:tcW w:w="1980" w:type="dxa"/>
          </w:tcPr>
          <w:p w14:paraId="279C354F" w14:textId="57A7D18E" w:rsidR="007C00AE" w:rsidRDefault="007C00AE" w:rsidP="00E26AD4">
            <w:pPr>
              <w:pStyle w:val="ListParagraph"/>
              <w:ind w:left="0"/>
              <w:rPr>
                <w:lang w:val="en-US" w:eastAsia="de-DE"/>
              </w:rPr>
            </w:pPr>
            <w:r>
              <w:rPr>
                <w:lang w:val="en-US" w:eastAsia="de-DE"/>
              </w:rPr>
              <w:t>New Year’s Eve</w:t>
            </w:r>
          </w:p>
        </w:tc>
        <w:tc>
          <w:tcPr>
            <w:tcW w:w="1843" w:type="dxa"/>
          </w:tcPr>
          <w:p w14:paraId="2EB5E5ED" w14:textId="5194FAE5" w:rsidR="007C00AE" w:rsidRDefault="007C00AE"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Dec 31</w:t>
            </w:r>
          </w:p>
        </w:tc>
        <w:tc>
          <w:tcPr>
            <w:tcW w:w="5953" w:type="dxa"/>
            <w:gridSpan w:val="2"/>
          </w:tcPr>
          <w:p w14:paraId="73A24968" w14:textId="28D79CD5" w:rsidR="007C00AE" w:rsidRDefault="007C00AE" w:rsidP="00E26AD4">
            <w:pPr>
              <w:pStyle w:val="ListParagraph"/>
              <w:ind w:left="0"/>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Not a holiday but everything closes at midday</w:t>
            </w:r>
          </w:p>
        </w:tc>
      </w:tr>
    </w:tbl>
    <w:p w14:paraId="32B9CA71" w14:textId="42BD01E9" w:rsidR="00E26AD4" w:rsidRPr="00CF673C" w:rsidRDefault="00E26AD4" w:rsidP="00CF673C">
      <w:pPr>
        <w:spacing w:after="0"/>
        <w:rPr>
          <w:lang w:val="en-US" w:eastAsia="de-DE"/>
        </w:rPr>
      </w:pPr>
    </w:p>
    <w:sectPr w:rsidR="00E26AD4" w:rsidRPr="00CF673C" w:rsidSect="000D7384">
      <w:headerReference w:type="default" r:id="rId37"/>
      <w:footerReference w:type="default" r:id="rId38"/>
      <w:pgSz w:w="11906" w:h="16838"/>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01E83" w16cex:dateUtc="2022-01-05T11:41:00Z"/>
  <w16cex:commentExtensible w16cex:durableId="25801EC4" w16cex:dateUtc="2022-01-05T11:42:00Z"/>
  <w16cex:commentExtensible w16cex:durableId="25802050" w16cex:dateUtc="2022-01-05T11:49:00Z"/>
  <w16cex:commentExtensible w16cex:durableId="25801EA7" w16cex:dateUtc="2022-01-05T11: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4818C" w14:textId="77777777" w:rsidR="00A57942" w:rsidRDefault="00A57942" w:rsidP="000D7384">
      <w:pPr>
        <w:spacing w:after="0" w:line="240" w:lineRule="auto"/>
      </w:pPr>
      <w:r>
        <w:separator/>
      </w:r>
    </w:p>
  </w:endnote>
  <w:endnote w:type="continuationSeparator" w:id="0">
    <w:p w14:paraId="6BF94E14" w14:textId="77777777" w:rsidR="00A57942" w:rsidRDefault="00A57942" w:rsidP="000D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804248"/>
      <w:docPartObj>
        <w:docPartGallery w:val="Page Numbers (Bottom of Page)"/>
        <w:docPartUnique/>
      </w:docPartObj>
    </w:sdtPr>
    <w:sdtEndPr/>
    <w:sdtContent>
      <w:p w14:paraId="33A8E0DE" w14:textId="5249D929" w:rsidR="00655120" w:rsidRDefault="00655120">
        <w:pPr>
          <w:pStyle w:val="Footer"/>
          <w:jc w:val="center"/>
        </w:pPr>
        <w:r>
          <w:fldChar w:fldCharType="begin"/>
        </w:r>
        <w:r>
          <w:instrText>PAGE   \* MERGEFORMAT</w:instrText>
        </w:r>
        <w:r>
          <w:fldChar w:fldCharType="separate"/>
        </w:r>
        <w:r w:rsidR="001C7E8F">
          <w:rPr>
            <w:noProof/>
          </w:rPr>
          <w:t>4</w:t>
        </w:r>
        <w:r>
          <w:fldChar w:fldCharType="end"/>
        </w:r>
      </w:p>
    </w:sdtContent>
  </w:sdt>
  <w:p w14:paraId="6B6D79B8" w14:textId="7D0DE299" w:rsidR="00655120" w:rsidRDefault="00655120">
    <w:pPr>
      <w:pStyle w:val="Footer"/>
    </w:pPr>
    <w:r w:rsidRPr="000D7384">
      <w:rPr>
        <w:noProof/>
        <w:lang w:eastAsia="de-DE"/>
      </w:rPr>
      <mc:AlternateContent>
        <mc:Choice Requires="wps">
          <w:drawing>
            <wp:anchor distT="0" distB="0" distL="114300" distR="114300" simplePos="0" relativeHeight="251663360" behindDoc="0" locked="0" layoutInCell="1" allowOverlap="1" wp14:anchorId="7A445C75" wp14:editId="65152F5E">
              <wp:simplePos x="0" y="0"/>
              <wp:positionH relativeFrom="page">
                <wp:posOffset>-488950</wp:posOffset>
              </wp:positionH>
              <wp:positionV relativeFrom="paragraph">
                <wp:posOffset>311640</wp:posOffset>
              </wp:positionV>
              <wp:extent cx="9144000" cy="45719"/>
              <wp:effectExtent l="0" t="0" r="0" b="0"/>
              <wp:wrapNone/>
              <wp:docPr id="5" name="Rectangle 5"/>
              <wp:cNvGraphicFramePr/>
              <a:graphic xmlns:a="http://schemas.openxmlformats.org/drawingml/2006/main">
                <a:graphicData uri="http://schemas.microsoft.com/office/word/2010/wordprocessingShape">
                  <wps:wsp>
                    <wps:cNvSpPr/>
                    <wps:spPr>
                      <a:xfrm>
                        <a:off x="0" y="0"/>
                        <a:ext cx="9144000" cy="45719"/>
                      </a:xfrm>
                      <a:prstGeom prst="rect">
                        <a:avLst/>
                      </a:prstGeom>
                      <a:solidFill>
                        <a:srgbClr val="F5A91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xmlns:w16sdtdh="http://schemas.microsoft.com/office/word/2020/wordml/sdtdatahash">
          <w:pict>
            <v:rect w14:anchorId="28730737" id="Rectangle 5" o:spid="_x0000_s1026" style="position:absolute;margin-left:-38.5pt;margin-top:24.55pt;width:10in;height:3.6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" fillcolor="#f5a91b" stroked="f" strokeweight="1pt">
              <w10:wrap anchorx="page"/>
            </v:rect>
          </w:pict>
        </mc:Fallback>
      </mc:AlternateContent>
    </w:r>
    <w:r w:rsidRPr="000D7384">
      <w:rPr>
        <w:noProof/>
        <w:lang w:eastAsia="de-DE"/>
      </w:rPr>
      <mc:AlternateContent>
        <mc:Choice Requires="wps">
          <w:drawing>
            <wp:anchor distT="0" distB="0" distL="114300" distR="114300" simplePos="0" relativeHeight="251665408" behindDoc="0" locked="0" layoutInCell="1" allowOverlap="1" wp14:anchorId="59B3C273" wp14:editId="16E10BAB">
              <wp:simplePos x="0" y="0"/>
              <wp:positionH relativeFrom="column">
                <wp:posOffset>-943337</wp:posOffset>
              </wp:positionH>
              <wp:positionV relativeFrom="paragraph">
                <wp:posOffset>405114</wp:posOffset>
              </wp:positionV>
              <wp:extent cx="9144000" cy="45719"/>
              <wp:effectExtent l="0" t="0" r="0" b="0"/>
              <wp:wrapNone/>
              <wp:docPr id="8" name="Rectangle 6"/>
              <wp:cNvGraphicFramePr/>
              <a:graphic xmlns:a="http://schemas.openxmlformats.org/drawingml/2006/main">
                <a:graphicData uri="http://schemas.microsoft.com/office/word/2010/wordprocessingShape">
                  <wps:wsp>
                    <wps:cNvSpPr/>
                    <wps:spPr>
                      <a:xfrm>
                        <a:off x="0" y="0"/>
                        <a:ext cx="9144000" cy="45719"/>
                      </a:xfrm>
                      <a:prstGeom prst="rect">
                        <a:avLst/>
                      </a:prstGeom>
                      <a:solidFill>
                        <a:srgbClr val="1B86C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xmlns:w16sdtdh="http://schemas.microsoft.com/office/word/2020/wordml/sdtdatahash">
          <w:pict>
            <v:rect w14:anchorId="5265CC2F" id="Rectangle 6" o:spid="_x0000_s1026" style="position:absolute;margin-left:-74.3pt;margin-top:31.9pt;width:10in;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" fillcolor="#1b86c8"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4E124" w14:textId="77777777" w:rsidR="00A57942" w:rsidRDefault="00A57942" w:rsidP="000D7384">
      <w:pPr>
        <w:spacing w:after="0" w:line="240" w:lineRule="auto"/>
      </w:pPr>
      <w:r>
        <w:separator/>
      </w:r>
    </w:p>
  </w:footnote>
  <w:footnote w:type="continuationSeparator" w:id="0">
    <w:p w14:paraId="237C5F5C" w14:textId="77777777" w:rsidR="00A57942" w:rsidRDefault="00A57942" w:rsidP="000D7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E8DFE" w14:textId="13467064" w:rsidR="00655120" w:rsidRDefault="00885D79" w:rsidP="0072028F">
    <w:pPr>
      <w:pStyle w:val="Header"/>
      <w:tabs>
        <w:tab w:val="clear" w:pos="4536"/>
        <w:tab w:val="clear" w:pos="9072"/>
        <w:tab w:val="center" w:pos="4819"/>
      </w:tabs>
    </w:pPr>
    <w:r>
      <w:rPr>
        <w:noProof/>
      </w:rPr>
      <w:drawing>
        <wp:anchor distT="0" distB="0" distL="114300" distR="114300" simplePos="0" relativeHeight="251676672" behindDoc="0" locked="0" layoutInCell="1" allowOverlap="1" wp14:anchorId="10527264" wp14:editId="67EB2EB9">
          <wp:simplePos x="0" y="0"/>
          <wp:positionH relativeFrom="column">
            <wp:posOffset>-647700</wp:posOffset>
          </wp:positionH>
          <wp:positionV relativeFrom="paragraph">
            <wp:posOffset>-124460</wp:posOffset>
          </wp:positionV>
          <wp:extent cx="2083247" cy="8858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national-Affairs-Department-1.jpg"/>
                  <pic:cNvPicPr/>
                </pic:nvPicPr>
                <pic:blipFill>
                  <a:blip r:embed="rId1">
                    <a:extLst>
                      <a:ext uri="{28A0092B-C50C-407E-A947-70E740481C1C}">
                        <a14:useLocalDpi xmlns:a14="http://schemas.microsoft.com/office/drawing/2010/main" val="0"/>
                      </a:ext>
                    </a:extLst>
                  </a:blip>
                  <a:stretch>
                    <a:fillRect/>
                  </a:stretch>
                </pic:blipFill>
                <pic:spPr>
                  <a:xfrm>
                    <a:off x="0" y="0"/>
                    <a:ext cx="2083247" cy="885825"/>
                  </a:xfrm>
                  <a:prstGeom prst="rect">
                    <a:avLst/>
                  </a:prstGeom>
                </pic:spPr>
              </pic:pic>
            </a:graphicData>
          </a:graphic>
          <wp14:sizeRelH relativeFrom="margin">
            <wp14:pctWidth>0</wp14:pctWidth>
          </wp14:sizeRelH>
          <wp14:sizeRelV relativeFrom="margin">
            <wp14:pctHeight>0</wp14:pctHeight>
          </wp14:sizeRelV>
        </wp:anchor>
      </w:drawing>
    </w:r>
    <w:r w:rsidR="00655120" w:rsidRPr="00331768">
      <w:rPr>
        <w:noProof/>
        <w:lang w:eastAsia="de-DE"/>
      </w:rPr>
      <w:drawing>
        <wp:anchor distT="0" distB="0" distL="114300" distR="114300" simplePos="0" relativeHeight="251674624" behindDoc="0" locked="0" layoutInCell="1" allowOverlap="1" wp14:anchorId="1EF39FA7" wp14:editId="5E14E875">
          <wp:simplePos x="0" y="0"/>
          <wp:positionH relativeFrom="column">
            <wp:posOffset>1470660</wp:posOffset>
          </wp:positionH>
          <wp:positionV relativeFrom="paragraph">
            <wp:posOffset>-2540</wp:posOffset>
          </wp:positionV>
          <wp:extent cx="1781175" cy="650814"/>
          <wp:effectExtent l="0" t="0" r="0" b="0"/>
          <wp:wrapNone/>
          <wp:docPr id="31" name="Picture 31" descr="S:\International Office\Social Media\DAAD EN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Office\Social Media\DAAD EN websi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81175" cy="650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120" w:rsidRPr="00E1375D">
      <w:rPr>
        <w:noProof/>
        <w:lang w:eastAsia="de-DE"/>
      </w:rPr>
      <w:drawing>
        <wp:anchor distT="0" distB="0" distL="114300" distR="114300" simplePos="0" relativeHeight="251671552" behindDoc="1" locked="0" layoutInCell="1" allowOverlap="1" wp14:anchorId="24A6D4B1" wp14:editId="2AF07C2D">
          <wp:simplePos x="0" y="0"/>
          <wp:positionH relativeFrom="column">
            <wp:posOffset>3699510</wp:posOffset>
          </wp:positionH>
          <wp:positionV relativeFrom="paragraph">
            <wp:posOffset>-135714</wp:posOffset>
          </wp:positionV>
          <wp:extent cx="926028" cy="82486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26028" cy="824865"/>
                  </a:xfrm>
                  <a:prstGeom prst="rect">
                    <a:avLst/>
                  </a:prstGeom>
                </pic:spPr>
              </pic:pic>
            </a:graphicData>
          </a:graphic>
          <wp14:sizeRelH relativeFrom="page">
            <wp14:pctWidth>0</wp14:pctWidth>
          </wp14:sizeRelH>
          <wp14:sizeRelV relativeFrom="page">
            <wp14:pctHeight>0</wp14:pctHeight>
          </wp14:sizeRelV>
        </wp:anchor>
      </w:drawing>
    </w:r>
    <w:r w:rsidR="00655120" w:rsidRPr="00E1375D">
      <w:rPr>
        <w:noProof/>
        <w:lang w:eastAsia="de-DE"/>
      </w:rPr>
      <w:drawing>
        <wp:anchor distT="0" distB="0" distL="114300" distR="114300" simplePos="0" relativeHeight="251673600" behindDoc="1" locked="0" layoutInCell="1" allowOverlap="1" wp14:anchorId="5C9A98F0" wp14:editId="797A9B9E">
          <wp:simplePos x="0" y="0"/>
          <wp:positionH relativeFrom="margin">
            <wp:posOffset>5210175</wp:posOffset>
          </wp:positionH>
          <wp:positionV relativeFrom="paragraph">
            <wp:posOffset>-95885</wp:posOffset>
          </wp:positionV>
          <wp:extent cx="1278546" cy="78707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8546" cy="787078"/>
                  </a:xfrm>
                  <a:prstGeom prst="rect">
                    <a:avLst/>
                  </a:prstGeom>
                  <a:noFill/>
                  <a:ln>
                    <a:noFill/>
                  </a:ln>
                </pic:spPr>
              </pic:pic>
            </a:graphicData>
          </a:graphic>
          <wp14:sizeRelH relativeFrom="page">
            <wp14:pctWidth>0</wp14:pctWidth>
          </wp14:sizeRelH>
          <wp14:sizeRelV relativeFrom="page">
            <wp14:pctHeight>0</wp14:pctHeight>
          </wp14:sizeRelV>
        </wp:anchor>
      </w:drawing>
    </w:r>
    <w:r w:rsidR="00655120" w:rsidRPr="000D7384">
      <w:rPr>
        <w:noProof/>
        <w:lang w:eastAsia="de-DE"/>
      </w:rPr>
      <mc:AlternateContent>
        <mc:Choice Requires="wps">
          <w:drawing>
            <wp:anchor distT="0" distB="0" distL="114300" distR="114300" simplePos="0" relativeHeight="251661312" behindDoc="0" locked="0" layoutInCell="1" allowOverlap="1" wp14:anchorId="29070F73" wp14:editId="049CED40">
              <wp:simplePos x="0" y="0"/>
              <wp:positionH relativeFrom="column">
                <wp:posOffset>-1094338</wp:posOffset>
              </wp:positionH>
              <wp:positionV relativeFrom="paragraph">
                <wp:posOffset>-239556</wp:posOffset>
              </wp:positionV>
              <wp:extent cx="9144000" cy="45719"/>
              <wp:effectExtent l="0" t="0" r="0" b="0"/>
              <wp:wrapNone/>
              <wp:docPr id="7" name="Rectangle 6">
                <a:extLst xmlns:a="http://schemas.openxmlformats.org/drawingml/2006/main">
                  <a:ext uri="{FF2B5EF4-FFF2-40B4-BE49-F238E27FC236}">
                    <a16:creationId xmlns:a16="http://schemas.microsoft.com/office/drawing/2014/main" id="{EA8A44B0-94DC-304A-8D7A-1306677C1535}"/>
                  </a:ext>
                </a:extLst>
              </wp:docPr>
              <wp:cNvGraphicFramePr/>
              <a:graphic xmlns:a="http://schemas.openxmlformats.org/drawingml/2006/main">
                <a:graphicData uri="http://schemas.microsoft.com/office/word/2010/wordprocessingShape">
                  <wps:wsp>
                    <wps:cNvSpPr/>
                    <wps:spPr>
                      <a:xfrm>
                        <a:off x="0" y="0"/>
                        <a:ext cx="9144000" cy="45719"/>
                      </a:xfrm>
                      <a:prstGeom prst="rect">
                        <a:avLst/>
                      </a:prstGeom>
                      <a:solidFill>
                        <a:srgbClr val="1B86C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A34B86C" id="Rectangle 6" o:spid="_x0000_s1026" style="position:absolute;margin-left:-86.15pt;margin-top:-18.85pt;width:10in;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" fillcolor="#1b86c8" stroked="f" strokeweight="1pt"/>
          </w:pict>
        </mc:Fallback>
      </mc:AlternateContent>
    </w:r>
    <w:r w:rsidR="00655120" w:rsidRPr="000D7384">
      <w:rPr>
        <w:noProof/>
        <w:lang w:eastAsia="de-DE"/>
      </w:rPr>
      <mc:AlternateContent>
        <mc:Choice Requires="wps">
          <w:drawing>
            <wp:anchor distT="0" distB="0" distL="114300" distR="114300" simplePos="0" relativeHeight="251659264" behindDoc="0" locked="0" layoutInCell="1" allowOverlap="1" wp14:anchorId="418A64D1" wp14:editId="2E0DDFEB">
              <wp:simplePos x="0" y="0"/>
              <wp:positionH relativeFrom="page">
                <wp:align>left</wp:align>
              </wp:positionH>
              <wp:positionV relativeFrom="paragraph">
                <wp:posOffset>-330513</wp:posOffset>
              </wp:positionV>
              <wp:extent cx="9144000" cy="45719"/>
              <wp:effectExtent l="0" t="0" r="0" b="0"/>
              <wp:wrapNone/>
              <wp:docPr id="6" name="Rectangle 5">
                <a:extLst xmlns:a="http://schemas.openxmlformats.org/drawingml/2006/main">
                  <a:ext uri="{FF2B5EF4-FFF2-40B4-BE49-F238E27FC236}">
                    <a16:creationId xmlns:a16="http://schemas.microsoft.com/office/drawing/2014/main" id="{45A92C70-D012-2C40-AA35-E2310C3C96F7}"/>
                  </a:ext>
                </a:extLst>
              </wp:docPr>
              <wp:cNvGraphicFramePr/>
              <a:graphic xmlns:a="http://schemas.openxmlformats.org/drawingml/2006/main">
                <a:graphicData uri="http://schemas.microsoft.com/office/word/2010/wordprocessingShape">
                  <wps:wsp>
                    <wps:cNvSpPr/>
                    <wps:spPr>
                      <a:xfrm>
                        <a:off x="0" y="0"/>
                        <a:ext cx="9144000" cy="45719"/>
                      </a:xfrm>
                      <a:prstGeom prst="rect">
                        <a:avLst/>
                      </a:prstGeom>
                      <a:solidFill>
                        <a:srgbClr val="F5A91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ex="http://schemas.microsoft.com/office/word/2018/wordml/cex" xmlns:w16="http://schemas.microsoft.com/office/word/2018/wordml" xmlns:w16sdtdh="http://schemas.microsoft.com/office/word/2020/wordml/sdtdatahash">
          <w:pict>
            <v:rect w14:anchorId="50C93126" id="Rectangle 5" o:spid="_x0000_s1026" style="position:absolute;margin-left:0;margin-top:-26pt;width:10in;height:3.6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" fillcolor="#f5a91b" stroked="f" strokeweight="1pt">
              <w10:wrap anchorx="page"/>
            </v:rect>
          </w:pict>
        </mc:Fallback>
      </mc:AlternateContent>
    </w:r>
    <w:r w:rsidR="00655120">
      <w:tab/>
    </w:r>
  </w:p>
  <w:p w14:paraId="5D627594" w14:textId="77777777" w:rsidR="00655120" w:rsidRDefault="00655120" w:rsidP="0072028F">
    <w:pPr>
      <w:pStyle w:val="Header"/>
      <w:tabs>
        <w:tab w:val="clear" w:pos="4536"/>
        <w:tab w:val="clear" w:pos="9072"/>
        <w:tab w:val="center" w:pos="4819"/>
      </w:tabs>
    </w:pPr>
  </w:p>
  <w:p w14:paraId="25459C9D" w14:textId="77777777" w:rsidR="00655120" w:rsidRDefault="00655120" w:rsidP="0072028F">
    <w:pPr>
      <w:pStyle w:val="Header"/>
      <w:tabs>
        <w:tab w:val="clear" w:pos="4536"/>
        <w:tab w:val="clear" w:pos="9072"/>
        <w:tab w:val="center" w:pos="4819"/>
      </w:tabs>
    </w:pPr>
  </w:p>
  <w:p w14:paraId="7A95F172" w14:textId="77777777" w:rsidR="00655120" w:rsidRDefault="00655120" w:rsidP="0072028F">
    <w:pPr>
      <w:pStyle w:val="Header"/>
      <w:tabs>
        <w:tab w:val="clear" w:pos="4536"/>
        <w:tab w:val="clear" w:pos="9072"/>
        <w:tab w:val="center" w:pos="4819"/>
      </w:tabs>
    </w:pPr>
  </w:p>
  <w:p w14:paraId="5AAFD1C3" w14:textId="77777777" w:rsidR="00655120" w:rsidRDefault="00655120" w:rsidP="0072028F">
    <w:pPr>
      <w:pStyle w:val="Header"/>
      <w:tabs>
        <w:tab w:val="clear" w:pos="4536"/>
        <w:tab w:val="clear" w:pos="9072"/>
        <w:tab w:val="center" w:pos="481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1162"/>
    <w:multiLevelType w:val="hybridMultilevel"/>
    <w:tmpl w:val="39886B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E7504"/>
    <w:multiLevelType w:val="hybridMultilevel"/>
    <w:tmpl w:val="636C7E7E"/>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 w15:restartNumberingAfterBreak="0">
    <w:nsid w:val="155C0CB0"/>
    <w:multiLevelType w:val="hybridMultilevel"/>
    <w:tmpl w:val="E01C24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714A6"/>
    <w:multiLevelType w:val="hybridMultilevel"/>
    <w:tmpl w:val="B7F4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91FE1"/>
    <w:multiLevelType w:val="hybridMultilevel"/>
    <w:tmpl w:val="6A7EC3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8B7584"/>
    <w:multiLevelType w:val="hybridMultilevel"/>
    <w:tmpl w:val="1F58F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FD59E7"/>
    <w:multiLevelType w:val="hybridMultilevel"/>
    <w:tmpl w:val="7F380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3913140"/>
    <w:multiLevelType w:val="hybridMultilevel"/>
    <w:tmpl w:val="47E211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8C4E67"/>
    <w:multiLevelType w:val="hybridMultilevel"/>
    <w:tmpl w:val="F8B622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3C0B50"/>
    <w:multiLevelType w:val="hybridMultilevel"/>
    <w:tmpl w:val="082243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E344327"/>
    <w:multiLevelType w:val="hybridMultilevel"/>
    <w:tmpl w:val="E6E69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8503CB"/>
    <w:multiLevelType w:val="hybridMultilevel"/>
    <w:tmpl w:val="32041A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B3A0C64"/>
    <w:multiLevelType w:val="hybridMultilevel"/>
    <w:tmpl w:val="234A0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7E592F"/>
    <w:multiLevelType w:val="hybridMultilevel"/>
    <w:tmpl w:val="5BC2A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C75456"/>
    <w:multiLevelType w:val="hybridMultilevel"/>
    <w:tmpl w:val="DB20025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33B7145"/>
    <w:multiLevelType w:val="hybridMultilevel"/>
    <w:tmpl w:val="7152E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605C52"/>
    <w:multiLevelType w:val="hybridMultilevel"/>
    <w:tmpl w:val="EBC8E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4"/>
  </w:num>
  <w:num w:numId="4">
    <w:abstractNumId w:val="1"/>
  </w:num>
  <w:num w:numId="5">
    <w:abstractNumId w:val="2"/>
  </w:num>
  <w:num w:numId="6">
    <w:abstractNumId w:val="5"/>
  </w:num>
  <w:num w:numId="7">
    <w:abstractNumId w:val="10"/>
  </w:num>
  <w:num w:numId="8">
    <w:abstractNumId w:val="16"/>
  </w:num>
  <w:num w:numId="9">
    <w:abstractNumId w:val="7"/>
  </w:num>
  <w:num w:numId="10">
    <w:abstractNumId w:val="6"/>
  </w:num>
  <w:num w:numId="11">
    <w:abstractNumId w:val="8"/>
  </w:num>
  <w:num w:numId="12">
    <w:abstractNumId w:val="0"/>
  </w:num>
  <w:num w:numId="13">
    <w:abstractNumId w:val="13"/>
  </w:num>
  <w:num w:numId="14">
    <w:abstractNumId w:val="12"/>
  </w:num>
  <w:num w:numId="15">
    <w:abstractNumId w:val="3"/>
  </w:num>
  <w:num w:numId="16">
    <w:abstractNumId w:val="15"/>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384"/>
    <w:rsid w:val="00000978"/>
    <w:rsid w:val="0000559A"/>
    <w:rsid w:val="00030BCF"/>
    <w:rsid w:val="00031BF4"/>
    <w:rsid w:val="000326D0"/>
    <w:rsid w:val="00032956"/>
    <w:rsid w:val="00034B6E"/>
    <w:rsid w:val="0004084B"/>
    <w:rsid w:val="000453BA"/>
    <w:rsid w:val="00045834"/>
    <w:rsid w:val="00046A28"/>
    <w:rsid w:val="00055234"/>
    <w:rsid w:val="000635E7"/>
    <w:rsid w:val="00077E93"/>
    <w:rsid w:val="00080838"/>
    <w:rsid w:val="00086A77"/>
    <w:rsid w:val="000927CD"/>
    <w:rsid w:val="000A079B"/>
    <w:rsid w:val="000A7472"/>
    <w:rsid w:val="000B0219"/>
    <w:rsid w:val="000B2B73"/>
    <w:rsid w:val="000C0FF3"/>
    <w:rsid w:val="000C161C"/>
    <w:rsid w:val="000C5B73"/>
    <w:rsid w:val="000C6311"/>
    <w:rsid w:val="000D141E"/>
    <w:rsid w:val="000D469D"/>
    <w:rsid w:val="000D7384"/>
    <w:rsid w:val="000E4ED2"/>
    <w:rsid w:val="000E6E1D"/>
    <w:rsid w:val="000F155D"/>
    <w:rsid w:val="000F746F"/>
    <w:rsid w:val="0010464F"/>
    <w:rsid w:val="001163FD"/>
    <w:rsid w:val="0012175E"/>
    <w:rsid w:val="00121EAA"/>
    <w:rsid w:val="00123209"/>
    <w:rsid w:val="001251AE"/>
    <w:rsid w:val="00133227"/>
    <w:rsid w:val="0013366F"/>
    <w:rsid w:val="00136D21"/>
    <w:rsid w:val="001372A7"/>
    <w:rsid w:val="00140CA7"/>
    <w:rsid w:val="00143817"/>
    <w:rsid w:val="001475CF"/>
    <w:rsid w:val="00164399"/>
    <w:rsid w:val="00165EBB"/>
    <w:rsid w:val="00165ECB"/>
    <w:rsid w:val="00171147"/>
    <w:rsid w:val="00175DD4"/>
    <w:rsid w:val="001862A5"/>
    <w:rsid w:val="00187838"/>
    <w:rsid w:val="00195EA1"/>
    <w:rsid w:val="001B333B"/>
    <w:rsid w:val="001B463C"/>
    <w:rsid w:val="001C2B8D"/>
    <w:rsid w:val="001C60A6"/>
    <w:rsid w:val="001C7E8F"/>
    <w:rsid w:val="001D256B"/>
    <w:rsid w:val="001D6C9A"/>
    <w:rsid w:val="001D7003"/>
    <w:rsid w:val="001E03C1"/>
    <w:rsid w:val="001E60A7"/>
    <w:rsid w:val="001E7CA5"/>
    <w:rsid w:val="001F4865"/>
    <w:rsid w:val="0021505B"/>
    <w:rsid w:val="00216F0F"/>
    <w:rsid w:val="00220746"/>
    <w:rsid w:val="002213CF"/>
    <w:rsid w:val="002270BB"/>
    <w:rsid w:val="002434C1"/>
    <w:rsid w:val="0025296B"/>
    <w:rsid w:val="00254AB3"/>
    <w:rsid w:val="00257F52"/>
    <w:rsid w:val="00260D83"/>
    <w:rsid w:val="002610CD"/>
    <w:rsid w:val="00270AFE"/>
    <w:rsid w:val="0027161E"/>
    <w:rsid w:val="00274DA2"/>
    <w:rsid w:val="00275CA2"/>
    <w:rsid w:val="00276DE2"/>
    <w:rsid w:val="00285FAB"/>
    <w:rsid w:val="002870BF"/>
    <w:rsid w:val="00287D16"/>
    <w:rsid w:val="00291578"/>
    <w:rsid w:val="002923CA"/>
    <w:rsid w:val="002A44F4"/>
    <w:rsid w:val="002A7A03"/>
    <w:rsid w:val="002B26B5"/>
    <w:rsid w:val="002B72D2"/>
    <w:rsid w:val="002C0E39"/>
    <w:rsid w:val="002C7C05"/>
    <w:rsid w:val="002D10AA"/>
    <w:rsid w:val="002D79B3"/>
    <w:rsid w:val="002E4573"/>
    <w:rsid w:val="002E6504"/>
    <w:rsid w:val="002E76BD"/>
    <w:rsid w:val="002F7264"/>
    <w:rsid w:val="00301CB4"/>
    <w:rsid w:val="0030671B"/>
    <w:rsid w:val="003137AD"/>
    <w:rsid w:val="0031778E"/>
    <w:rsid w:val="0032156C"/>
    <w:rsid w:val="003253D1"/>
    <w:rsid w:val="00326112"/>
    <w:rsid w:val="00331662"/>
    <w:rsid w:val="00331768"/>
    <w:rsid w:val="003440AB"/>
    <w:rsid w:val="00344D4E"/>
    <w:rsid w:val="00346CB4"/>
    <w:rsid w:val="00347EBD"/>
    <w:rsid w:val="00350069"/>
    <w:rsid w:val="00355CB3"/>
    <w:rsid w:val="00356DA1"/>
    <w:rsid w:val="003705D5"/>
    <w:rsid w:val="00372003"/>
    <w:rsid w:val="00372462"/>
    <w:rsid w:val="00373D74"/>
    <w:rsid w:val="00374DDF"/>
    <w:rsid w:val="003800EE"/>
    <w:rsid w:val="00383944"/>
    <w:rsid w:val="003901E4"/>
    <w:rsid w:val="00392032"/>
    <w:rsid w:val="00396064"/>
    <w:rsid w:val="003A0B3E"/>
    <w:rsid w:val="003A2F7E"/>
    <w:rsid w:val="003A3AE9"/>
    <w:rsid w:val="003A7D27"/>
    <w:rsid w:val="003B133D"/>
    <w:rsid w:val="003B50CC"/>
    <w:rsid w:val="003B7CCA"/>
    <w:rsid w:val="003C1850"/>
    <w:rsid w:val="003C26C4"/>
    <w:rsid w:val="003C7F3A"/>
    <w:rsid w:val="003D197A"/>
    <w:rsid w:val="003D762D"/>
    <w:rsid w:val="003E577A"/>
    <w:rsid w:val="003E5AC0"/>
    <w:rsid w:val="003E5B28"/>
    <w:rsid w:val="003F732C"/>
    <w:rsid w:val="00402402"/>
    <w:rsid w:val="00410A1C"/>
    <w:rsid w:val="00442448"/>
    <w:rsid w:val="0044445B"/>
    <w:rsid w:val="00451E6F"/>
    <w:rsid w:val="00453284"/>
    <w:rsid w:val="00455ACF"/>
    <w:rsid w:val="0047307F"/>
    <w:rsid w:val="0047339C"/>
    <w:rsid w:val="004766BA"/>
    <w:rsid w:val="00481CF2"/>
    <w:rsid w:val="004A227D"/>
    <w:rsid w:val="004B6DFE"/>
    <w:rsid w:val="004B791A"/>
    <w:rsid w:val="004C73EC"/>
    <w:rsid w:val="004D17DA"/>
    <w:rsid w:val="004D6A3D"/>
    <w:rsid w:val="004E054C"/>
    <w:rsid w:val="004E244B"/>
    <w:rsid w:val="004E49BD"/>
    <w:rsid w:val="004E6F4B"/>
    <w:rsid w:val="004F5752"/>
    <w:rsid w:val="005079A9"/>
    <w:rsid w:val="00510782"/>
    <w:rsid w:val="0051209C"/>
    <w:rsid w:val="00514D91"/>
    <w:rsid w:val="005230B0"/>
    <w:rsid w:val="00527738"/>
    <w:rsid w:val="00543F9A"/>
    <w:rsid w:val="00546EE3"/>
    <w:rsid w:val="00553116"/>
    <w:rsid w:val="00557839"/>
    <w:rsid w:val="00560172"/>
    <w:rsid w:val="00563744"/>
    <w:rsid w:val="00581D7F"/>
    <w:rsid w:val="005857EC"/>
    <w:rsid w:val="005978C8"/>
    <w:rsid w:val="005A4C16"/>
    <w:rsid w:val="005C500B"/>
    <w:rsid w:val="005E2BF3"/>
    <w:rsid w:val="005F60DB"/>
    <w:rsid w:val="005F699F"/>
    <w:rsid w:val="005F6BB4"/>
    <w:rsid w:val="005F77E6"/>
    <w:rsid w:val="006043BE"/>
    <w:rsid w:val="006055A4"/>
    <w:rsid w:val="00605ED9"/>
    <w:rsid w:val="00610BA4"/>
    <w:rsid w:val="006171F1"/>
    <w:rsid w:val="00617FED"/>
    <w:rsid w:val="00624579"/>
    <w:rsid w:val="00625DCD"/>
    <w:rsid w:val="0063570E"/>
    <w:rsid w:val="00642550"/>
    <w:rsid w:val="00643479"/>
    <w:rsid w:val="00646B32"/>
    <w:rsid w:val="00646C50"/>
    <w:rsid w:val="00653A2F"/>
    <w:rsid w:val="00654543"/>
    <w:rsid w:val="00655120"/>
    <w:rsid w:val="006660DA"/>
    <w:rsid w:val="00666346"/>
    <w:rsid w:val="00666D81"/>
    <w:rsid w:val="00672282"/>
    <w:rsid w:val="00680187"/>
    <w:rsid w:val="0068252A"/>
    <w:rsid w:val="00684566"/>
    <w:rsid w:val="0068581C"/>
    <w:rsid w:val="00685877"/>
    <w:rsid w:val="00686136"/>
    <w:rsid w:val="0069227B"/>
    <w:rsid w:val="006A466B"/>
    <w:rsid w:val="006B3E73"/>
    <w:rsid w:val="006B400C"/>
    <w:rsid w:val="006B41B2"/>
    <w:rsid w:val="006B50A5"/>
    <w:rsid w:val="006B6C06"/>
    <w:rsid w:val="006C2E56"/>
    <w:rsid w:val="006C601C"/>
    <w:rsid w:val="006D71B4"/>
    <w:rsid w:val="006E5203"/>
    <w:rsid w:val="006E6AFC"/>
    <w:rsid w:val="006F2D25"/>
    <w:rsid w:val="006F52DC"/>
    <w:rsid w:val="006F6CEC"/>
    <w:rsid w:val="00700960"/>
    <w:rsid w:val="00702611"/>
    <w:rsid w:val="00714373"/>
    <w:rsid w:val="0072028F"/>
    <w:rsid w:val="00723307"/>
    <w:rsid w:val="0072333F"/>
    <w:rsid w:val="00730D28"/>
    <w:rsid w:val="007311AB"/>
    <w:rsid w:val="007357EA"/>
    <w:rsid w:val="00736863"/>
    <w:rsid w:val="00741F11"/>
    <w:rsid w:val="00742121"/>
    <w:rsid w:val="00746A9D"/>
    <w:rsid w:val="00746AA6"/>
    <w:rsid w:val="007519EA"/>
    <w:rsid w:val="00760060"/>
    <w:rsid w:val="007729CA"/>
    <w:rsid w:val="00777F28"/>
    <w:rsid w:val="00782E52"/>
    <w:rsid w:val="0079006C"/>
    <w:rsid w:val="00792706"/>
    <w:rsid w:val="007A72C3"/>
    <w:rsid w:val="007A77FF"/>
    <w:rsid w:val="007B3096"/>
    <w:rsid w:val="007B3871"/>
    <w:rsid w:val="007C00AE"/>
    <w:rsid w:val="007C0EAB"/>
    <w:rsid w:val="007C3687"/>
    <w:rsid w:val="007E1751"/>
    <w:rsid w:val="007E3788"/>
    <w:rsid w:val="007F1A7E"/>
    <w:rsid w:val="007F4D3E"/>
    <w:rsid w:val="007F5177"/>
    <w:rsid w:val="007F5D46"/>
    <w:rsid w:val="008143D7"/>
    <w:rsid w:val="008244FF"/>
    <w:rsid w:val="00827AEF"/>
    <w:rsid w:val="00830D28"/>
    <w:rsid w:val="0083215C"/>
    <w:rsid w:val="008416C0"/>
    <w:rsid w:val="00842318"/>
    <w:rsid w:val="00845927"/>
    <w:rsid w:val="00852257"/>
    <w:rsid w:val="0085682E"/>
    <w:rsid w:val="008633BF"/>
    <w:rsid w:val="00866D31"/>
    <w:rsid w:val="008717C5"/>
    <w:rsid w:val="00873AED"/>
    <w:rsid w:val="008822FB"/>
    <w:rsid w:val="00883120"/>
    <w:rsid w:val="00883CFB"/>
    <w:rsid w:val="00885D79"/>
    <w:rsid w:val="008867C9"/>
    <w:rsid w:val="008879B2"/>
    <w:rsid w:val="0089012F"/>
    <w:rsid w:val="008D17BC"/>
    <w:rsid w:val="008E1386"/>
    <w:rsid w:val="008E3AF7"/>
    <w:rsid w:val="008F7D85"/>
    <w:rsid w:val="00910743"/>
    <w:rsid w:val="009149D9"/>
    <w:rsid w:val="00924265"/>
    <w:rsid w:val="00927473"/>
    <w:rsid w:val="00936990"/>
    <w:rsid w:val="0094356C"/>
    <w:rsid w:val="00944C71"/>
    <w:rsid w:val="00946670"/>
    <w:rsid w:val="00957651"/>
    <w:rsid w:val="00961CB0"/>
    <w:rsid w:val="009652C3"/>
    <w:rsid w:val="00973055"/>
    <w:rsid w:val="009849E0"/>
    <w:rsid w:val="009B735B"/>
    <w:rsid w:val="009B79A0"/>
    <w:rsid w:val="009C0164"/>
    <w:rsid w:val="009C2EFE"/>
    <w:rsid w:val="009C499E"/>
    <w:rsid w:val="009C4C74"/>
    <w:rsid w:val="009C6E35"/>
    <w:rsid w:val="009E074A"/>
    <w:rsid w:val="009E0801"/>
    <w:rsid w:val="009E5BA7"/>
    <w:rsid w:val="009E60E7"/>
    <w:rsid w:val="009F1477"/>
    <w:rsid w:val="009F39D3"/>
    <w:rsid w:val="009F5222"/>
    <w:rsid w:val="00A00D57"/>
    <w:rsid w:val="00A04144"/>
    <w:rsid w:val="00A05CB2"/>
    <w:rsid w:val="00A11AEB"/>
    <w:rsid w:val="00A23BC2"/>
    <w:rsid w:val="00A25D22"/>
    <w:rsid w:val="00A41C53"/>
    <w:rsid w:val="00A41FF3"/>
    <w:rsid w:val="00A51C1D"/>
    <w:rsid w:val="00A52318"/>
    <w:rsid w:val="00A57942"/>
    <w:rsid w:val="00A61FFA"/>
    <w:rsid w:val="00A620A9"/>
    <w:rsid w:val="00A665EB"/>
    <w:rsid w:val="00AA560A"/>
    <w:rsid w:val="00AB00E0"/>
    <w:rsid w:val="00AC3831"/>
    <w:rsid w:val="00AD17A2"/>
    <w:rsid w:val="00AD692C"/>
    <w:rsid w:val="00AD6ACD"/>
    <w:rsid w:val="00AE0FA2"/>
    <w:rsid w:val="00AE1B3E"/>
    <w:rsid w:val="00AE72D9"/>
    <w:rsid w:val="00AF340B"/>
    <w:rsid w:val="00B04326"/>
    <w:rsid w:val="00B05C9F"/>
    <w:rsid w:val="00B10B9E"/>
    <w:rsid w:val="00B11CC9"/>
    <w:rsid w:val="00B34D6E"/>
    <w:rsid w:val="00B42122"/>
    <w:rsid w:val="00B45BF2"/>
    <w:rsid w:val="00B620B3"/>
    <w:rsid w:val="00B75B28"/>
    <w:rsid w:val="00B8017D"/>
    <w:rsid w:val="00B840D6"/>
    <w:rsid w:val="00B91425"/>
    <w:rsid w:val="00B91841"/>
    <w:rsid w:val="00B92494"/>
    <w:rsid w:val="00B94D84"/>
    <w:rsid w:val="00B95AF5"/>
    <w:rsid w:val="00BA3F2B"/>
    <w:rsid w:val="00BB51B5"/>
    <w:rsid w:val="00BC0F7E"/>
    <w:rsid w:val="00BC133F"/>
    <w:rsid w:val="00BC36C1"/>
    <w:rsid w:val="00BC68DE"/>
    <w:rsid w:val="00BD16F8"/>
    <w:rsid w:val="00BE6D08"/>
    <w:rsid w:val="00BF2EF5"/>
    <w:rsid w:val="00BF5400"/>
    <w:rsid w:val="00BF5F71"/>
    <w:rsid w:val="00BF7CE3"/>
    <w:rsid w:val="00C01133"/>
    <w:rsid w:val="00C024DB"/>
    <w:rsid w:val="00C17749"/>
    <w:rsid w:val="00C263CC"/>
    <w:rsid w:val="00C56C29"/>
    <w:rsid w:val="00C56C6A"/>
    <w:rsid w:val="00C67287"/>
    <w:rsid w:val="00C67F13"/>
    <w:rsid w:val="00C73B89"/>
    <w:rsid w:val="00C7531F"/>
    <w:rsid w:val="00C77EA8"/>
    <w:rsid w:val="00C840D4"/>
    <w:rsid w:val="00C903F1"/>
    <w:rsid w:val="00C949A8"/>
    <w:rsid w:val="00CA37C8"/>
    <w:rsid w:val="00CA395A"/>
    <w:rsid w:val="00CA3AC1"/>
    <w:rsid w:val="00CC0EF8"/>
    <w:rsid w:val="00CC6679"/>
    <w:rsid w:val="00CD376B"/>
    <w:rsid w:val="00CE6042"/>
    <w:rsid w:val="00CE6724"/>
    <w:rsid w:val="00CE6AD7"/>
    <w:rsid w:val="00CF3760"/>
    <w:rsid w:val="00CF673C"/>
    <w:rsid w:val="00D0080B"/>
    <w:rsid w:val="00D11C9E"/>
    <w:rsid w:val="00D1459E"/>
    <w:rsid w:val="00D15868"/>
    <w:rsid w:val="00D16C3B"/>
    <w:rsid w:val="00D3493F"/>
    <w:rsid w:val="00D35B26"/>
    <w:rsid w:val="00D373C2"/>
    <w:rsid w:val="00D50D42"/>
    <w:rsid w:val="00D529CB"/>
    <w:rsid w:val="00D53F32"/>
    <w:rsid w:val="00D54B8B"/>
    <w:rsid w:val="00D61C30"/>
    <w:rsid w:val="00D77030"/>
    <w:rsid w:val="00D77333"/>
    <w:rsid w:val="00D8312C"/>
    <w:rsid w:val="00D862F3"/>
    <w:rsid w:val="00D92DC6"/>
    <w:rsid w:val="00D962B8"/>
    <w:rsid w:val="00D97A91"/>
    <w:rsid w:val="00DA0CE8"/>
    <w:rsid w:val="00DA1A8D"/>
    <w:rsid w:val="00DA21F3"/>
    <w:rsid w:val="00DA469B"/>
    <w:rsid w:val="00DA78C5"/>
    <w:rsid w:val="00DB1CC0"/>
    <w:rsid w:val="00DC3149"/>
    <w:rsid w:val="00DC67CC"/>
    <w:rsid w:val="00DE0BF6"/>
    <w:rsid w:val="00DE271C"/>
    <w:rsid w:val="00DF05B0"/>
    <w:rsid w:val="00DF0C1B"/>
    <w:rsid w:val="00DF2B63"/>
    <w:rsid w:val="00DF7B32"/>
    <w:rsid w:val="00E00426"/>
    <w:rsid w:val="00E069A9"/>
    <w:rsid w:val="00E1375D"/>
    <w:rsid w:val="00E26AD4"/>
    <w:rsid w:val="00E35215"/>
    <w:rsid w:val="00E50E52"/>
    <w:rsid w:val="00E55829"/>
    <w:rsid w:val="00E57B56"/>
    <w:rsid w:val="00E633B9"/>
    <w:rsid w:val="00E745F4"/>
    <w:rsid w:val="00E74EF1"/>
    <w:rsid w:val="00E80779"/>
    <w:rsid w:val="00E93CF9"/>
    <w:rsid w:val="00E9794D"/>
    <w:rsid w:val="00EA4212"/>
    <w:rsid w:val="00EB334E"/>
    <w:rsid w:val="00EB794C"/>
    <w:rsid w:val="00EC169E"/>
    <w:rsid w:val="00EC3D46"/>
    <w:rsid w:val="00ED2D1D"/>
    <w:rsid w:val="00ED2D6B"/>
    <w:rsid w:val="00EE5B43"/>
    <w:rsid w:val="00EF1EED"/>
    <w:rsid w:val="00F017A2"/>
    <w:rsid w:val="00F04FEE"/>
    <w:rsid w:val="00F1001B"/>
    <w:rsid w:val="00F24E54"/>
    <w:rsid w:val="00F266E7"/>
    <w:rsid w:val="00F3623D"/>
    <w:rsid w:val="00F40E6F"/>
    <w:rsid w:val="00F564ED"/>
    <w:rsid w:val="00F62E2A"/>
    <w:rsid w:val="00F70DE9"/>
    <w:rsid w:val="00F7150D"/>
    <w:rsid w:val="00F845BD"/>
    <w:rsid w:val="00F914F5"/>
    <w:rsid w:val="00F91FA0"/>
    <w:rsid w:val="00F921C0"/>
    <w:rsid w:val="00FA1BBA"/>
    <w:rsid w:val="00FA643E"/>
    <w:rsid w:val="00FC04EB"/>
    <w:rsid w:val="00FC486B"/>
    <w:rsid w:val="00FD4809"/>
    <w:rsid w:val="00FD783C"/>
    <w:rsid w:val="00FE4B03"/>
    <w:rsid w:val="00FF256A"/>
    <w:rsid w:val="00FF728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C16F"/>
  <w15:chartTrackingRefBased/>
  <w15:docId w15:val="{0992ABE6-A262-4965-831E-405609F4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3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41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3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7384"/>
  </w:style>
  <w:style w:type="paragraph" w:styleId="Footer">
    <w:name w:val="footer"/>
    <w:basedOn w:val="Normal"/>
    <w:link w:val="FooterChar"/>
    <w:uiPriority w:val="99"/>
    <w:unhideWhenUsed/>
    <w:rsid w:val="000D73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7384"/>
  </w:style>
  <w:style w:type="character" w:customStyle="1" w:styleId="Heading1Char">
    <w:name w:val="Heading 1 Char"/>
    <w:basedOn w:val="DefaultParagraphFont"/>
    <w:link w:val="Heading1"/>
    <w:uiPriority w:val="9"/>
    <w:rsid w:val="006043B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043BE"/>
    <w:pPr>
      <w:ind w:left="720"/>
      <w:contextualSpacing/>
    </w:pPr>
  </w:style>
  <w:style w:type="paragraph" w:styleId="TOCHeading">
    <w:name w:val="TOC Heading"/>
    <w:basedOn w:val="Heading1"/>
    <w:next w:val="Normal"/>
    <w:uiPriority w:val="39"/>
    <w:unhideWhenUsed/>
    <w:qFormat/>
    <w:rsid w:val="006043BE"/>
    <w:pPr>
      <w:outlineLvl w:val="9"/>
    </w:pPr>
    <w:rPr>
      <w:lang w:eastAsia="de-DE"/>
    </w:rPr>
  </w:style>
  <w:style w:type="paragraph" w:styleId="TOC1">
    <w:name w:val="toc 1"/>
    <w:basedOn w:val="Normal"/>
    <w:next w:val="Normal"/>
    <w:autoRedefine/>
    <w:uiPriority w:val="39"/>
    <w:unhideWhenUsed/>
    <w:rsid w:val="006043BE"/>
    <w:pPr>
      <w:spacing w:after="100"/>
    </w:pPr>
  </w:style>
  <w:style w:type="character" w:styleId="Hyperlink">
    <w:name w:val="Hyperlink"/>
    <w:basedOn w:val="DefaultParagraphFont"/>
    <w:uiPriority w:val="99"/>
    <w:unhideWhenUsed/>
    <w:rsid w:val="006043BE"/>
    <w:rPr>
      <w:color w:val="0563C1" w:themeColor="hyperlink"/>
      <w:u w:val="single"/>
    </w:rPr>
  </w:style>
  <w:style w:type="character" w:customStyle="1" w:styleId="Heading2Char">
    <w:name w:val="Heading 2 Char"/>
    <w:basedOn w:val="DefaultParagraphFont"/>
    <w:link w:val="Heading2"/>
    <w:uiPriority w:val="9"/>
    <w:rsid w:val="006B41B2"/>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143D7"/>
    <w:pPr>
      <w:tabs>
        <w:tab w:val="left" w:pos="880"/>
        <w:tab w:val="right" w:leader="dot" w:pos="9628"/>
      </w:tabs>
      <w:spacing w:after="100"/>
      <w:ind w:left="220"/>
    </w:pPr>
  </w:style>
  <w:style w:type="paragraph" w:customStyle="1" w:styleId="Default">
    <w:name w:val="Default"/>
    <w:rsid w:val="00C840D4"/>
    <w:pPr>
      <w:autoSpaceDE w:val="0"/>
      <w:autoSpaceDN w:val="0"/>
      <w:adjustRightInd w:val="0"/>
      <w:spacing w:after="0" w:line="240" w:lineRule="auto"/>
    </w:pPr>
    <w:rPr>
      <w:rFonts w:ascii="Calibri" w:hAnsi="Calibri" w:cs="Calibri"/>
      <w:color w:val="000000"/>
      <w:sz w:val="24"/>
      <w:szCs w:val="24"/>
      <w:lang w:val="en-US"/>
    </w:rPr>
  </w:style>
  <w:style w:type="paragraph" w:styleId="TOC7">
    <w:name w:val="toc 7"/>
    <w:basedOn w:val="Normal"/>
    <w:next w:val="Normal"/>
    <w:autoRedefine/>
    <w:uiPriority w:val="39"/>
    <w:semiHidden/>
    <w:unhideWhenUsed/>
    <w:rsid w:val="00FF728D"/>
    <w:pPr>
      <w:spacing w:after="100"/>
      <w:ind w:left="1320"/>
    </w:pPr>
  </w:style>
  <w:style w:type="paragraph" w:styleId="BalloonText">
    <w:name w:val="Balloon Text"/>
    <w:basedOn w:val="Normal"/>
    <w:link w:val="BalloonTextChar"/>
    <w:uiPriority w:val="99"/>
    <w:semiHidden/>
    <w:unhideWhenUsed/>
    <w:rsid w:val="009E60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0E7"/>
    <w:rPr>
      <w:rFonts w:ascii="Segoe UI" w:hAnsi="Segoe UI" w:cs="Segoe UI"/>
      <w:sz w:val="18"/>
      <w:szCs w:val="18"/>
    </w:rPr>
  </w:style>
  <w:style w:type="paragraph" w:styleId="NoSpacing">
    <w:name w:val="No Spacing"/>
    <w:uiPriority w:val="1"/>
    <w:qFormat/>
    <w:rsid w:val="00741F11"/>
    <w:pPr>
      <w:spacing w:after="0" w:line="240" w:lineRule="auto"/>
    </w:pPr>
  </w:style>
  <w:style w:type="table" w:styleId="TableGrid">
    <w:name w:val="Table Grid"/>
    <w:basedOn w:val="TableNormal"/>
    <w:uiPriority w:val="39"/>
    <w:rsid w:val="00735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270BB"/>
    <w:rPr>
      <w:color w:val="605E5C"/>
      <w:shd w:val="clear" w:color="auto" w:fill="E1DFDD"/>
    </w:rPr>
  </w:style>
  <w:style w:type="table" w:styleId="ListTable3-Accent5">
    <w:name w:val="List Table 3 Accent 5"/>
    <w:basedOn w:val="TableNormal"/>
    <w:uiPriority w:val="48"/>
    <w:rsid w:val="00CF673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CommentReference">
    <w:name w:val="annotation reference"/>
    <w:basedOn w:val="DefaultParagraphFont"/>
    <w:uiPriority w:val="99"/>
    <w:semiHidden/>
    <w:unhideWhenUsed/>
    <w:rsid w:val="009E0801"/>
    <w:rPr>
      <w:sz w:val="16"/>
      <w:szCs w:val="16"/>
    </w:rPr>
  </w:style>
  <w:style w:type="paragraph" w:styleId="CommentText">
    <w:name w:val="annotation text"/>
    <w:basedOn w:val="Normal"/>
    <w:link w:val="CommentTextChar"/>
    <w:uiPriority w:val="99"/>
    <w:semiHidden/>
    <w:unhideWhenUsed/>
    <w:rsid w:val="009E0801"/>
    <w:pPr>
      <w:spacing w:line="240" w:lineRule="auto"/>
    </w:pPr>
    <w:rPr>
      <w:sz w:val="20"/>
      <w:szCs w:val="20"/>
    </w:rPr>
  </w:style>
  <w:style w:type="character" w:customStyle="1" w:styleId="CommentTextChar">
    <w:name w:val="Comment Text Char"/>
    <w:basedOn w:val="DefaultParagraphFont"/>
    <w:link w:val="CommentText"/>
    <w:uiPriority w:val="99"/>
    <w:semiHidden/>
    <w:rsid w:val="009E0801"/>
    <w:rPr>
      <w:sz w:val="20"/>
      <w:szCs w:val="20"/>
    </w:rPr>
  </w:style>
  <w:style w:type="paragraph" w:styleId="CommentSubject">
    <w:name w:val="annotation subject"/>
    <w:basedOn w:val="CommentText"/>
    <w:next w:val="CommentText"/>
    <w:link w:val="CommentSubjectChar"/>
    <w:uiPriority w:val="99"/>
    <w:semiHidden/>
    <w:unhideWhenUsed/>
    <w:rsid w:val="009E0801"/>
    <w:rPr>
      <w:b/>
      <w:bCs/>
    </w:rPr>
  </w:style>
  <w:style w:type="character" w:customStyle="1" w:styleId="CommentSubjectChar">
    <w:name w:val="Comment Subject Char"/>
    <w:basedOn w:val="CommentTextChar"/>
    <w:link w:val="CommentSubject"/>
    <w:uiPriority w:val="99"/>
    <w:semiHidden/>
    <w:rsid w:val="009E08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103327">
      <w:bodyDiv w:val="1"/>
      <w:marLeft w:val="0"/>
      <w:marRight w:val="0"/>
      <w:marTop w:val="0"/>
      <w:marBottom w:val="0"/>
      <w:divBdr>
        <w:top w:val="none" w:sz="0" w:space="0" w:color="auto"/>
        <w:left w:val="none" w:sz="0" w:space="0" w:color="auto"/>
        <w:bottom w:val="none" w:sz="0" w:space="0" w:color="auto"/>
        <w:right w:val="none" w:sz="0" w:space="0" w:color="auto"/>
      </w:divBdr>
    </w:div>
    <w:div w:id="393433598">
      <w:bodyDiv w:val="1"/>
      <w:marLeft w:val="0"/>
      <w:marRight w:val="0"/>
      <w:marTop w:val="0"/>
      <w:marBottom w:val="0"/>
      <w:divBdr>
        <w:top w:val="none" w:sz="0" w:space="0" w:color="auto"/>
        <w:left w:val="none" w:sz="0" w:space="0" w:color="auto"/>
        <w:bottom w:val="none" w:sz="0" w:space="0" w:color="auto"/>
        <w:right w:val="none" w:sz="0" w:space="0" w:color="auto"/>
      </w:divBdr>
      <w:divsChild>
        <w:div w:id="1547647397">
          <w:marLeft w:val="0"/>
          <w:marRight w:val="0"/>
          <w:marTop w:val="0"/>
          <w:marBottom w:val="225"/>
          <w:divBdr>
            <w:top w:val="none" w:sz="0" w:space="0" w:color="auto"/>
            <w:left w:val="none" w:sz="0" w:space="0" w:color="auto"/>
            <w:bottom w:val="none" w:sz="0" w:space="0" w:color="auto"/>
            <w:right w:val="none" w:sz="0" w:space="0" w:color="auto"/>
          </w:divBdr>
        </w:div>
        <w:div w:id="2106727650">
          <w:marLeft w:val="0"/>
          <w:marRight w:val="0"/>
          <w:marTop w:val="0"/>
          <w:marBottom w:val="225"/>
          <w:divBdr>
            <w:top w:val="none" w:sz="0" w:space="0" w:color="auto"/>
            <w:left w:val="none" w:sz="0" w:space="0" w:color="auto"/>
            <w:bottom w:val="none" w:sz="0" w:space="0" w:color="auto"/>
            <w:right w:val="none" w:sz="0" w:space="0" w:color="auto"/>
          </w:divBdr>
        </w:div>
      </w:divsChild>
    </w:div>
    <w:div w:id="813449871">
      <w:bodyDiv w:val="1"/>
      <w:marLeft w:val="0"/>
      <w:marRight w:val="0"/>
      <w:marTop w:val="0"/>
      <w:marBottom w:val="0"/>
      <w:divBdr>
        <w:top w:val="none" w:sz="0" w:space="0" w:color="auto"/>
        <w:left w:val="none" w:sz="0" w:space="0" w:color="auto"/>
        <w:bottom w:val="none" w:sz="0" w:space="0" w:color="auto"/>
        <w:right w:val="none" w:sz="0" w:space="0" w:color="auto"/>
      </w:divBdr>
      <w:divsChild>
        <w:div w:id="789588646">
          <w:marLeft w:val="0"/>
          <w:marRight w:val="0"/>
          <w:marTop w:val="0"/>
          <w:marBottom w:val="225"/>
          <w:divBdr>
            <w:top w:val="none" w:sz="0" w:space="0" w:color="auto"/>
            <w:left w:val="none" w:sz="0" w:space="0" w:color="auto"/>
            <w:bottom w:val="none" w:sz="0" w:space="0" w:color="auto"/>
            <w:right w:val="none" w:sz="0" w:space="0" w:color="auto"/>
          </w:divBdr>
        </w:div>
        <w:div w:id="1118377039">
          <w:marLeft w:val="0"/>
          <w:marRight w:val="0"/>
          <w:marTop w:val="0"/>
          <w:marBottom w:val="225"/>
          <w:divBdr>
            <w:top w:val="none" w:sz="0" w:space="0" w:color="auto"/>
            <w:left w:val="none" w:sz="0" w:space="0" w:color="auto"/>
            <w:bottom w:val="none" w:sz="0" w:space="0" w:color="auto"/>
            <w:right w:val="none" w:sz="0" w:space="0" w:color="auto"/>
          </w:divBdr>
        </w:div>
      </w:divsChild>
    </w:div>
    <w:div w:id="1314481192">
      <w:bodyDiv w:val="1"/>
      <w:marLeft w:val="0"/>
      <w:marRight w:val="0"/>
      <w:marTop w:val="0"/>
      <w:marBottom w:val="0"/>
      <w:divBdr>
        <w:top w:val="none" w:sz="0" w:space="0" w:color="auto"/>
        <w:left w:val="none" w:sz="0" w:space="0" w:color="auto"/>
        <w:bottom w:val="none" w:sz="0" w:space="0" w:color="auto"/>
        <w:right w:val="none" w:sz="0" w:space="0" w:color="auto"/>
      </w:divBdr>
    </w:div>
    <w:div w:id="1994214774">
      <w:bodyDiv w:val="1"/>
      <w:marLeft w:val="0"/>
      <w:marRight w:val="0"/>
      <w:marTop w:val="0"/>
      <w:marBottom w:val="0"/>
      <w:divBdr>
        <w:top w:val="none" w:sz="0" w:space="0" w:color="auto"/>
        <w:left w:val="none" w:sz="0" w:space="0" w:color="auto"/>
        <w:bottom w:val="none" w:sz="0" w:space="0" w:color="auto"/>
        <w:right w:val="none" w:sz="0" w:space="0" w:color="auto"/>
      </w:divBdr>
    </w:div>
    <w:div w:id="199591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swapfiets.d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www.nextbike.de/en/" TargetMode="External"/><Relationship Id="rId56"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g"/><Relationship Id="rId4"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Religion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Tabelle1!$B$1</c:f>
              <c:strCache>
                <c:ptCount val="1"/>
                <c:pt idx="0">
                  <c:v>Verkauf</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24-4540-BE50-5B736C0247D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724-4540-BE50-5B736C0247D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724-4540-BE50-5B736C0247D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724-4540-BE50-5B736C0247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Christian</c:v>
                </c:pt>
                <c:pt idx="1">
                  <c:v>Without confession</c:v>
                </c:pt>
                <c:pt idx="2">
                  <c:v>Other</c:v>
                </c:pt>
                <c:pt idx="3">
                  <c:v>Muslims</c:v>
                </c:pt>
              </c:strCache>
            </c:strRef>
          </c:cat>
          <c:val>
            <c:numRef>
              <c:f>Tabelle1!$B$2:$B$5</c:f>
              <c:numCache>
                <c:formatCode>0.00%</c:formatCode>
                <c:ptCount val="4"/>
                <c:pt idx="0" formatCode="0%">
                  <c:v>0.51</c:v>
                </c:pt>
                <c:pt idx="1">
                  <c:v>0.40699999999999997</c:v>
                </c:pt>
                <c:pt idx="2">
                  <c:v>4.8000000000000001E-2</c:v>
                </c:pt>
                <c:pt idx="3">
                  <c:v>3.5000000000000003E-2</c:v>
                </c:pt>
              </c:numCache>
            </c:numRef>
          </c:val>
          <c:extLst>
            <c:ext xmlns:c16="http://schemas.microsoft.com/office/drawing/2014/chart" uri="{C3380CC4-5D6E-409C-BE32-E72D297353CC}">
              <c16:uniqueId val="{00000000-B767-40E2-A98C-EEEEE74BBB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E5D20-F099-469D-94C4-7D546E61A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3292</Words>
  <Characters>18768</Characters>
  <Application>Microsoft Office Word</Application>
  <DocSecurity>0</DocSecurity>
  <Lines>156</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IO Intern</cp:lastModifiedBy>
  <cp:revision>2</cp:revision>
  <cp:lastPrinted>2022-01-03T10:43:00Z</cp:lastPrinted>
  <dcterms:created xsi:type="dcterms:W3CDTF">2022-06-20T07:12:00Z</dcterms:created>
  <dcterms:modified xsi:type="dcterms:W3CDTF">2022-06-20T07:12:00Z</dcterms:modified>
</cp:coreProperties>
</file>