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F9858" w14:textId="77777777" w:rsidR="00627ABF" w:rsidRPr="005D1054" w:rsidRDefault="00627ABF">
      <w:pPr>
        <w:rPr>
          <w:rFonts w:cstheme="minorHAnsi"/>
        </w:rPr>
      </w:pPr>
    </w:p>
    <w:p w14:paraId="091D9CC0" w14:textId="70B7BA37" w:rsidR="000B202F" w:rsidRPr="005D1054" w:rsidRDefault="006F6394" w:rsidP="000B202F">
      <w:pPr>
        <w:rPr>
          <w:rFonts w:cstheme="minorHAnsi"/>
          <w:lang w:val="de-DE"/>
        </w:rPr>
      </w:pPr>
      <w:r w:rsidRPr="005D1054">
        <w:rPr>
          <w:rFonts w:cstheme="minorHAnsi"/>
          <w:lang w:val="de-DE"/>
        </w:rPr>
        <w:tab/>
      </w:r>
    </w:p>
    <w:p w14:paraId="501316B0"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Petra</w:t>
      </w:r>
    </w:p>
    <w:p w14:paraId="075A4CD6" w14:textId="77777777" w:rsidR="000B202F" w:rsidRPr="005D1054" w:rsidRDefault="000B202F" w:rsidP="000B202F">
      <w:pPr>
        <w:rPr>
          <w:rFonts w:cstheme="minorHAnsi"/>
          <w:i/>
          <w:iCs/>
          <w:lang w:val="de-DE"/>
        </w:rPr>
      </w:pPr>
      <w:r w:rsidRPr="005D1054">
        <w:rPr>
          <w:rFonts w:cstheme="minorHAnsi"/>
          <w:i/>
          <w:iCs/>
          <w:lang w:val="de-DE"/>
        </w:rPr>
        <w:t xml:space="preserve">Die antike Stadt Petra ist einer der nationalen Schätze Jordaniens und bei weitem die bekannteste Touristenattraktion des Landes. Petra ist das Vermächtnis der Nabatäer, eines fleißigen arabischen Volkes, das sich vor mehr als 2.000 Jahren im Süden Jordaniens niederließ. Damals bewundert für seine raffinierte Kultur, seine massive Architektur und seinen ausgeklügelten Komplex von Dämmen und Wasserkanälen, ist Petra heute eine UNESCO-Welterbestätte und eines der neuen Sieben Weltwunder. Bewohnt von den </w:t>
      </w:r>
      <w:proofErr w:type="spellStart"/>
      <w:r w:rsidRPr="005D1054">
        <w:rPr>
          <w:rFonts w:cstheme="minorHAnsi"/>
          <w:i/>
          <w:iCs/>
          <w:lang w:val="de-DE"/>
        </w:rPr>
        <w:t>Nabatäern</w:t>
      </w:r>
      <w:proofErr w:type="spellEnd"/>
      <w:r w:rsidRPr="005D1054">
        <w:rPr>
          <w:rFonts w:cstheme="minorHAnsi"/>
          <w:i/>
          <w:iCs/>
          <w:lang w:val="de-DE"/>
        </w:rPr>
        <w:t xml:space="preserve">, </w:t>
      </w:r>
      <w:proofErr w:type="spellStart"/>
      <w:r w:rsidRPr="005D1054">
        <w:rPr>
          <w:rFonts w:cstheme="minorHAnsi"/>
          <w:i/>
          <w:iCs/>
          <w:lang w:val="de-DE"/>
        </w:rPr>
        <w:t>Edomitern</w:t>
      </w:r>
      <w:proofErr w:type="spellEnd"/>
      <w:r w:rsidRPr="005D1054">
        <w:rPr>
          <w:rFonts w:cstheme="minorHAnsi"/>
          <w:i/>
          <w:iCs/>
          <w:lang w:val="de-DE"/>
        </w:rPr>
        <w:t xml:space="preserve"> und Römern, vereinte Petra das Wissen und Können dieser Zivilisationen, um dieses Weltwunder zu schaffen. Karawanen, beladen mit Weihrauch, Seide, Gewürzen und anderen exotischen Waren, rasteten in Petra.</w:t>
      </w:r>
    </w:p>
    <w:p w14:paraId="2E425AA0" w14:textId="22D40CD2" w:rsidR="000B202F" w:rsidRPr="005D1054" w:rsidRDefault="000B202F" w:rsidP="000B202F">
      <w:pPr>
        <w:rPr>
          <w:rFonts w:cstheme="minorHAnsi"/>
          <w:i/>
          <w:iCs/>
        </w:rPr>
      </w:pPr>
      <w:bookmarkStart w:id="0" w:name="_GoBack"/>
      <w:bookmarkEnd w:id="0"/>
      <w:r w:rsidRPr="005D1054">
        <w:rPr>
          <w:rFonts w:cstheme="minorHAnsi"/>
          <w:noProof/>
        </w:rPr>
        <w:drawing>
          <wp:inline distT="0" distB="0" distL="0" distR="0" wp14:anchorId="71B3ACFD" wp14:editId="275F7E7A">
            <wp:extent cx="5886450" cy="3639452"/>
            <wp:effectExtent l="0" t="0" r="0" b="0"/>
            <wp:docPr id="2" name="Grafik 2" descr="Felsenstadt Petra in Jordanien - Unsere top Highlights &amp; T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lsenstadt Petra in Jordanien - Unsere top Highlights &amp; Tip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6296" cy="3664088"/>
                    </a:xfrm>
                    <a:prstGeom prst="rect">
                      <a:avLst/>
                    </a:prstGeom>
                    <a:noFill/>
                    <a:ln>
                      <a:noFill/>
                    </a:ln>
                  </pic:spPr>
                </pic:pic>
              </a:graphicData>
            </a:graphic>
          </wp:inline>
        </w:drawing>
      </w:r>
      <w:r w:rsidR="005E07E2">
        <w:rPr>
          <w:rStyle w:val="FootnoteReference"/>
          <w:rFonts w:cstheme="minorHAnsi"/>
          <w:i/>
          <w:iCs/>
        </w:rPr>
        <w:footnoteReference w:id="1"/>
      </w:r>
    </w:p>
    <w:p w14:paraId="624CD376" w14:textId="1583DD73" w:rsidR="000B202F" w:rsidRDefault="000B202F" w:rsidP="000B202F">
      <w:pPr>
        <w:rPr>
          <w:rFonts w:cstheme="minorHAnsi"/>
          <w:b/>
          <w:bCs/>
          <w:lang w:val="de-DE"/>
        </w:rPr>
      </w:pPr>
    </w:p>
    <w:p w14:paraId="7ED3310E" w14:textId="070DF3B4" w:rsidR="005E07E2" w:rsidRDefault="005E07E2" w:rsidP="000B202F">
      <w:pPr>
        <w:rPr>
          <w:rFonts w:cstheme="minorHAnsi"/>
          <w:b/>
          <w:bCs/>
          <w:lang w:val="de-DE"/>
        </w:rPr>
      </w:pPr>
    </w:p>
    <w:p w14:paraId="4743731F" w14:textId="77777777" w:rsidR="005E07E2" w:rsidRPr="005D1054" w:rsidRDefault="005E07E2" w:rsidP="000B202F">
      <w:pPr>
        <w:rPr>
          <w:rFonts w:cstheme="minorHAnsi"/>
          <w:b/>
          <w:bCs/>
          <w:lang w:val="de-DE"/>
        </w:rPr>
      </w:pPr>
    </w:p>
    <w:p w14:paraId="38594FDA" w14:textId="77777777" w:rsidR="000B202F" w:rsidRPr="005D1054" w:rsidRDefault="000B202F" w:rsidP="000B202F">
      <w:pPr>
        <w:pStyle w:val="ListParagraph"/>
        <w:rPr>
          <w:rFonts w:cstheme="minorHAnsi"/>
          <w:u w:val="single"/>
        </w:rPr>
      </w:pPr>
      <w:r w:rsidRPr="005D1054">
        <w:rPr>
          <w:rFonts w:cstheme="minorHAnsi"/>
          <w:u w:val="single"/>
        </w:rPr>
        <w:t>Empfehlung Aufenthalt</w:t>
      </w:r>
    </w:p>
    <w:p w14:paraId="55592CF2" w14:textId="77777777" w:rsidR="000B202F" w:rsidRPr="005D1054" w:rsidRDefault="000B202F" w:rsidP="000B202F">
      <w:pPr>
        <w:pStyle w:val="ListParagraph"/>
        <w:numPr>
          <w:ilvl w:val="1"/>
          <w:numId w:val="1"/>
        </w:numPr>
        <w:rPr>
          <w:rFonts w:cstheme="minorHAnsi"/>
        </w:rPr>
      </w:pPr>
      <w:r w:rsidRPr="005D1054">
        <w:rPr>
          <w:rFonts w:cstheme="minorHAnsi"/>
        </w:rPr>
        <w:t xml:space="preserve">mindestens ein ganzer Tag </w:t>
      </w:r>
    </w:p>
    <w:p w14:paraId="591E1615" w14:textId="77777777" w:rsidR="000B202F" w:rsidRPr="005D1054" w:rsidRDefault="000B202F" w:rsidP="000B202F">
      <w:pPr>
        <w:pStyle w:val="ListParagraph"/>
        <w:rPr>
          <w:rFonts w:cstheme="minorHAnsi"/>
        </w:rPr>
      </w:pPr>
    </w:p>
    <w:p w14:paraId="7241F91F" w14:textId="77777777" w:rsidR="000B202F" w:rsidRPr="005D1054" w:rsidRDefault="000B202F" w:rsidP="000B202F">
      <w:pPr>
        <w:pStyle w:val="ListParagraph"/>
        <w:rPr>
          <w:rFonts w:cstheme="minorHAnsi"/>
          <w:u w:val="single"/>
        </w:rPr>
      </w:pPr>
      <w:r w:rsidRPr="005D1054">
        <w:rPr>
          <w:rFonts w:cstheme="minorHAnsi"/>
          <w:u w:val="single"/>
        </w:rPr>
        <w:t>Wegstrecke von Amman</w:t>
      </w:r>
    </w:p>
    <w:p w14:paraId="67FEFDC4" w14:textId="5072F277" w:rsidR="000B202F" w:rsidRPr="005E07E2" w:rsidRDefault="000B202F" w:rsidP="005E07E2">
      <w:pPr>
        <w:pStyle w:val="ListParagraph"/>
        <w:numPr>
          <w:ilvl w:val="1"/>
          <w:numId w:val="1"/>
        </w:numPr>
        <w:rPr>
          <w:rFonts w:cstheme="minorHAnsi"/>
          <w:u w:val="single"/>
        </w:rPr>
      </w:pPr>
      <w:r w:rsidRPr="005D1054">
        <w:rPr>
          <w:rFonts w:cstheme="minorHAnsi"/>
          <w:b/>
          <w:bCs/>
        </w:rPr>
        <w:t>Mit dem Auto bzw. Mietwagen</w:t>
      </w:r>
      <w:r w:rsidRPr="005D1054">
        <w:rPr>
          <w:rFonts w:cstheme="minorHAnsi"/>
        </w:rPr>
        <w:t xml:space="preserve">: Petra ist eine 3-stündige Fahrt von Amman auf dem modernen </w:t>
      </w:r>
      <w:proofErr w:type="spellStart"/>
      <w:r w:rsidRPr="005D1054">
        <w:rPr>
          <w:rFonts w:cstheme="minorHAnsi"/>
        </w:rPr>
        <w:t>Desert</w:t>
      </w:r>
      <w:proofErr w:type="spellEnd"/>
      <w:r w:rsidRPr="005D1054">
        <w:rPr>
          <w:rFonts w:cstheme="minorHAnsi"/>
        </w:rPr>
        <w:t xml:space="preserve"> Highway oder 5 Stunden auf dem landschaftlich reizvolleren Kings' Highway. Verlassen Sie Amman über den 7. Kreisverkehr und folgen Sie den Straßenschildern. Am Queen Alia International Airport in Amman gibt es eine Reihe von Autovermietungen. Der Preis für ein neues Modell mit</w:t>
      </w:r>
      <w:r w:rsidR="005E07E2">
        <w:rPr>
          <w:rFonts w:cstheme="minorHAnsi"/>
        </w:rPr>
        <w:t xml:space="preserve"> </w:t>
      </w:r>
      <w:r w:rsidRPr="005E07E2">
        <w:rPr>
          <w:rFonts w:cstheme="minorHAnsi"/>
        </w:rPr>
        <w:t>Klimaanlage und Versicherung liegt bei etwa 25-30 JD (30-35 €) pro Tag (</w:t>
      </w:r>
      <w:hyperlink r:id="rId8" w:history="1">
        <w:r w:rsidRPr="005E07E2">
          <w:rPr>
            <w:rStyle w:val="Hyperlink"/>
            <w:rFonts w:cstheme="minorHAnsi"/>
          </w:rPr>
          <w:t>https://www.europcar.de/de-de/autovermietung/standorte/jordanien/amman</w:t>
        </w:r>
      </w:hyperlink>
      <w:r w:rsidRPr="005E07E2">
        <w:rPr>
          <w:rFonts w:cstheme="minorHAnsi"/>
        </w:rPr>
        <w:t xml:space="preserve">, </w:t>
      </w:r>
      <w:hyperlink r:id="rId9" w:anchor="/" w:history="1">
        <w:r w:rsidRPr="005E07E2">
          <w:rPr>
            <w:rStyle w:val="Hyperlink"/>
            <w:rFonts w:cstheme="minorHAnsi"/>
          </w:rPr>
          <w:t>https://www.sixt.de/mietwagen/jordanien/amman/#/</w:t>
        </w:r>
      </w:hyperlink>
      <w:r w:rsidRPr="005E07E2">
        <w:rPr>
          <w:rFonts w:cstheme="minorHAnsi"/>
        </w:rPr>
        <w:t xml:space="preserve">, </w:t>
      </w:r>
      <w:hyperlink r:id="rId10" w:history="1">
        <w:r w:rsidRPr="005E07E2">
          <w:rPr>
            <w:rStyle w:val="Hyperlink"/>
            <w:rFonts w:cstheme="minorHAnsi"/>
          </w:rPr>
          <w:t>https://www.kayak.de/Guenstige-Mietwagen-in-Amman.25883.cars.ksp</w:t>
        </w:r>
      </w:hyperlink>
      <w:r w:rsidRPr="005E07E2">
        <w:rPr>
          <w:rFonts w:cstheme="minorHAnsi"/>
        </w:rPr>
        <w:t xml:space="preserve">) </w:t>
      </w:r>
    </w:p>
    <w:p w14:paraId="3C5A2A6F" w14:textId="77777777" w:rsidR="000B202F" w:rsidRPr="005D1054" w:rsidRDefault="000B202F" w:rsidP="000B202F">
      <w:pPr>
        <w:pStyle w:val="ListParagraph"/>
        <w:numPr>
          <w:ilvl w:val="1"/>
          <w:numId w:val="1"/>
        </w:numPr>
        <w:rPr>
          <w:rFonts w:cstheme="minorHAnsi"/>
        </w:rPr>
      </w:pPr>
      <w:r w:rsidRPr="005D1054">
        <w:rPr>
          <w:rFonts w:cstheme="minorHAnsi"/>
          <w:b/>
          <w:bCs/>
        </w:rPr>
        <w:t>Mit dem Bus:</w:t>
      </w:r>
      <w:r w:rsidRPr="005D1054">
        <w:rPr>
          <w:rFonts w:cstheme="minorHAnsi"/>
        </w:rPr>
        <w:t xml:space="preserve"> Es gibt zwei Arten von Bussen für eine Fahrt von Amman nach Petra. Der JETT-Bus fährt um 6:30 Uhr in Amman ab und erreicht Petra in etwa vier Stunden. Falls keine Übernachtung vor Ort stattfindet, kann für die Rückfahrt ein Bus um 17 Uhr genommen werden. Der JETT-Bus ist ein klimatisierter Linienbus, der im Voraus online oder im JETT-</w:t>
      </w:r>
      <w:proofErr w:type="spellStart"/>
      <w:r w:rsidRPr="005D1054">
        <w:rPr>
          <w:rFonts w:cstheme="minorHAnsi"/>
        </w:rPr>
        <w:t>Busbüro</w:t>
      </w:r>
      <w:proofErr w:type="spellEnd"/>
      <w:r w:rsidRPr="005D1054">
        <w:rPr>
          <w:rFonts w:cstheme="minorHAnsi"/>
        </w:rPr>
        <w:t xml:space="preserve"> in Amman gebucht werden kann (</w:t>
      </w:r>
      <w:hyperlink r:id="rId11" w:history="1">
        <w:r w:rsidRPr="005D1054">
          <w:rPr>
            <w:rStyle w:val="Hyperlink"/>
            <w:rFonts w:cstheme="minorHAnsi"/>
          </w:rPr>
          <w:t>https://www.jett.com.jo/en</w:t>
        </w:r>
      </w:hyperlink>
      <w:r w:rsidRPr="005D1054">
        <w:rPr>
          <w:rFonts w:cstheme="minorHAnsi"/>
        </w:rPr>
        <w:t xml:space="preserve">). Alternativ verkehren lokale Busse von Amman zwischen 9 Uhr und 16 Uhr. Die lokalen Busse in Jordanien sind Minibusse. Die Fahrer fahren erst los, wenn der gesamte Bus voll ist, daher kann es zu Wartezeit kommen. </w:t>
      </w:r>
    </w:p>
    <w:p w14:paraId="6A1AC32E" w14:textId="77777777" w:rsidR="000B202F" w:rsidRPr="005D1054" w:rsidRDefault="000B202F" w:rsidP="000B202F">
      <w:pPr>
        <w:pStyle w:val="ListParagraph"/>
        <w:ind w:left="1440"/>
        <w:rPr>
          <w:rFonts w:cstheme="minorHAnsi"/>
        </w:rPr>
      </w:pPr>
    </w:p>
    <w:p w14:paraId="1FBEBA44" w14:textId="77777777" w:rsidR="000B202F" w:rsidRPr="005D1054" w:rsidRDefault="000B202F" w:rsidP="000B202F">
      <w:pPr>
        <w:pStyle w:val="ListParagraph"/>
        <w:rPr>
          <w:rFonts w:cstheme="minorHAnsi"/>
          <w:u w:val="single"/>
        </w:rPr>
      </w:pPr>
      <w:r w:rsidRPr="005D1054">
        <w:rPr>
          <w:rFonts w:cstheme="minorHAnsi"/>
          <w:u w:val="single"/>
        </w:rPr>
        <w:t xml:space="preserve">Aktivitäten </w:t>
      </w:r>
    </w:p>
    <w:p w14:paraId="72FC9486" w14:textId="77777777" w:rsidR="000B202F" w:rsidRPr="005D1054" w:rsidRDefault="000B202F" w:rsidP="000B202F">
      <w:pPr>
        <w:pStyle w:val="ListParagraph"/>
        <w:numPr>
          <w:ilvl w:val="1"/>
          <w:numId w:val="1"/>
        </w:numPr>
        <w:rPr>
          <w:rFonts w:cstheme="minorHAnsi"/>
        </w:rPr>
      </w:pPr>
      <w:r w:rsidRPr="005D1054">
        <w:rPr>
          <w:rFonts w:cstheme="minorHAnsi"/>
          <w:b/>
          <w:bCs/>
        </w:rPr>
        <w:t>Al-</w:t>
      </w:r>
      <w:proofErr w:type="spellStart"/>
      <w:r w:rsidRPr="005D1054">
        <w:rPr>
          <w:rFonts w:cstheme="minorHAnsi"/>
          <w:b/>
          <w:bCs/>
        </w:rPr>
        <w:t>Siq</w:t>
      </w:r>
      <w:proofErr w:type="spellEnd"/>
      <w:r w:rsidRPr="005D1054">
        <w:rPr>
          <w:rFonts w:cstheme="minorHAnsi"/>
          <w:b/>
          <w:bCs/>
        </w:rPr>
        <w:t xml:space="preserve"> bis zur Schatzkammer (Hauptpfad)</w:t>
      </w:r>
    </w:p>
    <w:p w14:paraId="5EDAC001" w14:textId="77777777" w:rsidR="000B202F" w:rsidRPr="005D1054" w:rsidRDefault="000B202F" w:rsidP="000B202F">
      <w:pPr>
        <w:pStyle w:val="ListParagraph"/>
        <w:numPr>
          <w:ilvl w:val="2"/>
          <w:numId w:val="1"/>
        </w:numPr>
        <w:rPr>
          <w:rFonts w:cstheme="minorHAnsi"/>
        </w:rPr>
      </w:pPr>
      <w:r w:rsidRPr="005D1054">
        <w:rPr>
          <w:rFonts w:cstheme="minorHAnsi"/>
        </w:rPr>
        <w:t xml:space="preserve">Dieser Weg wird von den Touristen in Petra am meisten benutzt. Er beginnt am Besucherzentrum, führt durch den </w:t>
      </w:r>
      <w:proofErr w:type="spellStart"/>
      <w:r w:rsidRPr="005D1054">
        <w:rPr>
          <w:rFonts w:cstheme="minorHAnsi"/>
        </w:rPr>
        <w:t>Siq</w:t>
      </w:r>
      <w:proofErr w:type="spellEnd"/>
      <w:r w:rsidRPr="005D1054">
        <w:rPr>
          <w:rFonts w:cstheme="minorHAnsi"/>
        </w:rPr>
        <w:t xml:space="preserve"> (Felsschlucht) bis zur Schatzkammer. Während die meisten Touristen der Ansicht sind, dass der Weg an der Schatzkammer, der Hauptattraktion dieser antiken Stadt, endet, setzt sich der Hauptpfad weiter fort und passiert den </w:t>
      </w:r>
      <w:proofErr w:type="spellStart"/>
      <w:r w:rsidRPr="005D1054">
        <w:rPr>
          <w:rFonts w:cstheme="minorHAnsi"/>
        </w:rPr>
        <w:t>Siq</w:t>
      </w:r>
      <w:proofErr w:type="spellEnd"/>
      <w:r w:rsidRPr="005D1054">
        <w:rPr>
          <w:rFonts w:cstheme="minorHAnsi"/>
        </w:rPr>
        <w:t xml:space="preserve">, die Königsgräber, die </w:t>
      </w:r>
      <w:proofErr w:type="spellStart"/>
      <w:r w:rsidRPr="005D1054">
        <w:rPr>
          <w:rFonts w:cstheme="minorHAnsi"/>
        </w:rPr>
        <w:t>Kolonnadenstraße</w:t>
      </w:r>
      <w:proofErr w:type="spellEnd"/>
      <w:r w:rsidRPr="005D1054">
        <w:rPr>
          <w:rFonts w:cstheme="minorHAnsi"/>
        </w:rPr>
        <w:t xml:space="preserve"> und endet am </w:t>
      </w:r>
      <w:proofErr w:type="spellStart"/>
      <w:r w:rsidRPr="005D1054">
        <w:rPr>
          <w:rFonts w:cstheme="minorHAnsi"/>
        </w:rPr>
        <w:t>Qasr</w:t>
      </w:r>
      <w:proofErr w:type="spellEnd"/>
      <w:r w:rsidRPr="005D1054">
        <w:rPr>
          <w:rFonts w:cstheme="minorHAnsi"/>
        </w:rPr>
        <w:t xml:space="preserve"> Al-</w:t>
      </w:r>
      <w:proofErr w:type="spellStart"/>
      <w:r w:rsidRPr="005D1054">
        <w:rPr>
          <w:rFonts w:cstheme="minorHAnsi"/>
        </w:rPr>
        <w:t>Bint</w:t>
      </w:r>
      <w:proofErr w:type="spellEnd"/>
      <w:r w:rsidRPr="005D1054">
        <w:rPr>
          <w:rFonts w:cstheme="minorHAnsi"/>
        </w:rPr>
        <w:t xml:space="preserve"> (Palast der Pharaonentochter).</w:t>
      </w:r>
    </w:p>
    <w:p w14:paraId="0904D2CA" w14:textId="77777777" w:rsidR="000B202F" w:rsidRPr="005D1054" w:rsidRDefault="000B202F" w:rsidP="000B202F">
      <w:pPr>
        <w:pStyle w:val="ListParagraph"/>
        <w:numPr>
          <w:ilvl w:val="2"/>
          <w:numId w:val="1"/>
        </w:numPr>
        <w:rPr>
          <w:rFonts w:cstheme="minorHAnsi"/>
          <w:u w:val="single"/>
        </w:rPr>
      </w:pPr>
      <w:r w:rsidRPr="005D1054">
        <w:rPr>
          <w:rFonts w:cstheme="minorHAnsi"/>
        </w:rPr>
        <w:t xml:space="preserve">Dauer: Die Route vom Besucherzentrum bis zur Schatzkammer kann bis zu einer Stunde dauern (Schwierigkeitsgrad: leicht). </w:t>
      </w:r>
    </w:p>
    <w:p w14:paraId="19173C7E" w14:textId="77777777" w:rsidR="000B202F" w:rsidRPr="005D1054" w:rsidRDefault="000B202F" w:rsidP="000B202F">
      <w:pPr>
        <w:pStyle w:val="ListParagraph"/>
        <w:ind w:left="1440"/>
        <w:rPr>
          <w:rFonts w:cstheme="minorHAnsi"/>
          <w:u w:val="single"/>
        </w:rPr>
      </w:pPr>
    </w:p>
    <w:p w14:paraId="2B786E97" w14:textId="77777777" w:rsidR="000B202F" w:rsidRPr="005D1054" w:rsidRDefault="000B202F" w:rsidP="000B202F">
      <w:pPr>
        <w:pStyle w:val="ListParagraph"/>
        <w:numPr>
          <w:ilvl w:val="1"/>
          <w:numId w:val="1"/>
        </w:numPr>
        <w:rPr>
          <w:rFonts w:cstheme="minorHAnsi"/>
          <w:b/>
          <w:bCs/>
        </w:rPr>
      </w:pPr>
      <w:r w:rsidRPr="005D1054">
        <w:rPr>
          <w:rFonts w:cstheme="minorHAnsi"/>
          <w:b/>
          <w:bCs/>
        </w:rPr>
        <w:t>Al-</w:t>
      </w:r>
      <w:proofErr w:type="spellStart"/>
      <w:r w:rsidRPr="005D1054">
        <w:rPr>
          <w:rFonts w:cstheme="minorHAnsi"/>
          <w:b/>
          <w:bCs/>
        </w:rPr>
        <w:t>Khubtha</w:t>
      </w:r>
      <w:proofErr w:type="spellEnd"/>
      <w:r w:rsidRPr="005D1054">
        <w:rPr>
          <w:rFonts w:cstheme="minorHAnsi"/>
          <w:b/>
          <w:bCs/>
        </w:rPr>
        <w:t xml:space="preserve"> Trail (Wanderweg)</w:t>
      </w:r>
    </w:p>
    <w:p w14:paraId="176701F8" w14:textId="77777777" w:rsidR="005E07E2" w:rsidRPr="005E07E2" w:rsidRDefault="000B202F" w:rsidP="000B202F">
      <w:pPr>
        <w:pStyle w:val="ListParagraph"/>
        <w:numPr>
          <w:ilvl w:val="2"/>
          <w:numId w:val="1"/>
        </w:numPr>
        <w:rPr>
          <w:rFonts w:cstheme="minorHAnsi"/>
          <w:u w:val="single"/>
        </w:rPr>
      </w:pPr>
      <w:r w:rsidRPr="005D1054">
        <w:rPr>
          <w:rFonts w:cstheme="minorHAnsi"/>
        </w:rPr>
        <w:t xml:space="preserve">Dieser Weg beginnt am Besucherzentrum und führt durch den </w:t>
      </w:r>
      <w:proofErr w:type="spellStart"/>
      <w:r w:rsidRPr="005D1054">
        <w:rPr>
          <w:rFonts w:cstheme="minorHAnsi"/>
        </w:rPr>
        <w:t>Siq</w:t>
      </w:r>
      <w:proofErr w:type="spellEnd"/>
      <w:r w:rsidRPr="005D1054">
        <w:rPr>
          <w:rFonts w:cstheme="minorHAnsi"/>
        </w:rPr>
        <w:t xml:space="preserve"> in die antike Stadt Petras, vorbei an wunderschönen Monumenten, darunter auch die bekannte “Straße der Fassaden”, sowie das Theater, das in den Felsen geschlagen wurde. Danach setzen Sie Ihre Erkundung an den kunstvoll </w:t>
      </w:r>
    </w:p>
    <w:p w14:paraId="1159A5CC" w14:textId="77777777" w:rsidR="005E07E2" w:rsidRPr="005E07E2" w:rsidRDefault="005E07E2" w:rsidP="005E07E2">
      <w:pPr>
        <w:pStyle w:val="ListParagraph"/>
        <w:ind w:left="2160"/>
        <w:rPr>
          <w:rFonts w:cstheme="minorHAnsi"/>
          <w:u w:val="single"/>
        </w:rPr>
      </w:pPr>
    </w:p>
    <w:p w14:paraId="5013413D" w14:textId="77777777" w:rsidR="005E07E2" w:rsidRPr="005E07E2" w:rsidRDefault="005E07E2" w:rsidP="005E07E2">
      <w:pPr>
        <w:pStyle w:val="ListParagraph"/>
        <w:ind w:left="2160"/>
        <w:rPr>
          <w:rFonts w:cstheme="minorHAnsi"/>
          <w:u w:val="single"/>
        </w:rPr>
      </w:pPr>
    </w:p>
    <w:p w14:paraId="71DAAE6A" w14:textId="77777777" w:rsidR="005E07E2" w:rsidRPr="005E07E2" w:rsidRDefault="005E07E2" w:rsidP="005E07E2">
      <w:pPr>
        <w:pStyle w:val="ListParagraph"/>
        <w:ind w:left="2160"/>
        <w:rPr>
          <w:rFonts w:cstheme="minorHAnsi"/>
          <w:u w:val="single"/>
        </w:rPr>
      </w:pPr>
    </w:p>
    <w:p w14:paraId="46374EE7" w14:textId="0DBAB11B" w:rsidR="000B202F" w:rsidRPr="005D1054" w:rsidRDefault="000B202F" w:rsidP="005E07E2">
      <w:pPr>
        <w:pStyle w:val="ListParagraph"/>
        <w:ind w:left="2160"/>
        <w:rPr>
          <w:rFonts w:cstheme="minorHAnsi"/>
          <w:u w:val="single"/>
        </w:rPr>
      </w:pPr>
      <w:r w:rsidRPr="005D1054">
        <w:rPr>
          <w:rFonts w:cstheme="minorHAnsi"/>
        </w:rPr>
        <w:t xml:space="preserve">geschnitzten “Königsgräbern” fort, die das Urnengrab, das Seidengrab, das </w:t>
      </w:r>
      <w:proofErr w:type="spellStart"/>
      <w:r w:rsidRPr="005D1054">
        <w:rPr>
          <w:rFonts w:cstheme="minorHAnsi"/>
        </w:rPr>
        <w:t>korintische</w:t>
      </w:r>
      <w:proofErr w:type="spellEnd"/>
      <w:r w:rsidRPr="005D1054">
        <w:rPr>
          <w:rFonts w:cstheme="minorHAnsi"/>
        </w:rPr>
        <w:t xml:space="preserve"> Grab und das Palastgrab </w:t>
      </w:r>
      <w:proofErr w:type="gramStart"/>
      <w:r w:rsidRPr="005D1054">
        <w:rPr>
          <w:rFonts w:cstheme="minorHAnsi"/>
        </w:rPr>
        <w:t>mit einschließen</w:t>
      </w:r>
      <w:proofErr w:type="gramEnd"/>
      <w:r w:rsidRPr="005D1054">
        <w:rPr>
          <w:rFonts w:cstheme="minorHAnsi"/>
        </w:rPr>
        <w:t>, bevor Sie den hochgelegenen Al-</w:t>
      </w:r>
      <w:proofErr w:type="spellStart"/>
      <w:r w:rsidRPr="005D1054">
        <w:rPr>
          <w:rFonts w:cstheme="minorHAnsi"/>
        </w:rPr>
        <w:t>Khubtha</w:t>
      </w:r>
      <w:proofErr w:type="spellEnd"/>
      <w:r w:rsidRPr="005D1054">
        <w:rPr>
          <w:rFonts w:cstheme="minorHAnsi"/>
        </w:rPr>
        <w:t xml:space="preserve"> Palast und die Zisterne erreichen, um von dort die atemberaubende Aussicht zu genießen.</w:t>
      </w:r>
    </w:p>
    <w:p w14:paraId="52DAC8A9" w14:textId="77777777" w:rsidR="000B202F" w:rsidRPr="005D1054" w:rsidRDefault="000B202F" w:rsidP="000B202F">
      <w:pPr>
        <w:pStyle w:val="ListParagraph"/>
        <w:numPr>
          <w:ilvl w:val="2"/>
          <w:numId w:val="1"/>
        </w:numPr>
        <w:rPr>
          <w:rFonts w:cstheme="minorHAnsi"/>
          <w:u w:val="single"/>
        </w:rPr>
      </w:pPr>
      <w:r w:rsidRPr="005D1054">
        <w:rPr>
          <w:rFonts w:cstheme="minorHAnsi"/>
        </w:rPr>
        <w:t xml:space="preserve">Dauer: Der komplette Weg dauert ungefähr 4 – 5 Stunden (Schwierigkeitsgrad: schwer) </w:t>
      </w:r>
    </w:p>
    <w:p w14:paraId="27B8B44B" w14:textId="77777777" w:rsidR="000B202F" w:rsidRPr="005D1054" w:rsidRDefault="000B202F" w:rsidP="000B202F">
      <w:pPr>
        <w:pStyle w:val="ListParagraph"/>
        <w:ind w:left="1440"/>
        <w:rPr>
          <w:rFonts w:cstheme="minorHAnsi"/>
        </w:rPr>
      </w:pPr>
    </w:p>
    <w:p w14:paraId="709233A0" w14:textId="58804D81" w:rsidR="000B202F" w:rsidRPr="005D1054" w:rsidRDefault="000B202F" w:rsidP="000B202F">
      <w:pPr>
        <w:pStyle w:val="ListParagraph"/>
        <w:numPr>
          <w:ilvl w:val="1"/>
          <w:numId w:val="1"/>
        </w:numPr>
        <w:rPr>
          <w:rFonts w:cstheme="minorHAnsi"/>
        </w:rPr>
      </w:pPr>
      <w:r w:rsidRPr="005D1054">
        <w:rPr>
          <w:rFonts w:cstheme="minorHAnsi"/>
          <w:b/>
          <w:bCs/>
        </w:rPr>
        <w:t xml:space="preserve">Weitere Pfade und Wanderwege: </w:t>
      </w:r>
    </w:p>
    <w:p w14:paraId="33D3829A" w14:textId="77777777" w:rsidR="000B202F" w:rsidRPr="005D1054" w:rsidRDefault="000B202F" w:rsidP="000B202F">
      <w:pPr>
        <w:pStyle w:val="ListParagraph"/>
        <w:numPr>
          <w:ilvl w:val="2"/>
          <w:numId w:val="1"/>
        </w:numPr>
        <w:rPr>
          <w:rFonts w:cstheme="minorHAnsi"/>
        </w:rPr>
      </w:pPr>
      <w:r w:rsidRPr="005D1054">
        <w:rPr>
          <w:rFonts w:cstheme="minorHAnsi"/>
        </w:rPr>
        <w:t xml:space="preserve">Ad-Deir Main Trail (Hauptpfad, mittelschwer) </w:t>
      </w:r>
    </w:p>
    <w:p w14:paraId="544622FD" w14:textId="77777777" w:rsidR="000B202F" w:rsidRPr="005D1054" w:rsidRDefault="000B202F" w:rsidP="000B202F">
      <w:pPr>
        <w:pStyle w:val="ListParagraph"/>
        <w:numPr>
          <w:ilvl w:val="2"/>
          <w:numId w:val="1"/>
        </w:numPr>
        <w:rPr>
          <w:rFonts w:cstheme="minorHAnsi"/>
        </w:rPr>
      </w:pPr>
      <w:r w:rsidRPr="005D1054">
        <w:rPr>
          <w:rFonts w:cstheme="minorHAnsi"/>
        </w:rPr>
        <w:t>Alternativroute zum Kloster (Ad-Deir) (Dauer 4-5 Std., schwierig, nur mit Reiseführer)</w:t>
      </w:r>
    </w:p>
    <w:p w14:paraId="21B923F8" w14:textId="77777777" w:rsidR="000B202F" w:rsidRPr="005D1054" w:rsidRDefault="000B202F" w:rsidP="000B202F">
      <w:pPr>
        <w:pStyle w:val="ListParagraph"/>
        <w:numPr>
          <w:ilvl w:val="2"/>
          <w:numId w:val="1"/>
        </w:numPr>
        <w:rPr>
          <w:rFonts w:cstheme="minorHAnsi"/>
        </w:rPr>
      </w:pPr>
      <w:r w:rsidRPr="005D1054">
        <w:rPr>
          <w:rFonts w:cstheme="minorHAnsi"/>
        </w:rPr>
        <w:t>Von Ad-</w:t>
      </w:r>
      <w:proofErr w:type="spellStart"/>
      <w:r w:rsidRPr="005D1054">
        <w:rPr>
          <w:rFonts w:cstheme="minorHAnsi"/>
        </w:rPr>
        <w:t>Deir</w:t>
      </w:r>
      <w:proofErr w:type="spellEnd"/>
      <w:r w:rsidRPr="005D1054">
        <w:rPr>
          <w:rFonts w:cstheme="minorHAnsi"/>
        </w:rPr>
        <w:t xml:space="preserve"> zu </w:t>
      </w:r>
      <w:proofErr w:type="spellStart"/>
      <w:r w:rsidRPr="005D1054">
        <w:rPr>
          <w:rFonts w:cstheme="minorHAnsi"/>
        </w:rPr>
        <w:t>Kharrubat</w:t>
      </w:r>
      <w:proofErr w:type="spellEnd"/>
      <w:r w:rsidRPr="005D1054">
        <w:rPr>
          <w:rFonts w:cstheme="minorHAnsi"/>
        </w:rPr>
        <w:t xml:space="preserve"> al-</w:t>
      </w:r>
      <w:proofErr w:type="spellStart"/>
      <w:r w:rsidRPr="005D1054">
        <w:rPr>
          <w:rFonts w:cstheme="minorHAnsi"/>
        </w:rPr>
        <w:t>Fajja</w:t>
      </w:r>
      <w:proofErr w:type="spellEnd"/>
      <w:r w:rsidRPr="005D1054">
        <w:rPr>
          <w:rFonts w:cstheme="minorHAnsi"/>
        </w:rPr>
        <w:t xml:space="preserve"> (Dauer 7-8 Std., schwierig, nur mit Reiseführer)</w:t>
      </w:r>
    </w:p>
    <w:p w14:paraId="56A5B5B0" w14:textId="77777777" w:rsidR="000B202F" w:rsidRPr="005D1054" w:rsidRDefault="000B202F" w:rsidP="000B202F">
      <w:pPr>
        <w:pStyle w:val="ListParagraph"/>
        <w:numPr>
          <w:ilvl w:val="2"/>
          <w:numId w:val="1"/>
        </w:numPr>
        <w:rPr>
          <w:rFonts w:cstheme="minorHAnsi"/>
        </w:rPr>
      </w:pPr>
      <w:proofErr w:type="spellStart"/>
      <w:r w:rsidRPr="005D1054">
        <w:rPr>
          <w:rFonts w:cstheme="minorHAnsi"/>
        </w:rPr>
        <w:t>Beidha</w:t>
      </w:r>
      <w:proofErr w:type="spellEnd"/>
      <w:r w:rsidRPr="005D1054">
        <w:rPr>
          <w:rFonts w:cstheme="minorHAnsi"/>
        </w:rPr>
        <w:t xml:space="preserve"> – der erste Wanderpfad (2,5-3 Std., mittelschwer, nur mit Reiseführer) </w:t>
      </w:r>
    </w:p>
    <w:p w14:paraId="2E37FD8D" w14:textId="77777777" w:rsidR="000B202F" w:rsidRPr="005D1054" w:rsidRDefault="000B202F" w:rsidP="000B202F">
      <w:pPr>
        <w:pStyle w:val="ListParagraph"/>
        <w:rPr>
          <w:rFonts w:cstheme="minorHAnsi"/>
          <w:b/>
          <w:bCs/>
        </w:rPr>
      </w:pPr>
    </w:p>
    <w:p w14:paraId="3506D12E" w14:textId="77777777" w:rsidR="000B202F" w:rsidRPr="005D1054" w:rsidRDefault="000B202F" w:rsidP="000B202F">
      <w:pPr>
        <w:pStyle w:val="ListParagraph"/>
        <w:numPr>
          <w:ilvl w:val="1"/>
          <w:numId w:val="1"/>
        </w:numPr>
        <w:rPr>
          <w:rFonts w:cstheme="minorHAnsi"/>
        </w:rPr>
      </w:pPr>
      <w:r w:rsidRPr="005D1054">
        <w:rPr>
          <w:rFonts w:cstheme="minorHAnsi"/>
          <w:b/>
          <w:bCs/>
        </w:rPr>
        <w:t>Petra bei Nacht</w:t>
      </w:r>
    </w:p>
    <w:p w14:paraId="6193AC13" w14:textId="77777777" w:rsidR="000B202F" w:rsidRPr="005D1054" w:rsidRDefault="000B202F" w:rsidP="000B202F">
      <w:pPr>
        <w:pStyle w:val="ListParagraph"/>
        <w:numPr>
          <w:ilvl w:val="2"/>
          <w:numId w:val="1"/>
        </w:numPr>
        <w:rPr>
          <w:rFonts w:cstheme="minorHAnsi"/>
        </w:rPr>
      </w:pPr>
      <w:r w:rsidRPr="005D1054">
        <w:rPr>
          <w:rFonts w:cstheme="minorHAnsi"/>
        </w:rPr>
        <w:t xml:space="preserve">Petra bei Tageslicht zu besuchen ist bereits beeindruckend, aber bei Nacht und im Schein von 1800 Kerzen tauchen Sie in eine ganz andere Welt ein! Laufen Sie durch den </w:t>
      </w:r>
      <w:proofErr w:type="spellStart"/>
      <w:r w:rsidRPr="005D1054">
        <w:rPr>
          <w:rFonts w:cstheme="minorHAnsi"/>
        </w:rPr>
        <w:t>Siq</w:t>
      </w:r>
      <w:proofErr w:type="spellEnd"/>
      <w:r w:rsidRPr="005D1054">
        <w:rPr>
          <w:rFonts w:cstheme="minorHAnsi"/>
        </w:rPr>
        <w:t xml:space="preserve"> zur Schatzkammer (Al-</w:t>
      </w:r>
      <w:proofErr w:type="spellStart"/>
      <w:r w:rsidRPr="005D1054">
        <w:rPr>
          <w:rFonts w:cstheme="minorHAnsi"/>
        </w:rPr>
        <w:t>Khaznah</w:t>
      </w:r>
      <w:proofErr w:type="spellEnd"/>
      <w:r w:rsidRPr="005D1054">
        <w:rPr>
          <w:rFonts w:cstheme="minorHAnsi"/>
        </w:rPr>
        <w:t>) und folgen Sie dem mit Kerzen beleuchteten Pfad. Genießen Sie die packende Musik der Beduinen an der Schatzkammer. Die Touren beginnen jeden Montag, Mittwoch und Donnerstag um 20:30 und enden um 22:00.</w:t>
      </w:r>
    </w:p>
    <w:p w14:paraId="5CCB07B1" w14:textId="77777777" w:rsidR="000B202F" w:rsidRPr="005D1054" w:rsidRDefault="000B202F" w:rsidP="000B202F">
      <w:pPr>
        <w:rPr>
          <w:rFonts w:cstheme="minorHAnsi"/>
          <w:b/>
          <w:bCs/>
          <w:u w:val="single"/>
          <w:lang w:val="de-DE"/>
        </w:rPr>
      </w:pPr>
    </w:p>
    <w:p w14:paraId="4BBD3886" w14:textId="77777777" w:rsidR="000B202F" w:rsidRPr="005D1054" w:rsidRDefault="000B202F" w:rsidP="000B202F">
      <w:pPr>
        <w:rPr>
          <w:rFonts w:cstheme="minorHAnsi"/>
          <w:b/>
          <w:bCs/>
          <w:u w:val="single"/>
          <w:lang w:val="de-DE"/>
        </w:rPr>
      </w:pPr>
    </w:p>
    <w:p w14:paraId="49AAC121" w14:textId="77777777" w:rsidR="000B202F" w:rsidRPr="005D1054" w:rsidRDefault="000B202F" w:rsidP="000B202F">
      <w:pPr>
        <w:rPr>
          <w:rFonts w:cstheme="minorHAnsi"/>
          <w:b/>
          <w:bCs/>
          <w:u w:val="single"/>
          <w:lang w:val="de-DE"/>
        </w:rPr>
      </w:pPr>
    </w:p>
    <w:p w14:paraId="7AAD262F" w14:textId="77777777" w:rsidR="000B202F" w:rsidRPr="005D1054" w:rsidRDefault="000B202F" w:rsidP="000B202F">
      <w:pPr>
        <w:rPr>
          <w:rFonts w:cstheme="minorHAnsi"/>
          <w:b/>
          <w:bCs/>
          <w:u w:val="single"/>
          <w:lang w:val="de-DE"/>
        </w:rPr>
      </w:pPr>
    </w:p>
    <w:p w14:paraId="6D443C0E" w14:textId="77777777" w:rsidR="000B202F" w:rsidRPr="005D1054" w:rsidRDefault="000B202F" w:rsidP="000B202F">
      <w:pPr>
        <w:rPr>
          <w:rFonts w:cstheme="minorHAnsi"/>
          <w:b/>
          <w:bCs/>
          <w:u w:val="single"/>
          <w:lang w:val="de-DE"/>
        </w:rPr>
      </w:pPr>
    </w:p>
    <w:p w14:paraId="173572BD" w14:textId="77777777" w:rsidR="000B202F" w:rsidRPr="005D1054" w:rsidRDefault="000B202F" w:rsidP="000B202F">
      <w:pPr>
        <w:rPr>
          <w:rFonts w:cstheme="minorHAnsi"/>
          <w:b/>
          <w:bCs/>
          <w:u w:val="single"/>
          <w:lang w:val="de-DE"/>
        </w:rPr>
      </w:pPr>
    </w:p>
    <w:p w14:paraId="502B1047" w14:textId="77777777" w:rsidR="000B202F" w:rsidRPr="005D1054" w:rsidRDefault="000B202F" w:rsidP="000B202F">
      <w:pPr>
        <w:rPr>
          <w:rFonts w:cstheme="minorHAnsi"/>
          <w:b/>
          <w:bCs/>
          <w:u w:val="single"/>
          <w:lang w:val="de-DE"/>
        </w:rPr>
      </w:pPr>
    </w:p>
    <w:p w14:paraId="1C090F75" w14:textId="77777777" w:rsidR="000B202F" w:rsidRPr="005D1054" w:rsidRDefault="000B202F" w:rsidP="000B202F">
      <w:pPr>
        <w:rPr>
          <w:rFonts w:cstheme="minorHAnsi"/>
          <w:b/>
          <w:bCs/>
          <w:u w:val="single"/>
          <w:lang w:val="de-DE"/>
        </w:rPr>
      </w:pPr>
    </w:p>
    <w:p w14:paraId="57AC5302" w14:textId="77777777" w:rsidR="000B202F" w:rsidRPr="005D1054" w:rsidRDefault="000B202F" w:rsidP="000B202F">
      <w:pPr>
        <w:rPr>
          <w:rFonts w:cstheme="minorHAnsi"/>
          <w:b/>
          <w:bCs/>
          <w:u w:val="single"/>
          <w:lang w:val="de-DE"/>
        </w:rPr>
      </w:pPr>
    </w:p>
    <w:p w14:paraId="6012FA7C" w14:textId="77777777" w:rsidR="000B202F" w:rsidRPr="005D1054" w:rsidRDefault="000B202F" w:rsidP="000B202F">
      <w:pPr>
        <w:rPr>
          <w:rFonts w:cstheme="minorHAnsi"/>
          <w:b/>
          <w:bCs/>
          <w:u w:val="single"/>
          <w:lang w:val="de-DE"/>
        </w:rPr>
      </w:pPr>
    </w:p>
    <w:p w14:paraId="17325878" w14:textId="77777777" w:rsidR="000B202F" w:rsidRPr="005D1054" w:rsidRDefault="000B202F" w:rsidP="000B202F">
      <w:pPr>
        <w:rPr>
          <w:rFonts w:cstheme="minorHAnsi"/>
          <w:b/>
          <w:bCs/>
          <w:u w:val="single"/>
          <w:lang w:val="de-DE"/>
        </w:rPr>
      </w:pPr>
    </w:p>
    <w:p w14:paraId="0922E8A5" w14:textId="77777777" w:rsidR="005D1054" w:rsidRDefault="005D1054" w:rsidP="000B202F">
      <w:pPr>
        <w:rPr>
          <w:rFonts w:cstheme="minorHAnsi"/>
          <w:b/>
          <w:bCs/>
          <w:u w:val="single"/>
          <w:lang w:val="de-DE"/>
        </w:rPr>
      </w:pPr>
    </w:p>
    <w:p w14:paraId="793D30FC" w14:textId="661D3263"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Totes Meer</w:t>
      </w:r>
    </w:p>
    <w:p w14:paraId="3B8D3CD1" w14:textId="77777777" w:rsidR="000B202F" w:rsidRPr="005D1054" w:rsidRDefault="000B202F" w:rsidP="000B202F">
      <w:pPr>
        <w:rPr>
          <w:rFonts w:cstheme="minorHAnsi"/>
          <w:i/>
          <w:iCs/>
          <w:lang w:val="de-DE"/>
        </w:rPr>
      </w:pPr>
      <w:r w:rsidRPr="005D1054">
        <w:rPr>
          <w:rFonts w:cstheme="minorHAnsi"/>
          <w:i/>
          <w:iCs/>
          <w:lang w:val="de-DE"/>
        </w:rPr>
        <w:t xml:space="preserve">Als spektakuläres Naturwunder ist das Tote Meer perfekt für religiösen Tourismus und Spaß in der Sonne mit der Familie. Mit seiner Mischung aus Strandleben und religiöser Geschichte können Sie die Sonne genießen, während Bibelgelehrte ihre tägliche Dosis religiöser Geschichte bekommen können. Die Hauptattraktion am Toten Meer ist das warme, wohltuende, supersalzige Wasser selbst - etwa zehnmal salziger als Meerwasser und reich an </w:t>
      </w:r>
      <w:proofErr w:type="spellStart"/>
      <w:r w:rsidRPr="005D1054">
        <w:rPr>
          <w:rFonts w:cstheme="minorHAnsi"/>
          <w:i/>
          <w:iCs/>
          <w:lang w:val="de-DE"/>
        </w:rPr>
        <w:t>chloridhaltigen</w:t>
      </w:r>
      <w:proofErr w:type="spellEnd"/>
      <w:r w:rsidRPr="005D1054">
        <w:rPr>
          <w:rFonts w:cstheme="minorHAnsi"/>
          <w:i/>
          <w:iCs/>
          <w:lang w:val="de-DE"/>
        </w:rPr>
        <w:t xml:space="preserve"> Salzen von Magnesium, Natrium, Kalium, Brom und einigen anderen. Das ungewöhnlich warme, unglaublich schwimmfähige und mineralreiche Wasser hat seit der Antike Besucher angezogen, darunter König Herodes der Große und die schöne ägyptische Königin Kleopatra. Sie alle schwelgten im reichen, schwarzen, anregenden Schlamm des Toten Meeres und ließen sich mühelos auf dem Rücken treiben, während sie die gesunden Mineralien des Wassers zusammen mit den sanft gestreuten Strahlen der jordanischen Sonne aufsaugten.</w:t>
      </w:r>
    </w:p>
    <w:p w14:paraId="3462EEC6" w14:textId="57CEFFC0" w:rsidR="000B202F" w:rsidRPr="005D1054" w:rsidRDefault="000B202F" w:rsidP="000B202F">
      <w:pPr>
        <w:rPr>
          <w:rFonts w:cstheme="minorHAnsi"/>
          <w:i/>
          <w:iCs/>
        </w:rPr>
      </w:pPr>
      <w:r w:rsidRPr="005D1054">
        <w:rPr>
          <w:rFonts w:cstheme="minorHAnsi"/>
          <w:noProof/>
        </w:rPr>
        <w:drawing>
          <wp:inline distT="0" distB="0" distL="0" distR="0" wp14:anchorId="4BC4936C" wp14:editId="2068D403">
            <wp:extent cx="5648325" cy="3765550"/>
            <wp:effectExtent l="0" t="0" r="952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1486" cy="3774324"/>
                    </a:xfrm>
                    <a:prstGeom prst="rect">
                      <a:avLst/>
                    </a:prstGeom>
                  </pic:spPr>
                </pic:pic>
              </a:graphicData>
            </a:graphic>
          </wp:inline>
        </w:drawing>
      </w:r>
      <w:r w:rsidR="005E07E2">
        <w:rPr>
          <w:rStyle w:val="FootnoteReference"/>
          <w:rFonts w:cstheme="minorHAnsi"/>
          <w:i/>
          <w:iCs/>
        </w:rPr>
        <w:footnoteReference w:id="2"/>
      </w:r>
    </w:p>
    <w:p w14:paraId="06AF26E4" w14:textId="709A385A" w:rsidR="000B202F" w:rsidRDefault="000B202F" w:rsidP="000B202F">
      <w:pPr>
        <w:rPr>
          <w:rFonts w:cstheme="minorHAnsi"/>
          <w:lang w:val="de-DE"/>
        </w:rPr>
      </w:pPr>
    </w:p>
    <w:p w14:paraId="6770B68D" w14:textId="77777777" w:rsidR="005E07E2" w:rsidRPr="005D1054" w:rsidRDefault="005E07E2" w:rsidP="000B202F">
      <w:pPr>
        <w:rPr>
          <w:rFonts w:cstheme="minorHAnsi"/>
          <w:lang w:val="de-DE"/>
        </w:rPr>
      </w:pPr>
    </w:p>
    <w:p w14:paraId="08739A1A" w14:textId="77777777" w:rsidR="000B202F" w:rsidRPr="005D1054" w:rsidRDefault="000B202F" w:rsidP="000B202F">
      <w:pPr>
        <w:pStyle w:val="ListParagraph"/>
        <w:rPr>
          <w:rFonts w:cstheme="minorHAnsi"/>
          <w:u w:val="single"/>
        </w:rPr>
      </w:pPr>
      <w:r w:rsidRPr="005D1054">
        <w:rPr>
          <w:rFonts w:cstheme="minorHAnsi"/>
          <w:u w:val="single"/>
        </w:rPr>
        <w:t>Empfehlung Aufenthalt</w:t>
      </w:r>
    </w:p>
    <w:p w14:paraId="55EB7D6F" w14:textId="77777777" w:rsidR="000B202F" w:rsidRPr="005D1054" w:rsidRDefault="000B202F" w:rsidP="000B202F">
      <w:pPr>
        <w:pStyle w:val="ListParagraph"/>
        <w:numPr>
          <w:ilvl w:val="1"/>
          <w:numId w:val="1"/>
        </w:numPr>
        <w:rPr>
          <w:rFonts w:cstheme="minorHAnsi"/>
        </w:rPr>
      </w:pPr>
      <w:r w:rsidRPr="005D1054">
        <w:rPr>
          <w:rFonts w:cstheme="minorHAnsi"/>
        </w:rPr>
        <w:t xml:space="preserve">halber oder ganzer Tag </w:t>
      </w:r>
    </w:p>
    <w:p w14:paraId="4637E8AF" w14:textId="77777777" w:rsidR="000B202F" w:rsidRPr="005D1054" w:rsidRDefault="000B202F" w:rsidP="000B202F">
      <w:pPr>
        <w:pStyle w:val="ListParagraph"/>
        <w:ind w:left="1440"/>
        <w:rPr>
          <w:rFonts w:cstheme="minorHAnsi"/>
        </w:rPr>
      </w:pPr>
    </w:p>
    <w:p w14:paraId="2C9094F1" w14:textId="2DB66A9B" w:rsidR="005D1054" w:rsidRPr="005D1054" w:rsidRDefault="000B202F" w:rsidP="005E07E2">
      <w:pPr>
        <w:pStyle w:val="ListParagraph"/>
        <w:rPr>
          <w:rFonts w:cstheme="minorHAnsi"/>
          <w:u w:val="single"/>
        </w:rPr>
      </w:pPr>
      <w:r w:rsidRPr="005D1054">
        <w:rPr>
          <w:rFonts w:cstheme="minorHAnsi"/>
          <w:u w:val="single"/>
        </w:rPr>
        <w:t>Wegstrecke von Amman</w:t>
      </w:r>
    </w:p>
    <w:p w14:paraId="472AEDB6" w14:textId="41AEA044" w:rsidR="000B202F" w:rsidRPr="005D1054" w:rsidRDefault="000B202F" w:rsidP="005D1054">
      <w:pPr>
        <w:pStyle w:val="ListParagraph"/>
        <w:numPr>
          <w:ilvl w:val="1"/>
          <w:numId w:val="1"/>
        </w:numPr>
        <w:rPr>
          <w:rFonts w:cstheme="minorHAnsi"/>
          <w:u w:val="single"/>
        </w:rPr>
      </w:pPr>
      <w:r w:rsidRPr="005D1054">
        <w:rPr>
          <w:rFonts w:cstheme="minorHAnsi"/>
          <w:b/>
          <w:bCs/>
        </w:rPr>
        <w:t>Mit dem Auto bzw. Mietwagen:</w:t>
      </w:r>
      <w:r w:rsidRPr="005D1054">
        <w:rPr>
          <w:rFonts w:cstheme="minorHAnsi"/>
        </w:rPr>
        <w:t xml:space="preserve"> Das Tote Meer liegt weniger als eine Autostunde von Amman entfernt in Richtung Westen und ist auf der gesamten Strecke deutlich ausgeschildert. Am Queen Alia International Airport in Amman gibt es eine Reihe von Autovermietungen. Der Preis für ein neues Modell mit Klimaanlage und Versicherung liegt bei etwa 25-30 JD (30-35 €) pro Tag (</w:t>
      </w:r>
      <w:hyperlink r:id="rId13" w:history="1">
        <w:r w:rsidRPr="005D1054">
          <w:rPr>
            <w:rStyle w:val="Hyperlink"/>
            <w:rFonts w:cstheme="minorHAnsi"/>
          </w:rPr>
          <w:t>https://www.europcar.de/de-de/autovermietung/standorte/jordanien/amman</w:t>
        </w:r>
      </w:hyperlink>
      <w:r w:rsidRPr="005D1054">
        <w:rPr>
          <w:rFonts w:cstheme="minorHAnsi"/>
        </w:rPr>
        <w:t xml:space="preserve">, </w:t>
      </w:r>
      <w:hyperlink r:id="rId14" w:anchor="/" w:history="1">
        <w:r w:rsidRPr="005D1054">
          <w:rPr>
            <w:rStyle w:val="Hyperlink"/>
            <w:rFonts w:cstheme="minorHAnsi"/>
          </w:rPr>
          <w:t>https://www.sixt.de/mietwagen/jordanien/amman/#/</w:t>
        </w:r>
      </w:hyperlink>
      <w:r w:rsidRPr="005D1054">
        <w:rPr>
          <w:rFonts w:cstheme="minorHAnsi"/>
        </w:rPr>
        <w:t xml:space="preserve">, </w:t>
      </w:r>
      <w:hyperlink r:id="rId15" w:history="1">
        <w:r w:rsidRPr="005D1054">
          <w:rPr>
            <w:rStyle w:val="Hyperlink"/>
            <w:rFonts w:cstheme="minorHAnsi"/>
          </w:rPr>
          <w:t>https://www.kayak.de/Guenstige-Mietwagen-in-Amman.25883.cars.ksp</w:t>
        </w:r>
      </w:hyperlink>
      <w:r w:rsidRPr="005D1054">
        <w:rPr>
          <w:rFonts w:cstheme="minorHAnsi"/>
        </w:rPr>
        <w:t xml:space="preserve">). </w:t>
      </w:r>
    </w:p>
    <w:p w14:paraId="54EE3EF3" w14:textId="77777777" w:rsidR="000B202F" w:rsidRPr="005D1054" w:rsidRDefault="000B202F" w:rsidP="000B202F">
      <w:pPr>
        <w:pStyle w:val="ListParagraph"/>
        <w:numPr>
          <w:ilvl w:val="1"/>
          <w:numId w:val="1"/>
        </w:numPr>
        <w:rPr>
          <w:rFonts w:cstheme="minorHAnsi"/>
        </w:rPr>
      </w:pPr>
      <w:r w:rsidRPr="005D1054">
        <w:rPr>
          <w:rFonts w:cstheme="minorHAnsi"/>
          <w:b/>
          <w:bCs/>
        </w:rPr>
        <w:t>Mit dem Bus:</w:t>
      </w:r>
      <w:r w:rsidRPr="005D1054">
        <w:rPr>
          <w:rFonts w:cstheme="minorHAnsi"/>
        </w:rPr>
        <w:t xml:space="preserve"> Von Amman kann ein Bus vom Busbahnhof </w:t>
      </w:r>
      <w:proofErr w:type="spellStart"/>
      <w:r w:rsidRPr="005D1054">
        <w:rPr>
          <w:rFonts w:cstheme="minorHAnsi"/>
        </w:rPr>
        <w:t>Mujaharin</w:t>
      </w:r>
      <w:proofErr w:type="spellEnd"/>
      <w:r w:rsidRPr="005D1054">
        <w:rPr>
          <w:rFonts w:cstheme="minorHAnsi"/>
        </w:rPr>
        <w:t xml:space="preserve"> nach Rame genommen werden und von dort mit einem Taxi zum Strand. Die Busfahrt kostet etwa 1JD (1,15€) und die Taxifahrt kostet normalerweise etwa 4JD (4,60€).</w:t>
      </w:r>
    </w:p>
    <w:p w14:paraId="52F1D654" w14:textId="77777777" w:rsidR="000B202F" w:rsidRPr="005D1054" w:rsidRDefault="000B202F" w:rsidP="000B202F">
      <w:pPr>
        <w:pStyle w:val="ListParagraph"/>
        <w:ind w:left="1440"/>
        <w:rPr>
          <w:rFonts w:cstheme="minorHAnsi"/>
        </w:rPr>
      </w:pPr>
    </w:p>
    <w:p w14:paraId="22B83D7E" w14:textId="77777777" w:rsidR="000B202F" w:rsidRPr="005D1054" w:rsidRDefault="000B202F" w:rsidP="000B202F">
      <w:pPr>
        <w:pStyle w:val="ListParagraph"/>
        <w:rPr>
          <w:rFonts w:cstheme="minorHAnsi"/>
          <w:u w:val="single"/>
        </w:rPr>
      </w:pPr>
      <w:r w:rsidRPr="005D1054">
        <w:rPr>
          <w:rFonts w:cstheme="minorHAnsi"/>
          <w:u w:val="single"/>
        </w:rPr>
        <w:t xml:space="preserve">Aktivitäten </w:t>
      </w:r>
    </w:p>
    <w:p w14:paraId="111BD09C" w14:textId="77777777" w:rsidR="000B202F" w:rsidRPr="005D1054" w:rsidRDefault="000B202F" w:rsidP="000B202F">
      <w:pPr>
        <w:pStyle w:val="ListParagraph"/>
        <w:numPr>
          <w:ilvl w:val="1"/>
          <w:numId w:val="1"/>
        </w:numPr>
        <w:rPr>
          <w:rFonts w:cstheme="minorHAnsi"/>
          <w:b/>
          <w:bCs/>
        </w:rPr>
      </w:pPr>
      <w:r w:rsidRPr="005D1054">
        <w:rPr>
          <w:rFonts w:cstheme="minorHAnsi"/>
          <w:b/>
          <w:bCs/>
        </w:rPr>
        <w:t>Touristischer Strand von Amman</w:t>
      </w:r>
    </w:p>
    <w:p w14:paraId="731EAF3C" w14:textId="77777777" w:rsidR="000B202F" w:rsidRPr="005D1054" w:rsidRDefault="000B202F" w:rsidP="000B202F">
      <w:pPr>
        <w:pStyle w:val="ListParagraph"/>
        <w:numPr>
          <w:ilvl w:val="2"/>
          <w:numId w:val="1"/>
        </w:numPr>
        <w:rPr>
          <w:rFonts w:cstheme="minorHAnsi"/>
        </w:rPr>
      </w:pPr>
      <w:r w:rsidRPr="005D1054">
        <w:rPr>
          <w:rFonts w:cstheme="minorHAnsi"/>
        </w:rPr>
        <w:t>Sie möchten einen Tagesausflug zum Toten Meer machen? Amman Tourist Beach ist ein toller Ort für Tagesausflügler, ideal für Erholungssuchende und wunderbar für diejenigen, die einfach nur entspannen möchten. Mit ermutigenden Preisen sehen wir keinen Grund, warum Sie dieses Ziel nicht besuchen sollten.</w:t>
      </w:r>
    </w:p>
    <w:p w14:paraId="7B358455" w14:textId="77777777" w:rsidR="000B202F" w:rsidRPr="005D1054" w:rsidRDefault="000B202F" w:rsidP="000B202F">
      <w:pPr>
        <w:pStyle w:val="ListParagraph"/>
        <w:ind w:left="1440"/>
        <w:rPr>
          <w:rFonts w:cstheme="minorHAnsi"/>
        </w:rPr>
      </w:pPr>
    </w:p>
    <w:p w14:paraId="4F22B4AD" w14:textId="77777777" w:rsidR="000B202F" w:rsidRPr="005D1054" w:rsidRDefault="000B202F" w:rsidP="000B202F">
      <w:pPr>
        <w:pStyle w:val="ListParagraph"/>
        <w:numPr>
          <w:ilvl w:val="1"/>
          <w:numId w:val="1"/>
        </w:numPr>
        <w:rPr>
          <w:rFonts w:cstheme="minorHAnsi"/>
          <w:b/>
          <w:bCs/>
        </w:rPr>
      </w:pPr>
      <w:r w:rsidRPr="005D1054">
        <w:rPr>
          <w:rFonts w:cstheme="minorHAnsi"/>
          <w:b/>
          <w:bCs/>
        </w:rPr>
        <w:t>Royal Aerosports Club</w:t>
      </w:r>
    </w:p>
    <w:p w14:paraId="017A3E2C" w14:textId="77777777" w:rsidR="000B202F" w:rsidRPr="005D1054" w:rsidRDefault="000B202F" w:rsidP="000B202F">
      <w:pPr>
        <w:pStyle w:val="ListParagraph"/>
        <w:numPr>
          <w:ilvl w:val="2"/>
          <w:numId w:val="1"/>
        </w:numPr>
        <w:rPr>
          <w:rFonts w:cstheme="minorHAnsi"/>
        </w:rPr>
      </w:pPr>
      <w:r w:rsidRPr="005D1054">
        <w:rPr>
          <w:rFonts w:cstheme="minorHAnsi"/>
        </w:rPr>
        <w:t>Für diejenigen, die ihr Herz zum Schlagen bringen und ihr Blut in Wallung bringen wollen, ist der Royal Air Sport Club da, um die Bedürfnisse von Adrenalinjunkies zu erfüllen. In den Monaten Oktober und November, der "Hochsaison", können sich Touristen beim professionellen Fallschirmspringen in die Lüfte schwingen oder bei einem Freizeitflug die wunderschönen Landschaften Jordaniens aus der Luft betrachten.</w:t>
      </w:r>
    </w:p>
    <w:p w14:paraId="49AFD1FC" w14:textId="77777777" w:rsidR="000B202F" w:rsidRPr="005D1054" w:rsidRDefault="000B202F" w:rsidP="000B202F">
      <w:pPr>
        <w:pStyle w:val="ListParagraph"/>
        <w:rPr>
          <w:rFonts w:cstheme="minorHAnsi"/>
        </w:rPr>
      </w:pPr>
    </w:p>
    <w:p w14:paraId="79178CA2" w14:textId="77777777" w:rsidR="000B202F" w:rsidRPr="005D1054" w:rsidRDefault="000B202F" w:rsidP="000B202F">
      <w:pPr>
        <w:pStyle w:val="ListParagraph"/>
        <w:numPr>
          <w:ilvl w:val="1"/>
          <w:numId w:val="1"/>
        </w:numPr>
        <w:rPr>
          <w:rFonts w:cstheme="minorHAnsi"/>
          <w:b/>
          <w:bCs/>
        </w:rPr>
      </w:pPr>
      <w:r w:rsidRPr="005D1054">
        <w:rPr>
          <w:rFonts w:cstheme="minorHAnsi"/>
          <w:b/>
          <w:bCs/>
        </w:rPr>
        <w:t xml:space="preserve">Wadi </w:t>
      </w:r>
      <w:proofErr w:type="spellStart"/>
      <w:r w:rsidRPr="005D1054">
        <w:rPr>
          <w:rFonts w:cstheme="minorHAnsi"/>
          <w:b/>
          <w:bCs/>
        </w:rPr>
        <w:t>Mujib</w:t>
      </w:r>
      <w:proofErr w:type="spellEnd"/>
    </w:p>
    <w:p w14:paraId="28D8E9CA" w14:textId="77777777" w:rsidR="005E07E2" w:rsidRDefault="000B202F" w:rsidP="000B202F">
      <w:pPr>
        <w:pStyle w:val="ListParagraph"/>
        <w:numPr>
          <w:ilvl w:val="2"/>
          <w:numId w:val="1"/>
        </w:numPr>
        <w:rPr>
          <w:rFonts w:cstheme="minorHAnsi"/>
        </w:rPr>
      </w:pPr>
      <w:r w:rsidRPr="005D1054">
        <w:rPr>
          <w:rFonts w:cstheme="minorHAnsi"/>
        </w:rPr>
        <w:t xml:space="preserve">Das Haschemitische Königreich verfügt über eine vielfältige Mischung aus erholsamen Landschaften, und Wadi </w:t>
      </w:r>
      <w:proofErr w:type="spellStart"/>
      <w:r w:rsidRPr="005D1054">
        <w:rPr>
          <w:rFonts w:cstheme="minorHAnsi"/>
        </w:rPr>
        <w:t>Mujib</w:t>
      </w:r>
      <w:proofErr w:type="spellEnd"/>
      <w:r w:rsidRPr="005D1054">
        <w:rPr>
          <w:rFonts w:cstheme="minorHAnsi"/>
        </w:rPr>
        <w:t xml:space="preserve"> ist der Beweis dafür. Wadi </w:t>
      </w:r>
      <w:proofErr w:type="spellStart"/>
      <w:r w:rsidRPr="005D1054">
        <w:rPr>
          <w:rFonts w:cstheme="minorHAnsi"/>
        </w:rPr>
        <w:t>Mujib</w:t>
      </w:r>
      <w:proofErr w:type="spellEnd"/>
      <w:r w:rsidRPr="005D1054">
        <w:rPr>
          <w:rFonts w:cstheme="minorHAnsi"/>
        </w:rPr>
        <w:t xml:space="preserve"> gilt als das größte Naturschutzgebiet in der Levante und ist ein Naturpark mit verschiedenen Pflanzen, fließenden Wasserfällen, Wanderwegen und </w:t>
      </w:r>
    </w:p>
    <w:p w14:paraId="6A3DF7F3" w14:textId="77777777" w:rsidR="005E07E2" w:rsidRDefault="005E07E2" w:rsidP="005E07E2">
      <w:pPr>
        <w:pStyle w:val="ListParagraph"/>
        <w:ind w:left="2160"/>
        <w:rPr>
          <w:rFonts w:cstheme="minorHAnsi"/>
        </w:rPr>
      </w:pPr>
    </w:p>
    <w:p w14:paraId="4401BAAB" w14:textId="77777777" w:rsidR="005E07E2" w:rsidRDefault="005E07E2" w:rsidP="005E07E2">
      <w:pPr>
        <w:pStyle w:val="ListParagraph"/>
        <w:ind w:left="2160"/>
        <w:rPr>
          <w:rFonts w:cstheme="minorHAnsi"/>
        </w:rPr>
      </w:pPr>
    </w:p>
    <w:p w14:paraId="1E368068" w14:textId="77777777" w:rsidR="005E07E2" w:rsidRDefault="005E07E2" w:rsidP="005E07E2">
      <w:pPr>
        <w:pStyle w:val="ListParagraph"/>
        <w:ind w:left="2160"/>
        <w:rPr>
          <w:rFonts w:cstheme="minorHAnsi"/>
        </w:rPr>
      </w:pPr>
    </w:p>
    <w:p w14:paraId="1DE22A9D" w14:textId="77777777" w:rsidR="005E07E2" w:rsidRDefault="005E07E2" w:rsidP="005E07E2">
      <w:pPr>
        <w:pStyle w:val="ListParagraph"/>
        <w:ind w:left="2160"/>
        <w:rPr>
          <w:rFonts w:cstheme="minorHAnsi"/>
        </w:rPr>
      </w:pPr>
    </w:p>
    <w:p w14:paraId="177B1139" w14:textId="08899624" w:rsidR="000B202F" w:rsidRPr="005D1054" w:rsidRDefault="000B202F" w:rsidP="005E07E2">
      <w:pPr>
        <w:pStyle w:val="ListParagraph"/>
        <w:ind w:left="2160"/>
        <w:rPr>
          <w:rFonts w:cstheme="minorHAnsi"/>
        </w:rPr>
      </w:pPr>
      <w:r w:rsidRPr="005D1054">
        <w:rPr>
          <w:rFonts w:cstheme="minorHAnsi"/>
        </w:rPr>
        <w:t>entspannenden heißen Quellen. Tragen Sie bequeme Wanderkleidung und seien Sie bereit, die natürliche Schönheit Jordaniens zu bewundern.</w:t>
      </w:r>
    </w:p>
    <w:p w14:paraId="6750809C" w14:textId="77777777" w:rsidR="000B202F" w:rsidRPr="005D1054" w:rsidRDefault="000B202F" w:rsidP="000B202F">
      <w:pPr>
        <w:pStyle w:val="ListParagraph"/>
        <w:rPr>
          <w:rFonts w:cstheme="minorHAnsi"/>
        </w:rPr>
      </w:pPr>
    </w:p>
    <w:p w14:paraId="700D4017" w14:textId="35C331DC" w:rsidR="005D1054" w:rsidRPr="005E07E2" w:rsidRDefault="000B202F" w:rsidP="005E07E2">
      <w:pPr>
        <w:pStyle w:val="ListParagraph"/>
        <w:numPr>
          <w:ilvl w:val="1"/>
          <w:numId w:val="1"/>
        </w:numPr>
        <w:rPr>
          <w:rFonts w:cstheme="minorHAnsi"/>
          <w:b/>
          <w:bCs/>
        </w:rPr>
      </w:pPr>
      <w:r w:rsidRPr="005D1054">
        <w:rPr>
          <w:rFonts w:cstheme="minorHAnsi"/>
          <w:b/>
          <w:bCs/>
        </w:rPr>
        <w:t>Totes Meer Ultra-Marathon</w:t>
      </w:r>
    </w:p>
    <w:p w14:paraId="68D5B481" w14:textId="2552AEEB" w:rsidR="000B202F" w:rsidRPr="005D1054" w:rsidRDefault="000B202F" w:rsidP="000B202F">
      <w:pPr>
        <w:pStyle w:val="ListParagraph"/>
        <w:numPr>
          <w:ilvl w:val="2"/>
          <w:numId w:val="1"/>
        </w:numPr>
        <w:rPr>
          <w:rFonts w:cstheme="minorHAnsi"/>
        </w:rPr>
      </w:pPr>
      <w:r w:rsidRPr="005D1054">
        <w:rPr>
          <w:rFonts w:cstheme="minorHAnsi"/>
        </w:rPr>
        <w:t xml:space="preserve">Ein internationaler "Volkslauf", der jedes Jahr im April stattfindet und Geld für die Society </w:t>
      </w:r>
      <w:proofErr w:type="spellStart"/>
      <w:r w:rsidRPr="005D1054">
        <w:rPr>
          <w:rFonts w:cstheme="minorHAnsi"/>
        </w:rPr>
        <w:t>for</w:t>
      </w:r>
      <w:proofErr w:type="spellEnd"/>
      <w:r w:rsidRPr="005D1054">
        <w:rPr>
          <w:rFonts w:cstheme="minorHAnsi"/>
        </w:rPr>
        <w:t xml:space="preserve"> </w:t>
      </w:r>
      <w:proofErr w:type="spellStart"/>
      <w:r w:rsidRPr="005D1054">
        <w:rPr>
          <w:rFonts w:cstheme="minorHAnsi"/>
        </w:rPr>
        <w:t>the</w:t>
      </w:r>
      <w:proofErr w:type="spellEnd"/>
      <w:r w:rsidRPr="005D1054">
        <w:rPr>
          <w:rFonts w:cstheme="minorHAnsi"/>
        </w:rPr>
        <w:t xml:space="preserve"> Care </w:t>
      </w:r>
      <w:proofErr w:type="spellStart"/>
      <w:r w:rsidRPr="005D1054">
        <w:rPr>
          <w:rFonts w:cstheme="minorHAnsi"/>
        </w:rPr>
        <w:t>of</w:t>
      </w:r>
      <w:proofErr w:type="spellEnd"/>
      <w:r w:rsidRPr="005D1054">
        <w:rPr>
          <w:rFonts w:cstheme="minorHAnsi"/>
        </w:rPr>
        <w:t xml:space="preserve"> Neurological </w:t>
      </w:r>
      <w:proofErr w:type="spellStart"/>
      <w:r w:rsidRPr="005D1054">
        <w:rPr>
          <w:rFonts w:cstheme="minorHAnsi"/>
        </w:rPr>
        <w:t>Patients</w:t>
      </w:r>
      <w:proofErr w:type="spellEnd"/>
      <w:r w:rsidRPr="005D1054">
        <w:rPr>
          <w:rFonts w:cstheme="minorHAnsi"/>
        </w:rPr>
        <w:t xml:space="preserve"> sammelt. Er beginnt in Amman und führt über 42 km (26 Meilen) zum Toten Meer. Zum Glück geht es meistens bergab!</w:t>
      </w:r>
    </w:p>
    <w:p w14:paraId="697AA582" w14:textId="77777777" w:rsidR="000B202F" w:rsidRPr="005D1054" w:rsidRDefault="000B202F" w:rsidP="000B202F">
      <w:pPr>
        <w:pStyle w:val="ListParagraph"/>
        <w:rPr>
          <w:rFonts w:cstheme="minorHAnsi"/>
        </w:rPr>
      </w:pPr>
    </w:p>
    <w:p w14:paraId="212C549B" w14:textId="77777777" w:rsidR="000B202F" w:rsidRPr="005D1054" w:rsidRDefault="000B202F" w:rsidP="000B202F">
      <w:pPr>
        <w:pStyle w:val="ListParagraph"/>
        <w:rPr>
          <w:rFonts w:cstheme="minorHAnsi"/>
        </w:rPr>
      </w:pPr>
    </w:p>
    <w:p w14:paraId="3CB672C2" w14:textId="77777777" w:rsidR="000B202F" w:rsidRPr="005D1054" w:rsidRDefault="000B202F" w:rsidP="000B202F">
      <w:pPr>
        <w:pStyle w:val="ListParagraph"/>
        <w:rPr>
          <w:rFonts w:cstheme="minorHAnsi"/>
        </w:rPr>
      </w:pPr>
    </w:p>
    <w:p w14:paraId="3E5D5C03" w14:textId="77777777" w:rsidR="000B202F" w:rsidRPr="005D1054" w:rsidRDefault="000B202F" w:rsidP="000B202F">
      <w:pPr>
        <w:pStyle w:val="ListParagraph"/>
        <w:rPr>
          <w:rFonts w:cstheme="minorHAnsi"/>
        </w:rPr>
      </w:pPr>
    </w:p>
    <w:p w14:paraId="1E9FA945" w14:textId="77777777" w:rsidR="000B202F" w:rsidRPr="005D1054" w:rsidRDefault="000B202F" w:rsidP="000B202F">
      <w:pPr>
        <w:pStyle w:val="ListParagraph"/>
        <w:rPr>
          <w:rFonts w:cstheme="minorHAnsi"/>
        </w:rPr>
      </w:pPr>
    </w:p>
    <w:p w14:paraId="6E2D8F29" w14:textId="77777777" w:rsidR="000B202F" w:rsidRPr="005D1054" w:rsidRDefault="000B202F" w:rsidP="000B202F">
      <w:pPr>
        <w:pStyle w:val="ListParagraph"/>
        <w:rPr>
          <w:rFonts w:cstheme="minorHAnsi"/>
        </w:rPr>
      </w:pPr>
    </w:p>
    <w:p w14:paraId="64DA0297" w14:textId="77777777" w:rsidR="000B202F" w:rsidRPr="005D1054" w:rsidRDefault="000B202F" w:rsidP="000B202F">
      <w:pPr>
        <w:pStyle w:val="ListParagraph"/>
        <w:rPr>
          <w:rFonts w:cstheme="minorHAnsi"/>
        </w:rPr>
      </w:pPr>
    </w:p>
    <w:p w14:paraId="1AA24DDF" w14:textId="77777777" w:rsidR="000B202F" w:rsidRPr="005D1054" w:rsidRDefault="000B202F" w:rsidP="000B202F">
      <w:pPr>
        <w:pStyle w:val="ListParagraph"/>
        <w:rPr>
          <w:rFonts w:cstheme="minorHAnsi"/>
        </w:rPr>
      </w:pPr>
    </w:p>
    <w:p w14:paraId="5F9236E1" w14:textId="77777777" w:rsidR="000B202F" w:rsidRPr="005D1054" w:rsidRDefault="000B202F" w:rsidP="000B202F">
      <w:pPr>
        <w:pStyle w:val="ListParagraph"/>
        <w:rPr>
          <w:rFonts w:cstheme="minorHAnsi"/>
        </w:rPr>
      </w:pPr>
    </w:p>
    <w:p w14:paraId="075051E6" w14:textId="77777777" w:rsidR="000B202F" w:rsidRPr="005D1054" w:rsidRDefault="000B202F" w:rsidP="000B202F">
      <w:pPr>
        <w:pStyle w:val="ListParagraph"/>
        <w:rPr>
          <w:rFonts w:cstheme="minorHAnsi"/>
        </w:rPr>
      </w:pPr>
    </w:p>
    <w:p w14:paraId="2F629735" w14:textId="77777777" w:rsidR="000B202F" w:rsidRPr="005D1054" w:rsidRDefault="000B202F" w:rsidP="000B202F">
      <w:pPr>
        <w:pStyle w:val="ListParagraph"/>
        <w:rPr>
          <w:rFonts w:cstheme="minorHAnsi"/>
        </w:rPr>
      </w:pPr>
    </w:p>
    <w:p w14:paraId="744F9DFF" w14:textId="77777777" w:rsidR="000B202F" w:rsidRPr="005D1054" w:rsidRDefault="000B202F" w:rsidP="000B202F">
      <w:pPr>
        <w:pStyle w:val="ListParagraph"/>
        <w:rPr>
          <w:rFonts w:cstheme="minorHAnsi"/>
        </w:rPr>
      </w:pPr>
    </w:p>
    <w:p w14:paraId="2D6D465C" w14:textId="77777777" w:rsidR="000B202F" w:rsidRPr="005D1054" w:rsidRDefault="000B202F" w:rsidP="000B202F">
      <w:pPr>
        <w:pStyle w:val="ListParagraph"/>
        <w:rPr>
          <w:rFonts w:cstheme="minorHAnsi"/>
        </w:rPr>
      </w:pPr>
    </w:p>
    <w:p w14:paraId="543101AD" w14:textId="77777777" w:rsidR="000B202F" w:rsidRPr="005D1054" w:rsidRDefault="000B202F" w:rsidP="000B202F">
      <w:pPr>
        <w:pStyle w:val="ListParagraph"/>
        <w:rPr>
          <w:rFonts w:cstheme="minorHAnsi"/>
        </w:rPr>
      </w:pPr>
    </w:p>
    <w:p w14:paraId="771A23E9" w14:textId="5C075AE1" w:rsidR="000B202F" w:rsidRPr="005D1054" w:rsidRDefault="000B202F" w:rsidP="000B202F">
      <w:pPr>
        <w:pStyle w:val="ListParagraph"/>
        <w:rPr>
          <w:rFonts w:cstheme="minorHAnsi"/>
        </w:rPr>
      </w:pPr>
    </w:p>
    <w:p w14:paraId="21366286" w14:textId="3E6E8107" w:rsidR="000B202F" w:rsidRPr="005D1054" w:rsidRDefault="000B202F" w:rsidP="000B202F">
      <w:pPr>
        <w:pStyle w:val="ListParagraph"/>
        <w:rPr>
          <w:rFonts w:cstheme="minorHAnsi"/>
        </w:rPr>
      </w:pPr>
    </w:p>
    <w:p w14:paraId="3058B4EC" w14:textId="5621913B" w:rsidR="000B202F" w:rsidRPr="005D1054" w:rsidRDefault="000B202F" w:rsidP="000B202F">
      <w:pPr>
        <w:pStyle w:val="ListParagraph"/>
        <w:rPr>
          <w:rFonts w:cstheme="minorHAnsi"/>
        </w:rPr>
      </w:pPr>
    </w:p>
    <w:p w14:paraId="60CD79EB" w14:textId="45CB2561" w:rsidR="000B202F" w:rsidRPr="005D1054" w:rsidRDefault="000B202F" w:rsidP="000B202F">
      <w:pPr>
        <w:pStyle w:val="ListParagraph"/>
        <w:rPr>
          <w:rFonts w:cstheme="minorHAnsi"/>
        </w:rPr>
      </w:pPr>
    </w:p>
    <w:p w14:paraId="1D65E17E" w14:textId="68885DC9" w:rsidR="000B202F" w:rsidRPr="005D1054" w:rsidRDefault="000B202F" w:rsidP="000B202F">
      <w:pPr>
        <w:pStyle w:val="ListParagraph"/>
        <w:rPr>
          <w:rFonts w:cstheme="minorHAnsi"/>
        </w:rPr>
      </w:pPr>
    </w:p>
    <w:p w14:paraId="5282DF01" w14:textId="01B2144A" w:rsidR="000B202F" w:rsidRPr="005D1054" w:rsidRDefault="000B202F" w:rsidP="000B202F">
      <w:pPr>
        <w:pStyle w:val="ListParagraph"/>
        <w:rPr>
          <w:rFonts w:cstheme="minorHAnsi"/>
        </w:rPr>
      </w:pPr>
    </w:p>
    <w:p w14:paraId="27C11614" w14:textId="3578C3C7" w:rsidR="000B202F" w:rsidRPr="005D1054" w:rsidRDefault="000B202F" w:rsidP="000B202F">
      <w:pPr>
        <w:pStyle w:val="ListParagraph"/>
        <w:rPr>
          <w:rFonts w:cstheme="minorHAnsi"/>
        </w:rPr>
      </w:pPr>
    </w:p>
    <w:p w14:paraId="74FB70D9" w14:textId="6D252094" w:rsidR="000B202F" w:rsidRPr="005D1054" w:rsidRDefault="000B202F" w:rsidP="000B202F">
      <w:pPr>
        <w:pStyle w:val="ListParagraph"/>
        <w:rPr>
          <w:rFonts w:cstheme="minorHAnsi"/>
        </w:rPr>
      </w:pPr>
    </w:p>
    <w:p w14:paraId="445FAF66" w14:textId="25D8A99B" w:rsidR="000B202F" w:rsidRPr="005D1054" w:rsidRDefault="000B202F" w:rsidP="000B202F">
      <w:pPr>
        <w:pStyle w:val="ListParagraph"/>
        <w:rPr>
          <w:rFonts w:cstheme="minorHAnsi"/>
        </w:rPr>
      </w:pPr>
    </w:p>
    <w:p w14:paraId="03EF7914" w14:textId="1504989C" w:rsidR="000B202F" w:rsidRPr="005D1054" w:rsidRDefault="000B202F" w:rsidP="000B202F">
      <w:pPr>
        <w:pStyle w:val="ListParagraph"/>
        <w:rPr>
          <w:rFonts w:cstheme="minorHAnsi"/>
        </w:rPr>
      </w:pPr>
    </w:p>
    <w:p w14:paraId="6C5F4FD1" w14:textId="1F85F924" w:rsidR="000B202F" w:rsidRPr="005D1054" w:rsidRDefault="000B202F" w:rsidP="000B202F">
      <w:pPr>
        <w:pStyle w:val="ListParagraph"/>
        <w:rPr>
          <w:rFonts w:cstheme="minorHAnsi"/>
        </w:rPr>
      </w:pPr>
    </w:p>
    <w:p w14:paraId="71B3A96D" w14:textId="1477A227" w:rsidR="000B202F" w:rsidRPr="005D1054" w:rsidRDefault="000B202F" w:rsidP="000B202F">
      <w:pPr>
        <w:pStyle w:val="ListParagraph"/>
        <w:rPr>
          <w:rFonts w:cstheme="minorHAnsi"/>
        </w:rPr>
      </w:pPr>
    </w:p>
    <w:p w14:paraId="4C9466D8" w14:textId="743A3A8B" w:rsidR="000B202F" w:rsidRPr="005D1054" w:rsidRDefault="000B202F" w:rsidP="000B202F">
      <w:pPr>
        <w:pStyle w:val="ListParagraph"/>
        <w:rPr>
          <w:rFonts w:cstheme="minorHAnsi"/>
        </w:rPr>
      </w:pPr>
    </w:p>
    <w:p w14:paraId="78E4CAAC" w14:textId="7C402323" w:rsidR="000B202F" w:rsidRPr="005D1054" w:rsidRDefault="000B202F" w:rsidP="000B202F">
      <w:pPr>
        <w:pStyle w:val="ListParagraph"/>
        <w:rPr>
          <w:rFonts w:cstheme="minorHAnsi"/>
        </w:rPr>
      </w:pPr>
    </w:p>
    <w:p w14:paraId="43910341" w14:textId="2D36B319" w:rsidR="000B202F" w:rsidRPr="005D1054" w:rsidRDefault="000B202F" w:rsidP="000B202F">
      <w:pPr>
        <w:pStyle w:val="ListParagraph"/>
        <w:rPr>
          <w:rFonts w:cstheme="minorHAnsi"/>
        </w:rPr>
      </w:pPr>
    </w:p>
    <w:p w14:paraId="2681A1CC" w14:textId="5628CF2C" w:rsidR="000B202F" w:rsidRPr="005D1054" w:rsidRDefault="000B202F" w:rsidP="000B202F">
      <w:pPr>
        <w:pStyle w:val="ListParagraph"/>
        <w:rPr>
          <w:rFonts w:cstheme="minorHAnsi"/>
        </w:rPr>
      </w:pPr>
    </w:p>
    <w:p w14:paraId="76A0B06F" w14:textId="0D9D9048" w:rsidR="000B202F" w:rsidRPr="005D1054" w:rsidRDefault="000B202F" w:rsidP="000B202F">
      <w:pPr>
        <w:pStyle w:val="ListParagraph"/>
        <w:rPr>
          <w:rFonts w:cstheme="minorHAnsi"/>
        </w:rPr>
      </w:pPr>
    </w:p>
    <w:p w14:paraId="60FD08BC" w14:textId="3954BE84" w:rsidR="005D1054" w:rsidRDefault="005D1054" w:rsidP="000B202F">
      <w:pPr>
        <w:pStyle w:val="ListParagraph"/>
        <w:rPr>
          <w:rFonts w:cstheme="minorHAnsi"/>
        </w:rPr>
      </w:pPr>
    </w:p>
    <w:p w14:paraId="031DB06A" w14:textId="77777777" w:rsidR="000062F6" w:rsidRPr="005D1054" w:rsidRDefault="000062F6" w:rsidP="000B202F">
      <w:pPr>
        <w:pStyle w:val="ListParagraph"/>
        <w:rPr>
          <w:rFonts w:cstheme="minorHAnsi"/>
        </w:rPr>
      </w:pPr>
    </w:p>
    <w:p w14:paraId="40E08839"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Jerash</w:t>
      </w:r>
    </w:p>
    <w:p w14:paraId="00D6BFD0" w14:textId="77777777" w:rsidR="000B202F" w:rsidRPr="005D1054" w:rsidRDefault="000B202F" w:rsidP="000B202F">
      <w:pPr>
        <w:rPr>
          <w:rFonts w:cstheme="minorHAnsi"/>
          <w:i/>
          <w:iCs/>
          <w:lang w:val="de-DE"/>
        </w:rPr>
      </w:pPr>
      <w:r w:rsidRPr="005D1054">
        <w:rPr>
          <w:rFonts w:cstheme="minorHAnsi"/>
          <w:i/>
          <w:iCs/>
          <w:lang w:val="de-DE"/>
        </w:rPr>
        <w:t xml:space="preserve">Jerash ist eine beeindruckende Kombination aus griechisch-römischen und orientalischen Einflüssen und ein wunderbarer Ort für einen Besuch im Frühling, um die Aussicht auf die schönen Hügellandschaften und das üppige Grün zu genießen. Jerash besitzt einen Rhythmus, den man sonst nirgendwo in Jordanien findet. Außerdem findet hier jeden Sommer das dreiwöchige </w:t>
      </w:r>
      <w:proofErr w:type="spellStart"/>
      <w:r w:rsidRPr="005D1054">
        <w:rPr>
          <w:rFonts w:cstheme="minorHAnsi"/>
          <w:i/>
          <w:iCs/>
          <w:lang w:val="de-DE"/>
        </w:rPr>
        <w:t>Jerash</w:t>
      </w:r>
      <w:proofErr w:type="spellEnd"/>
      <w:r w:rsidRPr="005D1054">
        <w:rPr>
          <w:rFonts w:cstheme="minorHAnsi"/>
          <w:i/>
          <w:iCs/>
          <w:lang w:val="de-DE"/>
        </w:rPr>
        <w:t xml:space="preserve"> Festival </w:t>
      </w:r>
      <w:proofErr w:type="spellStart"/>
      <w:r w:rsidRPr="005D1054">
        <w:rPr>
          <w:rFonts w:cstheme="minorHAnsi"/>
          <w:i/>
          <w:iCs/>
          <w:lang w:val="de-DE"/>
        </w:rPr>
        <w:t>of</w:t>
      </w:r>
      <w:proofErr w:type="spellEnd"/>
      <w:r w:rsidRPr="005D1054">
        <w:rPr>
          <w:rFonts w:cstheme="minorHAnsi"/>
          <w:i/>
          <w:iCs/>
          <w:lang w:val="de-DE"/>
        </w:rPr>
        <w:t xml:space="preserve"> Culture </w:t>
      </w:r>
      <w:proofErr w:type="spellStart"/>
      <w:r w:rsidRPr="005D1054">
        <w:rPr>
          <w:rFonts w:cstheme="minorHAnsi"/>
          <w:i/>
          <w:iCs/>
          <w:lang w:val="de-DE"/>
        </w:rPr>
        <w:t>and</w:t>
      </w:r>
      <w:proofErr w:type="spellEnd"/>
      <w:r w:rsidRPr="005D1054">
        <w:rPr>
          <w:rFonts w:cstheme="minorHAnsi"/>
          <w:i/>
          <w:iCs/>
          <w:lang w:val="de-DE"/>
        </w:rPr>
        <w:t xml:space="preserve"> Arts (Festival für Kultur und Kunst) mit einem Programm aus Volkstänzen, Musik und Theateraufführungen statt.</w:t>
      </w:r>
    </w:p>
    <w:p w14:paraId="49893E84" w14:textId="591BCE31" w:rsidR="000B202F" w:rsidRPr="005D1054" w:rsidRDefault="000B202F" w:rsidP="000B202F">
      <w:pPr>
        <w:rPr>
          <w:rFonts w:cstheme="minorHAnsi"/>
          <w:b/>
          <w:bCs/>
        </w:rPr>
      </w:pPr>
      <w:r w:rsidRPr="005D1054">
        <w:rPr>
          <w:rFonts w:cstheme="minorHAnsi"/>
          <w:noProof/>
        </w:rPr>
        <w:drawing>
          <wp:inline distT="0" distB="0" distL="0" distR="0" wp14:anchorId="0EE479AC" wp14:editId="1BD9798E">
            <wp:extent cx="6219407" cy="3495675"/>
            <wp:effectExtent l="0" t="0" r="0" b="0"/>
            <wp:docPr id="4" name="Grafik 4" descr="Your Definitive Guide To Jerash In Jordan | Intrepid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Your Definitive Guide To Jerash In Jordan | Intrepid Travel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877" cy="3510553"/>
                    </a:xfrm>
                    <a:prstGeom prst="rect">
                      <a:avLst/>
                    </a:prstGeom>
                    <a:noFill/>
                    <a:ln>
                      <a:noFill/>
                    </a:ln>
                  </pic:spPr>
                </pic:pic>
              </a:graphicData>
            </a:graphic>
          </wp:inline>
        </w:drawing>
      </w:r>
      <w:r w:rsidR="005E07E2">
        <w:rPr>
          <w:rStyle w:val="FootnoteReference"/>
          <w:rFonts w:cstheme="minorHAnsi"/>
          <w:b/>
          <w:bCs/>
        </w:rPr>
        <w:footnoteReference w:id="3"/>
      </w:r>
    </w:p>
    <w:p w14:paraId="66B94217" w14:textId="0118FD54" w:rsidR="005E07E2" w:rsidRDefault="005E07E2" w:rsidP="000B202F">
      <w:pPr>
        <w:pStyle w:val="ListParagraph"/>
        <w:rPr>
          <w:rFonts w:cstheme="minorHAnsi"/>
          <w:u w:val="single"/>
        </w:rPr>
      </w:pPr>
    </w:p>
    <w:p w14:paraId="36BB3098" w14:textId="46441016" w:rsidR="000062F6" w:rsidRDefault="000062F6" w:rsidP="000B202F">
      <w:pPr>
        <w:pStyle w:val="ListParagraph"/>
        <w:rPr>
          <w:rFonts w:cstheme="minorHAnsi"/>
          <w:u w:val="single"/>
        </w:rPr>
      </w:pPr>
    </w:p>
    <w:p w14:paraId="3C29EB44" w14:textId="2F337049" w:rsidR="000062F6" w:rsidRDefault="000062F6" w:rsidP="000B202F">
      <w:pPr>
        <w:pStyle w:val="ListParagraph"/>
        <w:rPr>
          <w:rFonts w:cstheme="minorHAnsi"/>
          <w:u w:val="single"/>
        </w:rPr>
      </w:pPr>
    </w:p>
    <w:p w14:paraId="63677F87" w14:textId="1494442C" w:rsidR="000062F6" w:rsidRDefault="000062F6" w:rsidP="000B202F">
      <w:pPr>
        <w:pStyle w:val="ListParagraph"/>
        <w:rPr>
          <w:rFonts w:cstheme="minorHAnsi"/>
          <w:u w:val="single"/>
        </w:rPr>
      </w:pPr>
    </w:p>
    <w:p w14:paraId="17081591" w14:textId="2C301D64" w:rsidR="000062F6" w:rsidRDefault="000062F6" w:rsidP="000B202F">
      <w:pPr>
        <w:pStyle w:val="ListParagraph"/>
        <w:rPr>
          <w:rFonts w:cstheme="minorHAnsi"/>
          <w:u w:val="single"/>
        </w:rPr>
      </w:pPr>
    </w:p>
    <w:p w14:paraId="4CE44444" w14:textId="6C1BD4B8" w:rsidR="000062F6" w:rsidRDefault="000062F6" w:rsidP="000B202F">
      <w:pPr>
        <w:pStyle w:val="ListParagraph"/>
        <w:rPr>
          <w:rFonts w:cstheme="minorHAnsi"/>
          <w:u w:val="single"/>
        </w:rPr>
      </w:pPr>
    </w:p>
    <w:p w14:paraId="02BC85E4" w14:textId="156936CD" w:rsidR="000062F6" w:rsidRDefault="000062F6" w:rsidP="000B202F">
      <w:pPr>
        <w:pStyle w:val="ListParagraph"/>
        <w:rPr>
          <w:rFonts w:cstheme="minorHAnsi"/>
          <w:u w:val="single"/>
        </w:rPr>
      </w:pPr>
    </w:p>
    <w:p w14:paraId="00680815" w14:textId="77777777" w:rsidR="000062F6" w:rsidRPr="005D1054" w:rsidRDefault="000062F6" w:rsidP="000B202F">
      <w:pPr>
        <w:pStyle w:val="ListParagraph"/>
        <w:rPr>
          <w:rFonts w:cstheme="minorHAnsi"/>
          <w:u w:val="single"/>
        </w:rPr>
      </w:pPr>
    </w:p>
    <w:p w14:paraId="4E66687A" w14:textId="77777777" w:rsidR="000B202F" w:rsidRPr="005D1054" w:rsidRDefault="000B202F" w:rsidP="000B202F">
      <w:pPr>
        <w:pStyle w:val="ListParagraph"/>
        <w:rPr>
          <w:rFonts w:cstheme="minorHAnsi"/>
          <w:u w:val="single"/>
        </w:rPr>
      </w:pPr>
      <w:r w:rsidRPr="005D1054">
        <w:rPr>
          <w:rFonts w:cstheme="minorHAnsi"/>
          <w:u w:val="single"/>
        </w:rPr>
        <w:t>Empfehlung Aufenthalt</w:t>
      </w:r>
    </w:p>
    <w:p w14:paraId="49C2FDCA" w14:textId="77777777" w:rsidR="000B202F" w:rsidRPr="005D1054" w:rsidRDefault="000B202F" w:rsidP="000B202F">
      <w:pPr>
        <w:pStyle w:val="ListParagraph"/>
        <w:numPr>
          <w:ilvl w:val="1"/>
          <w:numId w:val="1"/>
        </w:numPr>
        <w:rPr>
          <w:rFonts w:cstheme="minorHAnsi"/>
        </w:rPr>
      </w:pPr>
      <w:r w:rsidRPr="005D1054">
        <w:rPr>
          <w:rFonts w:cstheme="minorHAnsi"/>
        </w:rPr>
        <w:t xml:space="preserve">Halber Tag </w:t>
      </w:r>
    </w:p>
    <w:p w14:paraId="588F16AF" w14:textId="77777777" w:rsidR="000B202F" w:rsidRPr="005D1054" w:rsidRDefault="000B202F" w:rsidP="000B202F">
      <w:pPr>
        <w:pStyle w:val="ListParagraph"/>
        <w:ind w:left="1440"/>
        <w:rPr>
          <w:rFonts w:cstheme="minorHAnsi"/>
        </w:rPr>
      </w:pPr>
    </w:p>
    <w:p w14:paraId="04660B6C" w14:textId="77777777" w:rsidR="000B202F" w:rsidRPr="005D1054" w:rsidRDefault="000B202F" w:rsidP="000B202F">
      <w:pPr>
        <w:pStyle w:val="ListParagraph"/>
        <w:rPr>
          <w:rFonts w:cstheme="minorHAnsi"/>
          <w:u w:val="single"/>
        </w:rPr>
      </w:pPr>
      <w:r w:rsidRPr="005D1054">
        <w:rPr>
          <w:rFonts w:cstheme="minorHAnsi"/>
          <w:u w:val="single"/>
        </w:rPr>
        <w:t>Wegstrecke von Amman</w:t>
      </w:r>
    </w:p>
    <w:p w14:paraId="41DAE797" w14:textId="54281052" w:rsidR="005E07E2" w:rsidRPr="000062F6" w:rsidRDefault="000B202F" w:rsidP="005E07E2">
      <w:pPr>
        <w:pStyle w:val="ListParagraph"/>
        <w:numPr>
          <w:ilvl w:val="1"/>
          <w:numId w:val="1"/>
        </w:numPr>
        <w:rPr>
          <w:rFonts w:cstheme="minorHAnsi"/>
        </w:rPr>
      </w:pPr>
      <w:r w:rsidRPr="005D1054">
        <w:rPr>
          <w:rFonts w:cstheme="minorHAnsi"/>
          <w:b/>
          <w:bCs/>
        </w:rPr>
        <w:t>Mit dem Auto bzw. Mietwagen:</w:t>
      </w:r>
      <w:r w:rsidRPr="005D1054">
        <w:rPr>
          <w:rFonts w:cstheme="minorHAnsi"/>
        </w:rPr>
        <w:t xml:space="preserve"> Jerash ist ungefähr 40 Autominuten nördlich von Amman entfernt. Sobald man die prachtvollen Bögen des römischen </w:t>
      </w:r>
      <w:proofErr w:type="spellStart"/>
      <w:r w:rsidRPr="005D1054">
        <w:rPr>
          <w:rFonts w:cstheme="minorHAnsi"/>
        </w:rPr>
        <w:t>Hadrianstor</w:t>
      </w:r>
      <w:proofErr w:type="spellEnd"/>
      <w:r w:rsidRPr="005D1054">
        <w:rPr>
          <w:rFonts w:cstheme="minorHAnsi"/>
        </w:rPr>
        <w:t xml:space="preserve"> erblickt hat, weiß man, dass man sein Ziel erreicht hat. Am Queen Alia International Airport in Amman gibt es eine Reihe von Autovermietungen. Der Preis für ein neues Modell mit Klimaanlage und Versicherung liegt bei etwa 25-30 JD (30-35 €) pro Tag</w:t>
      </w:r>
      <w:r w:rsidR="005E07E2">
        <w:rPr>
          <w:rFonts w:cstheme="minorHAnsi"/>
        </w:rPr>
        <w:t xml:space="preserve"> </w:t>
      </w:r>
    </w:p>
    <w:p w14:paraId="56DB96BF" w14:textId="4A24831E" w:rsidR="005D1054" w:rsidRPr="005D1054" w:rsidRDefault="000B202F" w:rsidP="005D1054">
      <w:pPr>
        <w:pStyle w:val="ListParagraph"/>
        <w:ind w:left="1440"/>
        <w:rPr>
          <w:rFonts w:cstheme="minorHAnsi"/>
        </w:rPr>
      </w:pPr>
      <w:r w:rsidRPr="005D1054">
        <w:rPr>
          <w:rFonts w:cstheme="minorHAnsi"/>
        </w:rPr>
        <w:t>(</w:t>
      </w:r>
      <w:hyperlink r:id="rId17" w:history="1">
        <w:r w:rsidRPr="005D1054">
          <w:rPr>
            <w:rStyle w:val="Hyperlink"/>
            <w:rFonts w:cstheme="minorHAnsi"/>
          </w:rPr>
          <w:t>https://www.europcar.de/de-de/autovermietung/standorte/jordanien/amman</w:t>
        </w:r>
      </w:hyperlink>
      <w:r w:rsidRPr="005D1054">
        <w:rPr>
          <w:rFonts w:cstheme="minorHAnsi"/>
        </w:rPr>
        <w:t xml:space="preserve">, </w:t>
      </w:r>
      <w:hyperlink r:id="rId18" w:anchor="/" w:history="1">
        <w:r w:rsidRPr="005D1054">
          <w:rPr>
            <w:rStyle w:val="Hyperlink"/>
            <w:rFonts w:cstheme="minorHAnsi"/>
          </w:rPr>
          <w:t>https://www.sixt.de/mietwagen/jordanien/amman/#/</w:t>
        </w:r>
      </w:hyperlink>
      <w:r w:rsidRPr="005D1054">
        <w:rPr>
          <w:rFonts w:cstheme="minorHAnsi"/>
        </w:rPr>
        <w:t xml:space="preserve">, </w:t>
      </w:r>
      <w:hyperlink r:id="rId19" w:history="1">
        <w:r w:rsidRPr="005D1054">
          <w:rPr>
            <w:rStyle w:val="Hyperlink"/>
            <w:rFonts w:cstheme="minorHAnsi"/>
          </w:rPr>
          <w:t>https://www.kayak.de/Guenstige-Mietwagen-in-Amman.25883.cars.ksp</w:t>
        </w:r>
      </w:hyperlink>
      <w:r w:rsidRPr="005D1054">
        <w:rPr>
          <w:rFonts w:cstheme="minorHAnsi"/>
        </w:rPr>
        <w:t xml:space="preserve">). </w:t>
      </w:r>
    </w:p>
    <w:p w14:paraId="3EE863D9" w14:textId="5295C60C" w:rsidR="000B202F" w:rsidRPr="005D1054" w:rsidRDefault="000B202F" w:rsidP="000B202F">
      <w:pPr>
        <w:pStyle w:val="ListParagraph"/>
        <w:numPr>
          <w:ilvl w:val="1"/>
          <w:numId w:val="1"/>
        </w:numPr>
        <w:rPr>
          <w:rFonts w:cstheme="minorHAnsi"/>
        </w:rPr>
      </w:pPr>
      <w:r w:rsidRPr="005D1054">
        <w:rPr>
          <w:rFonts w:cstheme="minorHAnsi"/>
          <w:b/>
          <w:bCs/>
        </w:rPr>
        <w:t>Mit dem Bus:</w:t>
      </w:r>
      <w:r w:rsidRPr="005D1054">
        <w:rPr>
          <w:rFonts w:cstheme="minorHAnsi"/>
        </w:rPr>
        <w:t xml:space="preserve"> Vom Nord-Terminal-Busbahnhof in Amman fahren regelmäßig Busse nach Jerash. Die Kosten für eine Busfahrt nach Jerash belaufen sich auf etwa 1JD (1,15€). Von der Bushaltestelle in Jerash ist es nur ein kurzer Spaziergang zu den historischen römischen Ruinen von Jerash.</w:t>
      </w:r>
    </w:p>
    <w:p w14:paraId="744B5272" w14:textId="77777777" w:rsidR="000B202F" w:rsidRPr="005D1054" w:rsidRDefault="000B202F" w:rsidP="000B202F">
      <w:pPr>
        <w:pStyle w:val="ListParagraph"/>
        <w:rPr>
          <w:rFonts w:cstheme="minorHAnsi"/>
        </w:rPr>
      </w:pPr>
    </w:p>
    <w:p w14:paraId="08A6DEB9" w14:textId="77777777" w:rsidR="000B202F" w:rsidRPr="005D1054" w:rsidRDefault="000B202F" w:rsidP="000B202F">
      <w:pPr>
        <w:pStyle w:val="ListParagraph"/>
        <w:rPr>
          <w:rFonts w:cstheme="minorHAnsi"/>
          <w:u w:val="single"/>
        </w:rPr>
      </w:pPr>
      <w:r w:rsidRPr="005D1054">
        <w:rPr>
          <w:rFonts w:cstheme="minorHAnsi"/>
          <w:u w:val="single"/>
        </w:rPr>
        <w:t>Aktivitäten</w:t>
      </w:r>
    </w:p>
    <w:p w14:paraId="04BB03B3" w14:textId="77777777" w:rsidR="000B202F" w:rsidRPr="005D1054" w:rsidRDefault="000B202F" w:rsidP="000B202F">
      <w:pPr>
        <w:pStyle w:val="ListParagraph"/>
        <w:numPr>
          <w:ilvl w:val="1"/>
          <w:numId w:val="1"/>
        </w:numPr>
        <w:rPr>
          <w:rFonts w:cstheme="minorHAnsi"/>
          <w:b/>
          <w:bCs/>
        </w:rPr>
      </w:pPr>
      <w:r w:rsidRPr="005D1054">
        <w:rPr>
          <w:rFonts w:cstheme="minorHAnsi"/>
          <w:b/>
          <w:bCs/>
        </w:rPr>
        <w:t>Ranger Abenteuercamp</w:t>
      </w:r>
    </w:p>
    <w:p w14:paraId="1589AF1D" w14:textId="77777777" w:rsidR="000B202F" w:rsidRPr="005D1054" w:rsidRDefault="000B202F" w:rsidP="000B202F">
      <w:pPr>
        <w:pStyle w:val="ListParagraph"/>
        <w:numPr>
          <w:ilvl w:val="2"/>
          <w:numId w:val="1"/>
        </w:numPr>
        <w:rPr>
          <w:rFonts w:cstheme="minorHAnsi"/>
        </w:rPr>
      </w:pPr>
      <w:r w:rsidRPr="005D1054">
        <w:rPr>
          <w:rFonts w:cstheme="minorHAnsi"/>
        </w:rPr>
        <w:t>Wenn Sie nach Sport und Abenteuer gleichzeitig suchen, dann ist das Ranger Abenteuercamp der beste Ort hierfür. Mit seiner Kletterwand, dem Leuchtturm und einem niedrigen Spielbereich führt sie das Camp in eine wunderschöne Landschaft im Norden, während Sie ins Schwitzen geraten.</w:t>
      </w:r>
    </w:p>
    <w:p w14:paraId="5E0FB124" w14:textId="77777777" w:rsidR="000B202F" w:rsidRPr="005D1054" w:rsidRDefault="000B202F" w:rsidP="000B202F">
      <w:pPr>
        <w:pStyle w:val="ListParagraph"/>
        <w:numPr>
          <w:ilvl w:val="2"/>
          <w:numId w:val="1"/>
        </w:numPr>
        <w:rPr>
          <w:rFonts w:cstheme="minorHAnsi"/>
        </w:rPr>
      </w:pPr>
      <w:r w:rsidRPr="005D1054">
        <w:rPr>
          <w:rFonts w:cstheme="minorHAnsi"/>
        </w:rPr>
        <w:t>Kontaktdaten / Buchungsmöglichkeiten: 009627 9557 5000</w:t>
      </w:r>
    </w:p>
    <w:p w14:paraId="1B0BA878" w14:textId="77777777" w:rsidR="000B202F" w:rsidRPr="005D1054" w:rsidRDefault="000B202F" w:rsidP="000B202F">
      <w:pPr>
        <w:pStyle w:val="ListParagraph"/>
        <w:ind w:left="2160"/>
        <w:rPr>
          <w:rFonts w:cstheme="minorHAnsi"/>
        </w:rPr>
      </w:pPr>
    </w:p>
    <w:p w14:paraId="294AB6C6" w14:textId="77777777" w:rsidR="000B202F" w:rsidRPr="005D1054" w:rsidRDefault="000B202F" w:rsidP="000B202F">
      <w:pPr>
        <w:pStyle w:val="ListParagraph"/>
        <w:numPr>
          <w:ilvl w:val="1"/>
          <w:numId w:val="1"/>
        </w:numPr>
        <w:rPr>
          <w:rFonts w:cstheme="minorHAnsi"/>
          <w:b/>
          <w:bCs/>
        </w:rPr>
      </w:pPr>
      <w:r w:rsidRPr="005D1054">
        <w:rPr>
          <w:rFonts w:cstheme="minorHAnsi"/>
          <w:b/>
          <w:bCs/>
        </w:rPr>
        <w:t xml:space="preserve">Waldgebiet </w:t>
      </w:r>
      <w:proofErr w:type="spellStart"/>
      <w:r w:rsidRPr="005D1054">
        <w:rPr>
          <w:rFonts w:cstheme="minorHAnsi"/>
          <w:b/>
          <w:bCs/>
        </w:rPr>
        <w:t>Dibeen</w:t>
      </w:r>
      <w:proofErr w:type="spellEnd"/>
    </w:p>
    <w:p w14:paraId="32527FBB" w14:textId="77777777" w:rsidR="000B202F" w:rsidRPr="005D1054" w:rsidRDefault="000B202F" w:rsidP="000B202F">
      <w:pPr>
        <w:pStyle w:val="ListParagraph"/>
        <w:numPr>
          <w:ilvl w:val="2"/>
          <w:numId w:val="1"/>
        </w:numPr>
        <w:rPr>
          <w:rFonts w:cstheme="minorHAnsi"/>
        </w:rPr>
      </w:pPr>
      <w:r w:rsidRPr="005D1054">
        <w:rPr>
          <w:rFonts w:cstheme="minorHAnsi"/>
        </w:rPr>
        <w:t xml:space="preserve">Das Waldgebiet </w:t>
      </w:r>
      <w:proofErr w:type="spellStart"/>
      <w:r w:rsidRPr="005D1054">
        <w:rPr>
          <w:rFonts w:cstheme="minorHAnsi"/>
        </w:rPr>
        <w:t>Dibeen</w:t>
      </w:r>
      <w:proofErr w:type="spellEnd"/>
      <w:r w:rsidRPr="005D1054">
        <w:rPr>
          <w:rFonts w:cstheme="minorHAnsi"/>
        </w:rPr>
        <w:t xml:space="preserve"> ist eine Oase des Friedens und ein großartiger Ort zum Wandern, Picknicken oder einfach nur zur Beobachtung der Wildnis. Es bietet Lebensraum für 17 vom Aussterben bedrohte Arten und wird Sie mit seiner Natur sicher in seinen Bann ziehen.</w:t>
      </w:r>
    </w:p>
    <w:p w14:paraId="21FAEC72" w14:textId="77777777" w:rsidR="000B202F" w:rsidRPr="005D1054" w:rsidRDefault="000B202F" w:rsidP="000B202F">
      <w:pPr>
        <w:pStyle w:val="ListParagraph"/>
        <w:numPr>
          <w:ilvl w:val="2"/>
          <w:numId w:val="1"/>
        </w:numPr>
        <w:rPr>
          <w:rFonts w:cstheme="minorHAnsi"/>
        </w:rPr>
      </w:pPr>
      <w:r w:rsidRPr="005D1054">
        <w:rPr>
          <w:rFonts w:cstheme="minorHAnsi"/>
        </w:rPr>
        <w:t>Kontaktdaten / Buchungsmöglichkeiten: 00962 6 5350456</w:t>
      </w:r>
    </w:p>
    <w:p w14:paraId="324D9E24" w14:textId="77777777" w:rsidR="000B202F" w:rsidRPr="005D1054" w:rsidRDefault="000B202F" w:rsidP="000B202F">
      <w:pPr>
        <w:rPr>
          <w:rFonts w:cstheme="minorHAnsi"/>
          <w:b/>
          <w:bCs/>
          <w:u w:val="single"/>
        </w:rPr>
      </w:pPr>
    </w:p>
    <w:p w14:paraId="66B8A4EA" w14:textId="77777777" w:rsidR="000B202F" w:rsidRPr="005D1054" w:rsidRDefault="000B202F" w:rsidP="000B202F">
      <w:pPr>
        <w:rPr>
          <w:rFonts w:cstheme="minorHAnsi"/>
          <w:b/>
          <w:bCs/>
          <w:u w:val="single"/>
        </w:rPr>
      </w:pPr>
    </w:p>
    <w:p w14:paraId="549B9D0B" w14:textId="77777777" w:rsidR="000B202F" w:rsidRPr="005D1054" w:rsidRDefault="000B202F" w:rsidP="000B202F">
      <w:pPr>
        <w:rPr>
          <w:rFonts w:cstheme="minorHAnsi"/>
          <w:b/>
          <w:bCs/>
          <w:u w:val="single"/>
        </w:rPr>
      </w:pPr>
    </w:p>
    <w:p w14:paraId="70E48862" w14:textId="77777777" w:rsidR="000B202F" w:rsidRPr="005D1054" w:rsidRDefault="000B202F" w:rsidP="000B202F">
      <w:pPr>
        <w:rPr>
          <w:rFonts w:cstheme="minorHAnsi"/>
          <w:b/>
          <w:bCs/>
          <w:u w:val="single"/>
        </w:rPr>
      </w:pPr>
    </w:p>
    <w:p w14:paraId="11E6C22E" w14:textId="4132F5CD" w:rsidR="000B202F" w:rsidRDefault="000B202F" w:rsidP="000B202F">
      <w:pPr>
        <w:rPr>
          <w:rFonts w:cstheme="minorHAnsi"/>
          <w:b/>
          <w:bCs/>
          <w:u w:val="single"/>
        </w:rPr>
      </w:pPr>
    </w:p>
    <w:p w14:paraId="5B0CA033" w14:textId="77777777" w:rsidR="005D1054" w:rsidRPr="005D1054" w:rsidRDefault="005D1054" w:rsidP="000B202F">
      <w:pPr>
        <w:rPr>
          <w:rFonts w:cstheme="minorHAnsi"/>
          <w:b/>
          <w:bCs/>
          <w:u w:val="single"/>
        </w:rPr>
      </w:pPr>
    </w:p>
    <w:p w14:paraId="5CB42BA9"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 xml:space="preserve">Wadi Rum </w:t>
      </w:r>
    </w:p>
    <w:p w14:paraId="06FBE124" w14:textId="77777777" w:rsidR="000B202F" w:rsidRPr="005D1054" w:rsidRDefault="000B202F" w:rsidP="000B202F">
      <w:pPr>
        <w:rPr>
          <w:rFonts w:cstheme="minorHAnsi"/>
          <w:i/>
          <w:iCs/>
        </w:rPr>
      </w:pPr>
      <w:r w:rsidRPr="005D1054">
        <w:rPr>
          <w:rFonts w:cstheme="minorHAnsi"/>
          <w:i/>
          <w:iCs/>
          <w:lang w:val="de-DE"/>
        </w:rPr>
        <w:t xml:space="preserve">"Das Tal des Mondes", das in mehreren Hollywood-Filmen als Mars dargestellt wurde Wadi Rum ist ein arabisches Märchen, das darauf wartet, entdeckt zu werden. Als Heimat nomadischer Beduinenstämme ist Wadi Rum ein ruhiger Zufluchtsort mit Sternen, Sand und Sonne; eine perfekte Ergänzung zum Epizentrum von Amman. Einst von den Nabatäern der prähistorischen Zeit bewohnt, erlaubt Wadi Rum, sich in weiten Landschaften und Horizontlinien zu verlieren. Die Stille der Wüste wird sicher Ihren Geist beruhigen und Ihre Gedanken entrümpeln. </w:t>
      </w:r>
      <w:proofErr w:type="spellStart"/>
      <w:r w:rsidRPr="005D1054">
        <w:rPr>
          <w:rFonts w:cstheme="minorHAnsi"/>
          <w:i/>
          <w:iCs/>
        </w:rPr>
        <w:t>Wadi</w:t>
      </w:r>
      <w:proofErr w:type="spellEnd"/>
      <w:r w:rsidRPr="005D1054">
        <w:rPr>
          <w:rFonts w:cstheme="minorHAnsi"/>
          <w:i/>
          <w:iCs/>
        </w:rPr>
        <w:t xml:space="preserve"> Rum </w:t>
      </w:r>
      <w:proofErr w:type="spellStart"/>
      <w:r w:rsidRPr="005D1054">
        <w:rPr>
          <w:rFonts w:cstheme="minorHAnsi"/>
          <w:i/>
          <w:iCs/>
        </w:rPr>
        <w:t>wartet</w:t>
      </w:r>
      <w:proofErr w:type="spellEnd"/>
      <w:r w:rsidRPr="005D1054">
        <w:rPr>
          <w:rFonts w:cstheme="minorHAnsi"/>
          <w:i/>
          <w:iCs/>
        </w:rPr>
        <w:t xml:space="preserve"> auf </w:t>
      </w:r>
      <w:proofErr w:type="spellStart"/>
      <w:r w:rsidRPr="005D1054">
        <w:rPr>
          <w:rFonts w:cstheme="minorHAnsi"/>
          <w:i/>
          <w:iCs/>
        </w:rPr>
        <w:t>Sie</w:t>
      </w:r>
      <w:proofErr w:type="spellEnd"/>
      <w:r w:rsidRPr="005D1054">
        <w:rPr>
          <w:rFonts w:cstheme="minorHAnsi"/>
          <w:i/>
          <w:iCs/>
        </w:rPr>
        <w:t>.</w:t>
      </w:r>
    </w:p>
    <w:p w14:paraId="07F8E764" w14:textId="6DDEEA8F" w:rsidR="000B202F" w:rsidRPr="005D1054" w:rsidRDefault="000B202F" w:rsidP="000B202F">
      <w:pPr>
        <w:rPr>
          <w:rFonts w:cstheme="minorHAnsi"/>
          <w:i/>
          <w:iCs/>
        </w:rPr>
      </w:pPr>
      <w:r w:rsidRPr="005D1054">
        <w:rPr>
          <w:rFonts w:cstheme="minorHAnsi"/>
          <w:noProof/>
        </w:rPr>
        <w:drawing>
          <wp:inline distT="0" distB="0" distL="0" distR="0" wp14:anchorId="55357564" wp14:editId="7643D879">
            <wp:extent cx="5822829" cy="3333750"/>
            <wp:effectExtent l="0" t="0" r="6985" b="0"/>
            <wp:docPr id="7" name="Grafik 7" descr="Sanddünen in der Wüste Wadi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Image" descr="Sanddünen in der Wüste Wadi R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637" cy="3348526"/>
                    </a:xfrm>
                    <a:prstGeom prst="rect">
                      <a:avLst/>
                    </a:prstGeom>
                    <a:noFill/>
                    <a:ln>
                      <a:noFill/>
                    </a:ln>
                  </pic:spPr>
                </pic:pic>
              </a:graphicData>
            </a:graphic>
          </wp:inline>
        </w:drawing>
      </w:r>
      <w:r w:rsidR="005E07E2">
        <w:rPr>
          <w:rStyle w:val="FootnoteReference"/>
          <w:rFonts w:cstheme="minorHAnsi"/>
          <w:i/>
          <w:iCs/>
        </w:rPr>
        <w:footnoteReference w:id="4"/>
      </w:r>
    </w:p>
    <w:p w14:paraId="6E468157" w14:textId="77777777" w:rsidR="000B202F" w:rsidRPr="005D1054" w:rsidRDefault="000B202F" w:rsidP="000B202F">
      <w:pPr>
        <w:pStyle w:val="ListParagraph"/>
        <w:rPr>
          <w:rFonts w:cstheme="minorHAnsi"/>
          <w:u w:val="single"/>
        </w:rPr>
      </w:pPr>
    </w:p>
    <w:p w14:paraId="21DCE7B6" w14:textId="77777777" w:rsidR="000B202F" w:rsidRPr="005D1054" w:rsidRDefault="000B202F" w:rsidP="000B202F">
      <w:pPr>
        <w:pStyle w:val="ListParagraph"/>
        <w:rPr>
          <w:rFonts w:cstheme="minorHAnsi"/>
          <w:u w:val="single"/>
        </w:rPr>
      </w:pPr>
      <w:r w:rsidRPr="005D1054">
        <w:rPr>
          <w:rFonts w:cstheme="minorHAnsi"/>
          <w:u w:val="single"/>
        </w:rPr>
        <w:t>Wegstrecke von Amman</w:t>
      </w:r>
    </w:p>
    <w:p w14:paraId="2B426A10" w14:textId="77777777" w:rsidR="000062F6" w:rsidRDefault="000B202F" w:rsidP="000B202F">
      <w:pPr>
        <w:pStyle w:val="ListParagraph"/>
        <w:numPr>
          <w:ilvl w:val="1"/>
          <w:numId w:val="1"/>
        </w:numPr>
        <w:rPr>
          <w:rFonts w:cstheme="minorHAnsi"/>
        </w:rPr>
      </w:pPr>
      <w:r w:rsidRPr="005D1054">
        <w:rPr>
          <w:rFonts w:cstheme="minorHAnsi"/>
          <w:b/>
          <w:bCs/>
        </w:rPr>
        <w:t>Mit dem Auto bzw. Mietwagen:</w:t>
      </w:r>
      <w:r w:rsidRPr="005D1054">
        <w:rPr>
          <w:rFonts w:cstheme="minorHAnsi"/>
        </w:rPr>
        <w:t xml:space="preserve"> Fahren Sie auf dem </w:t>
      </w:r>
      <w:proofErr w:type="spellStart"/>
      <w:r w:rsidRPr="005D1054">
        <w:rPr>
          <w:rFonts w:cstheme="minorHAnsi"/>
        </w:rPr>
        <w:t>Desert</w:t>
      </w:r>
      <w:proofErr w:type="spellEnd"/>
      <w:r w:rsidRPr="005D1054">
        <w:rPr>
          <w:rFonts w:cstheme="minorHAnsi"/>
        </w:rPr>
        <w:t xml:space="preserve"> Highway oder dem landschaftlich reizvolleren Kings' Highway nach Süden. Planen Sie etwa 4 Stunden für die Fahrt auf dem </w:t>
      </w:r>
      <w:proofErr w:type="spellStart"/>
      <w:r w:rsidRPr="005D1054">
        <w:rPr>
          <w:rFonts w:cstheme="minorHAnsi"/>
        </w:rPr>
        <w:t>Desert</w:t>
      </w:r>
      <w:proofErr w:type="spellEnd"/>
      <w:r w:rsidRPr="005D1054">
        <w:rPr>
          <w:rFonts w:cstheme="minorHAnsi"/>
        </w:rPr>
        <w:t xml:space="preserve"> Highway oder 6 Stunden auf dem Kings' Highway ein. Am Queen Alia International Airport in Amman gibt es eine Reihe von Autovermietungen. </w:t>
      </w:r>
    </w:p>
    <w:p w14:paraId="475A21E2" w14:textId="77777777" w:rsidR="000062F6" w:rsidRDefault="000062F6" w:rsidP="000062F6">
      <w:pPr>
        <w:pStyle w:val="ListParagraph"/>
        <w:ind w:left="1440"/>
        <w:rPr>
          <w:rFonts w:cstheme="minorHAnsi"/>
        </w:rPr>
      </w:pPr>
    </w:p>
    <w:p w14:paraId="1BCD1832" w14:textId="77777777" w:rsidR="000062F6" w:rsidRDefault="000062F6" w:rsidP="000062F6">
      <w:pPr>
        <w:pStyle w:val="ListParagraph"/>
        <w:ind w:left="1440"/>
        <w:rPr>
          <w:rFonts w:cstheme="minorHAnsi"/>
        </w:rPr>
      </w:pPr>
    </w:p>
    <w:p w14:paraId="1A9786B0" w14:textId="77777777" w:rsidR="000062F6" w:rsidRDefault="000062F6" w:rsidP="000062F6">
      <w:pPr>
        <w:pStyle w:val="ListParagraph"/>
        <w:ind w:left="1440"/>
        <w:rPr>
          <w:rFonts w:cstheme="minorHAnsi"/>
        </w:rPr>
      </w:pPr>
    </w:p>
    <w:p w14:paraId="00991391" w14:textId="77777777" w:rsidR="000062F6" w:rsidRDefault="000062F6" w:rsidP="000062F6">
      <w:pPr>
        <w:pStyle w:val="ListParagraph"/>
        <w:ind w:left="1440"/>
        <w:rPr>
          <w:rFonts w:cstheme="minorHAnsi"/>
        </w:rPr>
      </w:pPr>
    </w:p>
    <w:p w14:paraId="32B1E365" w14:textId="207CB9BB" w:rsidR="000B202F" w:rsidRPr="005E07E2" w:rsidRDefault="000B202F" w:rsidP="000062F6">
      <w:pPr>
        <w:pStyle w:val="ListParagraph"/>
        <w:ind w:left="1440"/>
        <w:rPr>
          <w:rFonts w:cstheme="minorHAnsi"/>
        </w:rPr>
      </w:pPr>
      <w:r w:rsidRPr="005D1054">
        <w:rPr>
          <w:rFonts w:cstheme="minorHAnsi"/>
        </w:rPr>
        <w:t>Der Preis für ein neues Modell mit Klimaanlage und Versicherung liegt bei etwa 25-30 JD (30-35 €) pro Tag (</w:t>
      </w:r>
      <w:hyperlink r:id="rId21" w:history="1">
        <w:r w:rsidRPr="005D1054">
          <w:rPr>
            <w:rStyle w:val="Hyperlink"/>
            <w:rFonts w:cstheme="minorHAnsi"/>
          </w:rPr>
          <w:t>https://www.europcar.de/de-de/autovermietung/standorte/jordanien/amman</w:t>
        </w:r>
      </w:hyperlink>
      <w:r w:rsidRPr="005D1054">
        <w:rPr>
          <w:rFonts w:cstheme="minorHAnsi"/>
        </w:rPr>
        <w:t>,</w:t>
      </w:r>
      <w:r w:rsidR="000062F6">
        <w:rPr>
          <w:rFonts w:cstheme="minorHAnsi"/>
        </w:rPr>
        <w:t xml:space="preserve"> </w:t>
      </w:r>
      <w:hyperlink r:id="rId22" w:anchor="/" w:history="1">
        <w:r w:rsidR="000062F6" w:rsidRPr="00D66F56">
          <w:rPr>
            <w:rStyle w:val="Hyperlink"/>
            <w:rFonts w:cstheme="minorHAnsi"/>
          </w:rPr>
          <w:t>https://www.sixt.de/mietwagen/jordanien/amman/#/</w:t>
        </w:r>
      </w:hyperlink>
      <w:r w:rsidRPr="005E07E2">
        <w:rPr>
          <w:rFonts w:cstheme="minorHAnsi"/>
        </w:rPr>
        <w:t xml:space="preserve">, </w:t>
      </w:r>
      <w:hyperlink r:id="rId23" w:history="1">
        <w:r w:rsidRPr="005E07E2">
          <w:rPr>
            <w:rStyle w:val="Hyperlink"/>
            <w:rFonts w:cstheme="minorHAnsi"/>
          </w:rPr>
          <w:t>https://www.kayak.de/Guenstige-Mietwagen-in-Amman.25883.cars.ksp</w:t>
        </w:r>
      </w:hyperlink>
      <w:r w:rsidRPr="005E07E2">
        <w:rPr>
          <w:rFonts w:cstheme="minorHAnsi"/>
        </w:rPr>
        <w:t xml:space="preserve">). </w:t>
      </w:r>
    </w:p>
    <w:p w14:paraId="072487DB" w14:textId="38EB35CA" w:rsidR="005D1054" w:rsidRPr="005E07E2" w:rsidRDefault="000B202F" w:rsidP="000B202F">
      <w:pPr>
        <w:pStyle w:val="ListParagraph"/>
        <w:numPr>
          <w:ilvl w:val="1"/>
          <w:numId w:val="1"/>
        </w:numPr>
        <w:rPr>
          <w:rFonts w:cstheme="minorHAnsi"/>
        </w:rPr>
      </w:pPr>
      <w:r w:rsidRPr="005D1054">
        <w:rPr>
          <w:rFonts w:cstheme="minorHAnsi"/>
          <w:b/>
          <w:bCs/>
        </w:rPr>
        <w:t>Mit dem Bus:</w:t>
      </w:r>
      <w:r w:rsidRPr="005D1054">
        <w:rPr>
          <w:rFonts w:cstheme="minorHAnsi"/>
        </w:rPr>
        <w:t xml:space="preserve"> Es verkehren täglich Busse von Amman nach Wadi Rum gemäß den Busfahrplanen. </w:t>
      </w:r>
    </w:p>
    <w:p w14:paraId="127C2ED6" w14:textId="77777777" w:rsidR="005D1054" w:rsidRDefault="005D1054" w:rsidP="000B202F">
      <w:pPr>
        <w:pStyle w:val="ListParagraph"/>
        <w:rPr>
          <w:rFonts w:cstheme="minorHAnsi"/>
          <w:u w:val="single"/>
        </w:rPr>
      </w:pPr>
    </w:p>
    <w:p w14:paraId="2E041A9B" w14:textId="411D8E66" w:rsidR="000B202F" w:rsidRPr="005D1054" w:rsidRDefault="000B202F" w:rsidP="005D1054">
      <w:pPr>
        <w:pStyle w:val="ListParagraph"/>
        <w:rPr>
          <w:rFonts w:cstheme="minorHAnsi"/>
        </w:rPr>
      </w:pPr>
      <w:r w:rsidRPr="005D1054">
        <w:rPr>
          <w:rFonts w:cstheme="minorHAnsi"/>
          <w:u w:val="single"/>
        </w:rPr>
        <w:t>Aktivitäten</w:t>
      </w:r>
    </w:p>
    <w:p w14:paraId="11EB2DEC" w14:textId="77777777" w:rsidR="000B202F" w:rsidRPr="005D1054" w:rsidRDefault="000B202F" w:rsidP="000B202F">
      <w:pPr>
        <w:pStyle w:val="ListParagraph"/>
        <w:ind w:left="1440"/>
        <w:rPr>
          <w:rFonts w:cstheme="minorHAnsi"/>
          <w:b/>
          <w:bCs/>
        </w:rPr>
      </w:pPr>
    </w:p>
    <w:p w14:paraId="4B7E80C2" w14:textId="6ABA6715" w:rsidR="000B202F" w:rsidRPr="005D1054" w:rsidRDefault="000B202F" w:rsidP="000B202F">
      <w:pPr>
        <w:pStyle w:val="ListParagraph"/>
        <w:numPr>
          <w:ilvl w:val="1"/>
          <w:numId w:val="1"/>
        </w:numPr>
        <w:rPr>
          <w:rFonts w:cstheme="minorHAnsi"/>
          <w:b/>
          <w:bCs/>
        </w:rPr>
      </w:pPr>
      <w:r w:rsidRPr="005D1054">
        <w:rPr>
          <w:rFonts w:cstheme="minorHAnsi"/>
          <w:b/>
          <w:bCs/>
        </w:rPr>
        <w:t>Rum Sky Adventures</w:t>
      </w:r>
    </w:p>
    <w:p w14:paraId="4F1E711C" w14:textId="77777777" w:rsidR="000B202F" w:rsidRPr="005D1054" w:rsidRDefault="000B202F" w:rsidP="000B202F">
      <w:pPr>
        <w:pStyle w:val="ListParagraph"/>
        <w:numPr>
          <w:ilvl w:val="2"/>
          <w:numId w:val="1"/>
        </w:numPr>
        <w:rPr>
          <w:rFonts w:cstheme="minorHAnsi"/>
        </w:rPr>
      </w:pPr>
      <w:r w:rsidRPr="005D1054">
        <w:rPr>
          <w:rFonts w:cstheme="minorHAnsi"/>
        </w:rPr>
        <w:t xml:space="preserve">In einem der schönsten Teile Jordaniens gelegen, ermöglicht </w:t>
      </w:r>
      <w:proofErr w:type="spellStart"/>
      <w:r w:rsidRPr="005D1054">
        <w:rPr>
          <w:rFonts w:cstheme="minorHAnsi"/>
        </w:rPr>
        <w:t>RumSky</w:t>
      </w:r>
      <w:proofErr w:type="spellEnd"/>
      <w:r w:rsidRPr="005D1054">
        <w:rPr>
          <w:rFonts w:cstheme="minorHAnsi"/>
        </w:rPr>
        <w:t xml:space="preserve"> den Besuchern, die sternenklaren Nächte von Wadi Rum zu genießen.</w:t>
      </w:r>
    </w:p>
    <w:p w14:paraId="5DE628D2" w14:textId="77777777" w:rsidR="000B202F" w:rsidRPr="005D1054" w:rsidRDefault="000B202F" w:rsidP="000B202F">
      <w:pPr>
        <w:pStyle w:val="ListParagraph"/>
        <w:numPr>
          <w:ilvl w:val="2"/>
          <w:numId w:val="1"/>
        </w:numPr>
        <w:rPr>
          <w:rFonts w:cstheme="minorHAnsi"/>
        </w:rPr>
      </w:pPr>
      <w:r w:rsidRPr="005D1054">
        <w:rPr>
          <w:rFonts w:cstheme="minorHAnsi"/>
        </w:rPr>
        <w:t xml:space="preserve">Das geführte </w:t>
      </w:r>
      <w:proofErr w:type="spellStart"/>
      <w:r w:rsidRPr="005D1054">
        <w:rPr>
          <w:rFonts w:cstheme="minorHAnsi"/>
        </w:rPr>
        <w:t>Tourprogramm</w:t>
      </w:r>
      <w:proofErr w:type="spellEnd"/>
      <w:r w:rsidRPr="005D1054">
        <w:rPr>
          <w:rFonts w:cstheme="minorHAnsi"/>
        </w:rPr>
        <w:t xml:space="preserve"> ermöglicht es Ihnen, mehr über das Universum zu erfahren, in dem wir leben. Das Leben in belebten Städten macht es schwieriger, die Pracht des Himmels und der Sterne zu erleben. Durch die Innovation der Wissenschaft werden Sie in der Lage sein, den verborgenen Wundern des Universums ein wenig näher zu kommen. Sterne, Planeten, Nebel, alles ist in Ihrer Reichweite. Die Aktivität besteht aus drei Teilen: Eine kurze Präsentation über Astronomie, ein Blick durch die größten Teleskope in Jordanien und eine lasergestützte </w:t>
      </w:r>
      <w:proofErr w:type="spellStart"/>
      <w:r w:rsidRPr="005D1054">
        <w:rPr>
          <w:rFonts w:cstheme="minorHAnsi"/>
        </w:rPr>
        <w:t>Skygazing</w:t>
      </w:r>
      <w:proofErr w:type="spellEnd"/>
      <w:r w:rsidRPr="005D1054">
        <w:rPr>
          <w:rFonts w:cstheme="minorHAnsi"/>
        </w:rPr>
        <w:t>-Show mit bloßem Auge. Alles unter Anleitung von professionellen Astronomen.</w:t>
      </w:r>
    </w:p>
    <w:p w14:paraId="61B8DE79" w14:textId="77777777" w:rsidR="000B202F" w:rsidRPr="005D1054" w:rsidRDefault="00EC5DA2" w:rsidP="000B202F">
      <w:pPr>
        <w:pStyle w:val="ListParagraph"/>
        <w:numPr>
          <w:ilvl w:val="2"/>
          <w:numId w:val="1"/>
        </w:numPr>
        <w:rPr>
          <w:rFonts w:cstheme="minorHAnsi"/>
        </w:rPr>
      </w:pPr>
      <w:hyperlink r:id="rId24" w:history="1">
        <w:r w:rsidR="000B202F" w:rsidRPr="005D1054">
          <w:rPr>
            <w:rStyle w:val="Hyperlink"/>
            <w:rFonts w:cstheme="minorHAnsi"/>
          </w:rPr>
          <w:t>www.rum-sky.com</w:t>
        </w:r>
      </w:hyperlink>
    </w:p>
    <w:p w14:paraId="0C3BAE2A" w14:textId="77777777" w:rsidR="000B202F" w:rsidRPr="005D1054" w:rsidRDefault="000B202F" w:rsidP="000B202F">
      <w:pPr>
        <w:pStyle w:val="ListParagraph"/>
        <w:rPr>
          <w:rFonts w:cstheme="minorHAnsi"/>
        </w:rPr>
      </w:pPr>
    </w:p>
    <w:p w14:paraId="68952B71" w14:textId="77777777" w:rsidR="000B202F" w:rsidRPr="005D1054" w:rsidRDefault="000B202F" w:rsidP="000B202F">
      <w:pPr>
        <w:pStyle w:val="ListParagraph"/>
        <w:numPr>
          <w:ilvl w:val="1"/>
          <w:numId w:val="1"/>
        </w:numPr>
        <w:rPr>
          <w:rFonts w:cstheme="minorHAnsi"/>
          <w:b/>
          <w:bCs/>
        </w:rPr>
      </w:pPr>
      <w:r w:rsidRPr="005D1054">
        <w:rPr>
          <w:rFonts w:cstheme="minorHAnsi"/>
          <w:b/>
          <w:bCs/>
        </w:rPr>
        <w:t>Heißluftballon</w:t>
      </w:r>
    </w:p>
    <w:p w14:paraId="3DB07201" w14:textId="77777777" w:rsidR="000B202F" w:rsidRPr="005D1054" w:rsidRDefault="000B202F" w:rsidP="000B202F">
      <w:pPr>
        <w:pStyle w:val="ListParagraph"/>
        <w:numPr>
          <w:ilvl w:val="2"/>
          <w:numId w:val="1"/>
        </w:numPr>
        <w:rPr>
          <w:rFonts w:cstheme="minorHAnsi"/>
        </w:rPr>
      </w:pPr>
      <w:r w:rsidRPr="005D1054">
        <w:rPr>
          <w:rFonts w:cstheme="minorHAnsi"/>
        </w:rPr>
        <w:t xml:space="preserve">Lassen Sie sich von der Schönheit des Wadi Rums aus einer Höhe von 2.000 Fuß über der Erdoberfläche beeindrucken. Im </w:t>
      </w:r>
      <w:proofErr w:type="spellStart"/>
      <w:r w:rsidRPr="005D1054">
        <w:rPr>
          <w:rFonts w:cstheme="minorHAnsi"/>
        </w:rPr>
        <w:t>Disi</w:t>
      </w:r>
      <w:proofErr w:type="spellEnd"/>
      <w:r w:rsidRPr="005D1054">
        <w:rPr>
          <w:rFonts w:cstheme="minorHAnsi"/>
        </w:rPr>
        <w:t>-Gebiet von Wadi Rum gelegen, können Sie in Begleitung unserer Vertreter eine Reise abseits der ausgetretenen Pfade unternehmen, während Sie einen atemberaubenden Blick aus der Luft auf das "Tal des Mondes" erhalten.</w:t>
      </w:r>
    </w:p>
    <w:p w14:paraId="3512760B" w14:textId="77777777" w:rsidR="000B202F" w:rsidRPr="005D1054" w:rsidRDefault="000B202F" w:rsidP="000B202F">
      <w:pPr>
        <w:pStyle w:val="ListParagraph"/>
        <w:rPr>
          <w:rFonts w:cstheme="minorHAnsi"/>
          <w:u w:val="single"/>
        </w:rPr>
      </w:pPr>
    </w:p>
    <w:p w14:paraId="20474A22" w14:textId="77777777" w:rsidR="000B202F" w:rsidRPr="005D1054" w:rsidRDefault="000B202F" w:rsidP="000B202F">
      <w:pPr>
        <w:pStyle w:val="ListParagraph"/>
        <w:numPr>
          <w:ilvl w:val="1"/>
          <w:numId w:val="1"/>
        </w:numPr>
        <w:rPr>
          <w:rFonts w:cstheme="minorHAnsi"/>
          <w:b/>
          <w:bCs/>
        </w:rPr>
      </w:pPr>
      <w:r w:rsidRPr="005D1054">
        <w:rPr>
          <w:rFonts w:cstheme="minorHAnsi"/>
          <w:b/>
          <w:bCs/>
        </w:rPr>
        <w:t>Ultraleichtflugzeug</w:t>
      </w:r>
    </w:p>
    <w:p w14:paraId="69F3AE6D" w14:textId="77777777" w:rsidR="000B202F" w:rsidRPr="005D1054" w:rsidRDefault="000B202F" w:rsidP="000B202F">
      <w:pPr>
        <w:pStyle w:val="ListParagraph"/>
        <w:numPr>
          <w:ilvl w:val="2"/>
          <w:numId w:val="1"/>
        </w:numPr>
        <w:rPr>
          <w:rFonts w:cstheme="minorHAnsi"/>
        </w:rPr>
      </w:pPr>
      <w:r w:rsidRPr="005D1054">
        <w:rPr>
          <w:rFonts w:cstheme="minorHAnsi"/>
        </w:rPr>
        <w:t>Fliegen Sie in einem offenen Flugzeug mit einem erfahrenen Piloten über die wunderschönen Felsformationen des Wadi Rum.</w:t>
      </w:r>
    </w:p>
    <w:p w14:paraId="44776EA7" w14:textId="277A2806" w:rsidR="000B202F" w:rsidRDefault="000B202F" w:rsidP="000B202F">
      <w:pPr>
        <w:pStyle w:val="ListParagraph"/>
        <w:rPr>
          <w:rFonts w:cstheme="minorHAnsi"/>
        </w:rPr>
      </w:pPr>
    </w:p>
    <w:p w14:paraId="145E3A4F" w14:textId="7DEFB127" w:rsidR="000062F6" w:rsidRDefault="000062F6" w:rsidP="000B202F">
      <w:pPr>
        <w:pStyle w:val="ListParagraph"/>
        <w:rPr>
          <w:rFonts w:cstheme="minorHAnsi"/>
        </w:rPr>
      </w:pPr>
    </w:p>
    <w:p w14:paraId="6F6C17CE" w14:textId="20DA36BE" w:rsidR="000062F6" w:rsidRDefault="000062F6" w:rsidP="000B202F">
      <w:pPr>
        <w:pStyle w:val="ListParagraph"/>
        <w:rPr>
          <w:rFonts w:cstheme="minorHAnsi"/>
        </w:rPr>
      </w:pPr>
    </w:p>
    <w:p w14:paraId="6E72E911" w14:textId="49642D68" w:rsidR="000062F6" w:rsidRDefault="000062F6" w:rsidP="000B202F">
      <w:pPr>
        <w:pStyle w:val="ListParagraph"/>
        <w:rPr>
          <w:rFonts w:cstheme="minorHAnsi"/>
        </w:rPr>
      </w:pPr>
    </w:p>
    <w:p w14:paraId="232ECEEB" w14:textId="55C4C292" w:rsidR="000062F6" w:rsidRDefault="000062F6" w:rsidP="000B202F">
      <w:pPr>
        <w:pStyle w:val="ListParagraph"/>
        <w:rPr>
          <w:rFonts w:cstheme="minorHAnsi"/>
        </w:rPr>
      </w:pPr>
    </w:p>
    <w:p w14:paraId="78693387" w14:textId="77777777" w:rsidR="000062F6" w:rsidRPr="005D1054" w:rsidRDefault="000062F6" w:rsidP="000B202F">
      <w:pPr>
        <w:pStyle w:val="ListParagraph"/>
        <w:rPr>
          <w:rFonts w:cstheme="minorHAnsi"/>
        </w:rPr>
      </w:pPr>
    </w:p>
    <w:p w14:paraId="34DCDB74" w14:textId="77777777" w:rsidR="000B202F" w:rsidRPr="005D1054" w:rsidRDefault="000B202F" w:rsidP="000B202F">
      <w:pPr>
        <w:pStyle w:val="ListParagraph"/>
        <w:numPr>
          <w:ilvl w:val="1"/>
          <w:numId w:val="1"/>
        </w:numPr>
        <w:rPr>
          <w:rFonts w:cstheme="minorHAnsi"/>
          <w:b/>
          <w:bCs/>
        </w:rPr>
      </w:pPr>
      <w:r w:rsidRPr="005D1054">
        <w:rPr>
          <w:rFonts w:cstheme="minorHAnsi"/>
          <w:b/>
          <w:bCs/>
        </w:rPr>
        <w:t>Reiten</w:t>
      </w:r>
    </w:p>
    <w:p w14:paraId="27476490" w14:textId="181A5767" w:rsidR="000B202F" w:rsidRPr="005E07E2" w:rsidRDefault="000B202F" w:rsidP="000B202F">
      <w:pPr>
        <w:pStyle w:val="ListParagraph"/>
        <w:numPr>
          <w:ilvl w:val="2"/>
          <w:numId w:val="1"/>
        </w:numPr>
        <w:rPr>
          <w:rFonts w:cstheme="minorHAnsi"/>
        </w:rPr>
      </w:pPr>
      <w:r w:rsidRPr="005D1054">
        <w:rPr>
          <w:rFonts w:cstheme="minorHAnsi"/>
        </w:rPr>
        <w:t xml:space="preserve">Das Beduinenvolk ist sehr freundlich zu seinen Kamelen und Pferden, viele betrachten sie sogar als erweiterte Familie. Ähnlich wie Indiana Jones in The Last </w:t>
      </w:r>
      <w:proofErr w:type="spellStart"/>
      <w:r w:rsidRPr="005D1054">
        <w:rPr>
          <w:rFonts w:cstheme="minorHAnsi"/>
        </w:rPr>
        <w:t>Crusade</w:t>
      </w:r>
      <w:proofErr w:type="spellEnd"/>
      <w:r w:rsidRPr="005D1054">
        <w:rPr>
          <w:rFonts w:cstheme="minorHAnsi"/>
        </w:rPr>
        <w:t xml:space="preserve"> können Sie bei einem Reitausflug von Wadi Rum nach </w:t>
      </w:r>
      <w:proofErr w:type="spellStart"/>
      <w:r w:rsidRPr="005D1054">
        <w:rPr>
          <w:rFonts w:cstheme="minorHAnsi"/>
        </w:rPr>
        <w:t>Aqaba</w:t>
      </w:r>
      <w:proofErr w:type="spellEnd"/>
      <w:r w:rsidRPr="005D1054">
        <w:rPr>
          <w:rFonts w:cstheme="minorHAnsi"/>
        </w:rPr>
        <w:t xml:space="preserve"> zwischen den Bergtälern hin- und hergleiten; dies ist mit Sicherheit ein einmaliges Erlebnis. Planen Sie Ihre </w:t>
      </w:r>
      <w:proofErr w:type="spellStart"/>
      <w:r w:rsidRPr="005D1054">
        <w:rPr>
          <w:rFonts w:cstheme="minorHAnsi"/>
        </w:rPr>
        <w:t>Reittour</w:t>
      </w:r>
      <w:proofErr w:type="spellEnd"/>
      <w:r w:rsidRPr="005D1054">
        <w:rPr>
          <w:rFonts w:cstheme="minorHAnsi"/>
        </w:rPr>
        <w:t xml:space="preserve"> noch heute online</w:t>
      </w:r>
    </w:p>
    <w:p w14:paraId="3ACA23D7" w14:textId="77CDC8A4" w:rsidR="000B202F" w:rsidRPr="005D1054" w:rsidRDefault="000B202F" w:rsidP="000B202F">
      <w:pPr>
        <w:pStyle w:val="ListParagraph"/>
        <w:rPr>
          <w:rFonts w:cstheme="minorHAnsi"/>
        </w:rPr>
      </w:pPr>
    </w:p>
    <w:p w14:paraId="2C973E1B" w14:textId="77777777" w:rsidR="000B202F" w:rsidRPr="005D1054" w:rsidRDefault="000B202F" w:rsidP="000B202F">
      <w:pPr>
        <w:pStyle w:val="ListParagraph"/>
        <w:rPr>
          <w:rFonts w:cstheme="minorHAnsi"/>
        </w:rPr>
      </w:pPr>
    </w:p>
    <w:p w14:paraId="24E5A986" w14:textId="77777777" w:rsidR="000B202F" w:rsidRPr="005D1054" w:rsidRDefault="000B202F" w:rsidP="000B202F">
      <w:pPr>
        <w:pStyle w:val="ListParagraph"/>
        <w:numPr>
          <w:ilvl w:val="1"/>
          <w:numId w:val="1"/>
        </w:numPr>
        <w:rPr>
          <w:rFonts w:cstheme="minorHAnsi"/>
          <w:b/>
          <w:bCs/>
        </w:rPr>
      </w:pPr>
      <w:r w:rsidRPr="005D1054">
        <w:rPr>
          <w:rFonts w:cstheme="minorHAnsi"/>
          <w:b/>
          <w:bCs/>
        </w:rPr>
        <w:t>4X4-Touren</w:t>
      </w:r>
    </w:p>
    <w:p w14:paraId="19A54330" w14:textId="77777777" w:rsidR="000B202F" w:rsidRPr="005D1054" w:rsidRDefault="000B202F" w:rsidP="000B202F">
      <w:pPr>
        <w:pStyle w:val="ListParagraph"/>
        <w:numPr>
          <w:ilvl w:val="2"/>
          <w:numId w:val="1"/>
        </w:numPr>
        <w:rPr>
          <w:rFonts w:cstheme="minorHAnsi"/>
        </w:rPr>
      </w:pPr>
      <w:r w:rsidRPr="005D1054">
        <w:rPr>
          <w:rFonts w:cstheme="minorHAnsi"/>
        </w:rPr>
        <w:t>Bereiten Sie sich auf eine lebhafte 4x4-Jeep-Tour vor, bei der Sie mit hoher Geschwindigkeit Sanddünen überqueren und den Wüstenwind einatmen werden, während Sie die erstaunlichen Felsformationen Wadi Rums bestaunen. Planen Sie eine Tour mit Ihrem Camp oder über das Besucherzentrum.</w:t>
      </w:r>
    </w:p>
    <w:p w14:paraId="740F432E" w14:textId="77777777" w:rsidR="000B202F" w:rsidRPr="005D1054" w:rsidRDefault="000B202F" w:rsidP="000B202F">
      <w:pPr>
        <w:pStyle w:val="ListParagraph"/>
        <w:rPr>
          <w:rFonts w:cstheme="minorHAnsi"/>
        </w:rPr>
      </w:pPr>
    </w:p>
    <w:p w14:paraId="08912524" w14:textId="77777777" w:rsidR="000B202F" w:rsidRPr="005D1054" w:rsidRDefault="000B202F" w:rsidP="000B202F">
      <w:pPr>
        <w:pStyle w:val="ListParagraph"/>
        <w:rPr>
          <w:rFonts w:cstheme="minorHAnsi"/>
        </w:rPr>
      </w:pPr>
    </w:p>
    <w:p w14:paraId="434A7912" w14:textId="77777777" w:rsidR="000B202F" w:rsidRPr="005D1054" w:rsidRDefault="000B202F" w:rsidP="000B202F">
      <w:pPr>
        <w:pStyle w:val="ListParagraph"/>
        <w:rPr>
          <w:rFonts w:cstheme="minorHAnsi"/>
        </w:rPr>
      </w:pPr>
    </w:p>
    <w:p w14:paraId="1B137AB6" w14:textId="77777777" w:rsidR="000B202F" w:rsidRPr="005D1054" w:rsidRDefault="000B202F" w:rsidP="000B202F">
      <w:pPr>
        <w:pStyle w:val="ListParagraph"/>
        <w:rPr>
          <w:rFonts w:cstheme="minorHAnsi"/>
        </w:rPr>
      </w:pPr>
    </w:p>
    <w:p w14:paraId="5557636B" w14:textId="77777777" w:rsidR="000B202F" w:rsidRPr="005D1054" w:rsidRDefault="000B202F" w:rsidP="000B202F">
      <w:pPr>
        <w:pStyle w:val="ListParagraph"/>
        <w:rPr>
          <w:rFonts w:cstheme="minorHAnsi"/>
        </w:rPr>
      </w:pPr>
    </w:p>
    <w:p w14:paraId="148DEEC5" w14:textId="77777777" w:rsidR="000B202F" w:rsidRPr="005D1054" w:rsidRDefault="000B202F" w:rsidP="000B202F">
      <w:pPr>
        <w:pStyle w:val="ListParagraph"/>
        <w:rPr>
          <w:rFonts w:cstheme="minorHAnsi"/>
        </w:rPr>
      </w:pPr>
    </w:p>
    <w:p w14:paraId="240DA873" w14:textId="77777777" w:rsidR="000B202F" w:rsidRPr="005D1054" w:rsidRDefault="000B202F" w:rsidP="000B202F">
      <w:pPr>
        <w:pStyle w:val="ListParagraph"/>
        <w:rPr>
          <w:rFonts w:cstheme="minorHAnsi"/>
        </w:rPr>
      </w:pPr>
    </w:p>
    <w:p w14:paraId="3B04160D" w14:textId="77777777" w:rsidR="000B202F" w:rsidRPr="005D1054" w:rsidRDefault="000B202F" w:rsidP="000B202F">
      <w:pPr>
        <w:pStyle w:val="ListParagraph"/>
        <w:rPr>
          <w:rFonts w:cstheme="minorHAnsi"/>
        </w:rPr>
      </w:pPr>
    </w:p>
    <w:p w14:paraId="26CEB522" w14:textId="77777777" w:rsidR="000B202F" w:rsidRPr="005D1054" w:rsidRDefault="000B202F" w:rsidP="000B202F">
      <w:pPr>
        <w:pStyle w:val="ListParagraph"/>
        <w:rPr>
          <w:rFonts w:cstheme="minorHAnsi"/>
        </w:rPr>
      </w:pPr>
    </w:p>
    <w:p w14:paraId="6307ACF8" w14:textId="77777777" w:rsidR="000B202F" w:rsidRPr="005D1054" w:rsidRDefault="000B202F" w:rsidP="000B202F">
      <w:pPr>
        <w:pStyle w:val="ListParagraph"/>
        <w:rPr>
          <w:rFonts w:cstheme="minorHAnsi"/>
        </w:rPr>
      </w:pPr>
    </w:p>
    <w:p w14:paraId="38839B35" w14:textId="77777777" w:rsidR="000B202F" w:rsidRPr="005D1054" w:rsidRDefault="000B202F" w:rsidP="000B202F">
      <w:pPr>
        <w:pStyle w:val="ListParagraph"/>
        <w:rPr>
          <w:rFonts w:cstheme="minorHAnsi"/>
        </w:rPr>
      </w:pPr>
    </w:p>
    <w:p w14:paraId="2BE6166C" w14:textId="77777777" w:rsidR="000B202F" w:rsidRPr="005D1054" w:rsidRDefault="000B202F" w:rsidP="000B202F">
      <w:pPr>
        <w:pStyle w:val="ListParagraph"/>
        <w:rPr>
          <w:rFonts w:cstheme="minorHAnsi"/>
        </w:rPr>
      </w:pPr>
    </w:p>
    <w:p w14:paraId="34F702BB" w14:textId="41365578" w:rsidR="000B202F" w:rsidRPr="005D1054" w:rsidRDefault="000B202F" w:rsidP="000B202F">
      <w:pPr>
        <w:pStyle w:val="ListParagraph"/>
        <w:rPr>
          <w:rFonts w:cstheme="minorHAnsi"/>
        </w:rPr>
      </w:pPr>
    </w:p>
    <w:p w14:paraId="5C79B741" w14:textId="44783093" w:rsidR="000B202F" w:rsidRPr="005D1054" w:rsidRDefault="000B202F" w:rsidP="000B202F">
      <w:pPr>
        <w:pStyle w:val="ListParagraph"/>
        <w:rPr>
          <w:rFonts w:cstheme="minorHAnsi"/>
        </w:rPr>
      </w:pPr>
    </w:p>
    <w:p w14:paraId="51EC49D3" w14:textId="70D8F5FF" w:rsidR="000B202F" w:rsidRPr="005D1054" w:rsidRDefault="000B202F" w:rsidP="000B202F">
      <w:pPr>
        <w:pStyle w:val="ListParagraph"/>
        <w:rPr>
          <w:rFonts w:cstheme="minorHAnsi"/>
        </w:rPr>
      </w:pPr>
    </w:p>
    <w:p w14:paraId="4E622961" w14:textId="26DA3DE4" w:rsidR="000B202F" w:rsidRPr="005D1054" w:rsidRDefault="000B202F" w:rsidP="000B202F">
      <w:pPr>
        <w:pStyle w:val="ListParagraph"/>
        <w:rPr>
          <w:rFonts w:cstheme="minorHAnsi"/>
        </w:rPr>
      </w:pPr>
    </w:p>
    <w:p w14:paraId="1D850A87" w14:textId="13F1A773" w:rsidR="000B202F" w:rsidRPr="005D1054" w:rsidRDefault="000B202F" w:rsidP="000B202F">
      <w:pPr>
        <w:pStyle w:val="ListParagraph"/>
        <w:rPr>
          <w:rFonts w:cstheme="minorHAnsi"/>
        </w:rPr>
      </w:pPr>
    </w:p>
    <w:p w14:paraId="38B1A86A" w14:textId="1296C8D8" w:rsidR="000B202F" w:rsidRPr="005D1054" w:rsidRDefault="000B202F" w:rsidP="000B202F">
      <w:pPr>
        <w:pStyle w:val="ListParagraph"/>
        <w:rPr>
          <w:rFonts w:cstheme="minorHAnsi"/>
        </w:rPr>
      </w:pPr>
    </w:p>
    <w:p w14:paraId="3DA3D43F" w14:textId="51123D31" w:rsidR="000B202F" w:rsidRPr="005D1054" w:rsidRDefault="000B202F" w:rsidP="000B202F">
      <w:pPr>
        <w:pStyle w:val="ListParagraph"/>
        <w:rPr>
          <w:rFonts w:cstheme="minorHAnsi"/>
        </w:rPr>
      </w:pPr>
    </w:p>
    <w:p w14:paraId="43C26581" w14:textId="13BCE480" w:rsidR="000B202F" w:rsidRPr="005D1054" w:rsidRDefault="000B202F" w:rsidP="000B202F">
      <w:pPr>
        <w:pStyle w:val="ListParagraph"/>
        <w:rPr>
          <w:rFonts w:cstheme="minorHAnsi"/>
        </w:rPr>
      </w:pPr>
    </w:p>
    <w:p w14:paraId="5096C5C9" w14:textId="432E8E34" w:rsidR="000B202F" w:rsidRPr="005D1054" w:rsidRDefault="000B202F" w:rsidP="000B202F">
      <w:pPr>
        <w:pStyle w:val="ListParagraph"/>
        <w:rPr>
          <w:rFonts w:cstheme="minorHAnsi"/>
        </w:rPr>
      </w:pPr>
    </w:p>
    <w:p w14:paraId="6C124717" w14:textId="143E3445" w:rsidR="000B202F" w:rsidRPr="005D1054" w:rsidRDefault="000B202F" w:rsidP="000B202F">
      <w:pPr>
        <w:pStyle w:val="ListParagraph"/>
        <w:rPr>
          <w:rFonts w:cstheme="minorHAnsi"/>
        </w:rPr>
      </w:pPr>
    </w:p>
    <w:p w14:paraId="3167F8BC" w14:textId="7CBE0A94" w:rsidR="000B202F" w:rsidRPr="005D1054" w:rsidRDefault="000B202F" w:rsidP="000B202F">
      <w:pPr>
        <w:pStyle w:val="ListParagraph"/>
        <w:rPr>
          <w:rFonts w:cstheme="minorHAnsi"/>
        </w:rPr>
      </w:pPr>
    </w:p>
    <w:p w14:paraId="21A8B825" w14:textId="60AD17F7" w:rsidR="000B202F" w:rsidRPr="005D1054" w:rsidRDefault="000B202F" w:rsidP="000B202F">
      <w:pPr>
        <w:pStyle w:val="ListParagraph"/>
        <w:rPr>
          <w:rFonts w:cstheme="minorHAnsi"/>
        </w:rPr>
      </w:pPr>
    </w:p>
    <w:p w14:paraId="6B7D453B" w14:textId="3FD5D4DB" w:rsidR="000B202F" w:rsidRPr="005D1054" w:rsidRDefault="000B202F" w:rsidP="000B202F">
      <w:pPr>
        <w:pStyle w:val="ListParagraph"/>
        <w:rPr>
          <w:rFonts w:cstheme="minorHAnsi"/>
        </w:rPr>
      </w:pPr>
    </w:p>
    <w:p w14:paraId="0953A91B" w14:textId="698B3896" w:rsidR="000B202F" w:rsidRPr="005D1054" w:rsidRDefault="000B202F" w:rsidP="000B202F">
      <w:pPr>
        <w:pStyle w:val="ListParagraph"/>
        <w:rPr>
          <w:rFonts w:cstheme="minorHAnsi"/>
        </w:rPr>
      </w:pPr>
    </w:p>
    <w:p w14:paraId="0D73A531" w14:textId="77777777" w:rsidR="000B202F" w:rsidRPr="005D1054" w:rsidRDefault="000B202F" w:rsidP="000B202F">
      <w:pPr>
        <w:rPr>
          <w:rFonts w:cstheme="minorHAnsi"/>
          <w:b/>
          <w:bCs/>
          <w:u w:val="single"/>
          <w:lang w:val="de-DE"/>
        </w:rPr>
      </w:pPr>
    </w:p>
    <w:p w14:paraId="28950678"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Madaba</w:t>
      </w:r>
    </w:p>
    <w:p w14:paraId="7825EFE0" w14:textId="77777777" w:rsidR="000B202F" w:rsidRPr="005D1054" w:rsidRDefault="000B202F" w:rsidP="000B202F">
      <w:pPr>
        <w:pStyle w:val="NormalWeb"/>
        <w:rPr>
          <w:rFonts w:asciiTheme="minorHAnsi" w:hAnsiTheme="minorHAnsi" w:cstheme="minorHAnsi"/>
          <w:i/>
          <w:iCs/>
          <w:sz w:val="22"/>
          <w:szCs w:val="22"/>
        </w:rPr>
      </w:pPr>
      <w:r w:rsidRPr="005D1054">
        <w:rPr>
          <w:rFonts w:asciiTheme="minorHAnsi" w:hAnsiTheme="minorHAnsi" w:cstheme="minorHAnsi"/>
          <w:i/>
          <w:iCs/>
          <w:sz w:val="22"/>
          <w:szCs w:val="22"/>
        </w:rPr>
        <w:t xml:space="preserve">Madaba ist eine Mischung aus ländlichem Leben und einem Hotspot für religiösen Tourismus. Bekannt als “Stadt der Mosaike” ist Madaba das kulturelle Epizentrum byzantinischer und </w:t>
      </w:r>
      <w:proofErr w:type="spellStart"/>
      <w:r w:rsidRPr="005D1054">
        <w:rPr>
          <w:rFonts w:asciiTheme="minorHAnsi" w:hAnsiTheme="minorHAnsi" w:cstheme="minorHAnsi"/>
          <w:i/>
          <w:iCs/>
          <w:sz w:val="22"/>
          <w:szCs w:val="22"/>
        </w:rPr>
        <w:t>umayyadischer</w:t>
      </w:r>
      <w:proofErr w:type="spellEnd"/>
      <w:r w:rsidRPr="005D1054">
        <w:rPr>
          <w:rFonts w:asciiTheme="minorHAnsi" w:hAnsiTheme="minorHAnsi" w:cstheme="minorHAnsi"/>
          <w:i/>
          <w:iCs/>
          <w:sz w:val="22"/>
          <w:szCs w:val="22"/>
        </w:rPr>
        <w:t xml:space="preserve"> Mosaike. Nur eine kurze Strecke von der Hauptstadt entfernt, sind die Besucher nur einen Steinwurf von den heiligen Monumenten der religiösen Ikonographie entfernt. </w:t>
      </w:r>
    </w:p>
    <w:p w14:paraId="62704CC0" w14:textId="37DACE20" w:rsidR="000B202F" w:rsidRPr="005D1054" w:rsidRDefault="000B202F" w:rsidP="000B202F">
      <w:pPr>
        <w:pStyle w:val="NormalWeb"/>
        <w:rPr>
          <w:rFonts w:asciiTheme="minorHAnsi" w:hAnsiTheme="minorHAnsi" w:cstheme="minorHAnsi"/>
          <w:i/>
          <w:iCs/>
          <w:sz w:val="22"/>
          <w:szCs w:val="22"/>
        </w:rPr>
      </w:pPr>
      <w:r w:rsidRPr="005D1054">
        <w:rPr>
          <w:rFonts w:asciiTheme="minorHAnsi" w:hAnsiTheme="minorHAnsi" w:cstheme="minorHAnsi"/>
          <w:noProof/>
          <w:sz w:val="22"/>
          <w:szCs w:val="22"/>
          <w:lang w:val="en-US" w:eastAsia="en-US"/>
        </w:rPr>
        <w:drawing>
          <wp:inline distT="0" distB="0" distL="0" distR="0" wp14:anchorId="3F425ED0" wp14:editId="5C5F701B">
            <wp:extent cx="6493396" cy="3562350"/>
            <wp:effectExtent l="0" t="0" r="3175" b="0"/>
            <wp:docPr id="6" name="Grafik 6" descr="Madaba | Atemberaubender Ort Jordan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daba | Atemberaubender Ort Jordanie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3912" cy="3584578"/>
                    </a:xfrm>
                    <a:prstGeom prst="rect">
                      <a:avLst/>
                    </a:prstGeom>
                    <a:noFill/>
                    <a:ln>
                      <a:noFill/>
                    </a:ln>
                  </pic:spPr>
                </pic:pic>
              </a:graphicData>
            </a:graphic>
          </wp:inline>
        </w:drawing>
      </w:r>
      <w:r w:rsidR="005E07E2">
        <w:rPr>
          <w:rStyle w:val="FootnoteReference"/>
          <w:rFonts w:asciiTheme="minorHAnsi" w:hAnsiTheme="minorHAnsi" w:cstheme="minorHAnsi"/>
          <w:i/>
          <w:iCs/>
          <w:sz w:val="22"/>
          <w:szCs w:val="22"/>
        </w:rPr>
        <w:footnoteReference w:id="5"/>
      </w:r>
    </w:p>
    <w:p w14:paraId="0D4C1FB8" w14:textId="77777777" w:rsidR="000B202F" w:rsidRPr="005D1054" w:rsidRDefault="000B202F" w:rsidP="000B202F">
      <w:pPr>
        <w:pStyle w:val="ListParagraph"/>
        <w:rPr>
          <w:rFonts w:cstheme="minorHAnsi"/>
          <w:u w:val="single"/>
        </w:rPr>
      </w:pPr>
      <w:r w:rsidRPr="005D1054">
        <w:rPr>
          <w:rFonts w:cstheme="minorHAnsi"/>
          <w:u w:val="single"/>
        </w:rPr>
        <w:t>Empfehlung Aufenthalt</w:t>
      </w:r>
    </w:p>
    <w:p w14:paraId="3C699BE7" w14:textId="545CA78E" w:rsidR="000B202F" w:rsidRDefault="000B202F" w:rsidP="000B202F">
      <w:pPr>
        <w:pStyle w:val="ListParagraph"/>
        <w:numPr>
          <w:ilvl w:val="1"/>
          <w:numId w:val="1"/>
        </w:numPr>
        <w:rPr>
          <w:rFonts w:cstheme="minorHAnsi"/>
        </w:rPr>
      </w:pPr>
      <w:r w:rsidRPr="005D1054">
        <w:rPr>
          <w:rFonts w:cstheme="minorHAnsi"/>
        </w:rPr>
        <w:t>halber oder ganzer Tag</w:t>
      </w:r>
    </w:p>
    <w:p w14:paraId="0194D412" w14:textId="2FB25039" w:rsidR="000062F6" w:rsidRDefault="000062F6" w:rsidP="000062F6">
      <w:pPr>
        <w:rPr>
          <w:rFonts w:cstheme="minorHAnsi"/>
        </w:rPr>
      </w:pPr>
    </w:p>
    <w:p w14:paraId="66BC6269" w14:textId="77777777" w:rsidR="000062F6" w:rsidRPr="000062F6" w:rsidRDefault="000062F6" w:rsidP="000062F6">
      <w:pPr>
        <w:rPr>
          <w:rFonts w:cstheme="minorHAnsi"/>
        </w:rPr>
      </w:pPr>
    </w:p>
    <w:p w14:paraId="3A8EC064" w14:textId="77777777" w:rsidR="000B202F" w:rsidRPr="005D1054" w:rsidRDefault="000B202F" w:rsidP="000B202F">
      <w:pPr>
        <w:pStyle w:val="ListParagraph"/>
        <w:rPr>
          <w:rFonts w:cstheme="minorHAnsi"/>
          <w:u w:val="single"/>
        </w:rPr>
      </w:pPr>
    </w:p>
    <w:p w14:paraId="11777D25" w14:textId="77777777" w:rsidR="000B202F" w:rsidRPr="005D1054" w:rsidRDefault="000B202F" w:rsidP="000B202F">
      <w:pPr>
        <w:pStyle w:val="ListParagraph"/>
        <w:rPr>
          <w:rFonts w:cstheme="minorHAnsi"/>
          <w:u w:val="single"/>
        </w:rPr>
      </w:pPr>
      <w:r w:rsidRPr="005D1054">
        <w:rPr>
          <w:rFonts w:cstheme="minorHAnsi"/>
          <w:u w:val="single"/>
        </w:rPr>
        <w:t>Wegstrecke von Amman</w:t>
      </w:r>
    </w:p>
    <w:p w14:paraId="6F4B704E" w14:textId="5B9B3F79" w:rsidR="005E07E2" w:rsidRPr="005E07E2" w:rsidRDefault="000B202F" w:rsidP="005E07E2">
      <w:pPr>
        <w:pStyle w:val="ListParagraph"/>
        <w:numPr>
          <w:ilvl w:val="1"/>
          <w:numId w:val="1"/>
        </w:numPr>
        <w:rPr>
          <w:rFonts w:cstheme="minorHAnsi"/>
        </w:rPr>
      </w:pPr>
      <w:r w:rsidRPr="005D1054">
        <w:rPr>
          <w:rFonts w:cstheme="minorHAnsi"/>
          <w:b/>
          <w:bCs/>
        </w:rPr>
        <w:t xml:space="preserve">Mit dem Auto bzw. Mietwagen: </w:t>
      </w:r>
      <w:r w:rsidRPr="005D1054">
        <w:rPr>
          <w:rFonts w:cstheme="minorHAnsi"/>
        </w:rPr>
        <w:t>Die Fahrt dauert ca. 45-60 Minuten. Am Queen Alia International Airport in Amman gibt es eine Reihe von Autovermietungen. Der Preis für ein neues Modell mit Klimaanlage und Versicherung liegt bei etwa 25-30 JD (30-35 €) pro Tag (</w:t>
      </w:r>
      <w:hyperlink r:id="rId26" w:history="1">
        <w:r w:rsidRPr="005D1054">
          <w:rPr>
            <w:rStyle w:val="Hyperlink"/>
            <w:rFonts w:cstheme="minorHAnsi"/>
          </w:rPr>
          <w:t>https://www.europcar.de/de-de/autovermietung/standorte/jordanien/amman</w:t>
        </w:r>
      </w:hyperlink>
      <w:r w:rsidRPr="005D1054">
        <w:rPr>
          <w:rFonts w:cstheme="minorHAnsi"/>
        </w:rPr>
        <w:t xml:space="preserve">, </w:t>
      </w:r>
      <w:hyperlink r:id="rId27" w:anchor="/" w:history="1">
        <w:r w:rsidRPr="005D1054">
          <w:rPr>
            <w:rStyle w:val="Hyperlink"/>
            <w:rFonts w:cstheme="minorHAnsi"/>
          </w:rPr>
          <w:t>https://www.sixt.de/mietwagen/jordanien/amman/#/</w:t>
        </w:r>
      </w:hyperlink>
      <w:r w:rsidRPr="005D1054">
        <w:rPr>
          <w:rFonts w:cstheme="minorHAnsi"/>
        </w:rPr>
        <w:t xml:space="preserve">, </w:t>
      </w:r>
      <w:hyperlink r:id="rId28" w:history="1">
        <w:r w:rsidRPr="005D1054">
          <w:rPr>
            <w:rStyle w:val="Hyperlink"/>
            <w:rFonts w:cstheme="minorHAnsi"/>
          </w:rPr>
          <w:t>https://www.kayak.de/Guenstige-Mietwagen-in-Amman.25883.cars.ksp</w:t>
        </w:r>
      </w:hyperlink>
      <w:r w:rsidRPr="005D1054">
        <w:rPr>
          <w:rFonts w:cstheme="minorHAnsi"/>
        </w:rPr>
        <w:t>).</w:t>
      </w:r>
      <w:r w:rsidRPr="005E07E2">
        <w:rPr>
          <w:rFonts w:cstheme="minorHAnsi"/>
        </w:rPr>
        <w:t xml:space="preserve"> </w:t>
      </w:r>
    </w:p>
    <w:p w14:paraId="16B51EB8" w14:textId="77777777" w:rsidR="000B202F" w:rsidRPr="005D1054" w:rsidRDefault="000B202F" w:rsidP="000B202F">
      <w:pPr>
        <w:pStyle w:val="ListParagraph"/>
        <w:rPr>
          <w:rFonts w:cstheme="minorHAnsi"/>
          <w:u w:val="single"/>
        </w:rPr>
      </w:pPr>
    </w:p>
    <w:p w14:paraId="3131316A" w14:textId="77777777" w:rsidR="005E07E2" w:rsidRDefault="005E07E2" w:rsidP="000B202F">
      <w:pPr>
        <w:pStyle w:val="ListParagraph"/>
        <w:rPr>
          <w:rFonts w:cstheme="minorHAnsi"/>
          <w:u w:val="single"/>
        </w:rPr>
      </w:pPr>
    </w:p>
    <w:p w14:paraId="3D68378F" w14:textId="5D26B66C" w:rsidR="000B202F" w:rsidRPr="005D1054" w:rsidRDefault="000B202F" w:rsidP="000B202F">
      <w:pPr>
        <w:pStyle w:val="ListParagraph"/>
        <w:rPr>
          <w:rFonts w:cstheme="minorHAnsi"/>
          <w:u w:val="single"/>
        </w:rPr>
      </w:pPr>
      <w:r w:rsidRPr="005D1054">
        <w:rPr>
          <w:rFonts w:cstheme="minorHAnsi"/>
          <w:u w:val="single"/>
        </w:rPr>
        <w:t>Aktivitäten</w:t>
      </w:r>
    </w:p>
    <w:p w14:paraId="0C394FEE" w14:textId="3199322D" w:rsidR="000B202F" w:rsidRPr="005E07E2" w:rsidRDefault="000B202F" w:rsidP="005E07E2">
      <w:pPr>
        <w:pStyle w:val="ListParagraph"/>
        <w:numPr>
          <w:ilvl w:val="1"/>
          <w:numId w:val="1"/>
        </w:numPr>
        <w:rPr>
          <w:rFonts w:cstheme="minorHAnsi"/>
          <w:u w:val="single"/>
        </w:rPr>
      </w:pPr>
      <w:r w:rsidRPr="005D1054">
        <w:rPr>
          <w:rFonts w:cstheme="minorHAnsi"/>
        </w:rPr>
        <w:t xml:space="preserve">Wadi Zarqa </w:t>
      </w:r>
      <w:proofErr w:type="spellStart"/>
      <w:r w:rsidRPr="005D1054">
        <w:rPr>
          <w:rFonts w:cstheme="minorHAnsi"/>
        </w:rPr>
        <w:t>Ma’in</w:t>
      </w:r>
      <w:proofErr w:type="spellEnd"/>
    </w:p>
    <w:p w14:paraId="3DC7EEDB" w14:textId="6B49E093" w:rsidR="000B202F" w:rsidRPr="005D1054" w:rsidRDefault="000B202F" w:rsidP="000B202F">
      <w:pPr>
        <w:pStyle w:val="ListParagraph"/>
        <w:numPr>
          <w:ilvl w:val="2"/>
          <w:numId w:val="1"/>
        </w:numPr>
        <w:rPr>
          <w:rFonts w:cstheme="minorHAnsi"/>
          <w:u w:val="single"/>
        </w:rPr>
      </w:pPr>
      <w:r w:rsidRPr="005D1054">
        <w:rPr>
          <w:rFonts w:cstheme="minorHAnsi"/>
        </w:rPr>
        <w:t xml:space="preserve">Die von hohen Klippen stürzenden Wasserfälle des Wadi Zarqa’ </w:t>
      </w:r>
      <w:proofErr w:type="spellStart"/>
      <w:r w:rsidRPr="005D1054">
        <w:rPr>
          <w:rFonts w:cstheme="minorHAnsi"/>
        </w:rPr>
        <w:t>Ma’in</w:t>
      </w:r>
      <w:proofErr w:type="spellEnd"/>
      <w:r w:rsidRPr="005D1054">
        <w:rPr>
          <w:rFonts w:cstheme="minorHAnsi"/>
        </w:rPr>
        <w:t xml:space="preserve">, geben einen Vorgeschmack auf den Himmel. Besucher der Thermalquellen von Zarqa </w:t>
      </w:r>
      <w:proofErr w:type="spellStart"/>
      <w:r w:rsidRPr="005D1054">
        <w:rPr>
          <w:rFonts w:cstheme="minorHAnsi"/>
        </w:rPr>
        <w:t>Ma’in</w:t>
      </w:r>
      <w:proofErr w:type="spellEnd"/>
      <w:r w:rsidRPr="005D1054">
        <w:rPr>
          <w:rFonts w:cstheme="minorHAnsi"/>
        </w:rPr>
        <w:t xml:space="preserve"> werden auf eine Reise durch tropenähnliche Landschaften mitgenommen, die denen Südamerikas ähneln. Bringen Sie Ihre Wanderschuhe mit und genießen Sie die Wanderung. Bei Interesse sollte ein zertifizierter Reiseleiter kontaktiert werden.</w:t>
      </w:r>
    </w:p>
    <w:p w14:paraId="3A23279E" w14:textId="77777777" w:rsidR="000B202F" w:rsidRPr="005D1054" w:rsidRDefault="000B202F" w:rsidP="000B202F">
      <w:pPr>
        <w:rPr>
          <w:rFonts w:cstheme="minorHAnsi"/>
        </w:rPr>
      </w:pPr>
    </w:p>
    <w:p w14:paraId="09C81F9A" w14:textId="5D711968" w:rsidR="000B202F" w:rsidRPr="005D1054" w:rsidRDefault="000B202F" w:rsidP="00415585">
      <w:pPr>
        <w:rPr>
          <w:rFonts w:cstheme="minorHAnsi"/>
          <w:lang w:val="de-DE"/>
        </w:rPr>
      </w:pPr>
    </w:p>
    <w:p w14:paraId="56E8890A" w14:textId="31DE31CE" w:rsidR="000B202F" w:rsidRPr="005D1054" w:rsidRDefault="000B202F" w:rsidP="00415585">
      <w:pPr>
        <w:rPr>
          <w:rFonts w:cstheme="minorHAnsi"/>
          <w:lang w:val="de-DE"/>
        </w:rPr>
      </w:pPr>
    </w:p>
    <w:p w14:paraId="34297844" w14:textId="35F786AB" w:rsidR="000B202F" w:rsidRPr="005D1054" w:rsidRDefault="000B202F" w:rsidP="00415585">
      <w:pPr>
        <w:rPr>
          <w:rFonts w:cstheme="minorHAnsi"/>
          <w:lang w:val="de-DE"/>
        </w:rPr>
      </w:pPr>
    </w:p>
    <w:p w14:paraId="03CCB9E5" w14:textId="77777777" w:rsidR="000B202F" w:rsidRPr="005D1054" w:rsidRDefault="000B202F" w:rsidP="00415585">
      <w:pPr>
        <w:rPr>
          <w:rFonts w:cstheme="minorHAnsi"/>
          <w:lang w:val="de-DE"/>
        </w:rPr>
      </w:pPr>
    </w:p>
    <w:sectPr w:rsidR="000B202F" w:rsidRPr="005D1054">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1E44" w14:textId="77777777" w:rsidR="00EC5DA2" w:rsidRDefault="00EC5DA2" w:rsidP="007B6D0E">
      <w:pPr>
        <w:spacing w:after="0" w:line="240" w:lineRule="auto"/>
      </w:pPr>
      <w:r>
        <w:separator/>
      </w:r>
    </w:p>
  </w:endnote>
  <w:endnote w:type="continuationSeparator" w:id="0">
    <w:p w14:paraId="31EF71C6" w14:textId="77777777" w:rsidR="00EC5DA2" w:rsidRDefault="00EC5DA2" w:rsidP="007B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48F7A" w14:textId="77777777" w:rsidR="00415585" w:rsidRPr="00D60B01" w:rsidRDefault="00415585" w:rsidP="00415585">
    <w:pPr>
      <w:rPr>
        <w:rFonts w:cstheme="minorHAnsi"/>
        <w:lang w:val="de-DE"/>
      </w:rPr>
    </w:pPr>
    <w:r w:rsidRPr="00D60B01">
      <w:rPr>
        <w:rFonts w:cstheme="minorHAnsi"/>
        <w:lang w:val="de-DE"/>
      </w:rPr>
      <w:tab/>
      <w:t xml:space="preserve">       </w:t>
    </w:r>
  </w:p>
  <w:p w14:paraId="49C0F8B0" w14:textId="77777777" w:rsidR="00415585" w:rsidRPr="00D60B01" w:rsidRDefault="00415585" w:rsidP="00415585">
    <w:pPr>
      <w:tabs>
        <w:tab w:val="left" w:pos="7710"/>
      </w:tabs>
      <w:rPr>
        <w:lang w:val="de-DE"/>
      </w:rPr>
    </w:pPr>
    <w:r>
      <w:rPr>
        <w:noProof/>
      </w:rPr>
      <mc:AlternateContent>
        <mc:Choice Requires="wps">
          <w:drawing>
            <wp:anchor distT="45720" distB="45720" distL="114300" distR="114300" simplePos="0" relativeHeight="251668480" behindDoc="0" locked="0" layoutInCell="1" allowOverlap="1" wp14:anchorId="6AD86957" wp14:editId="0B4E2CA3">
              <wp:simplePos x="0" y="0"/>
              <wp:positionH relativeFrom="margin">
                <wp:posOffset>552450</wp:posOffset>
              </wp:positionH>
              <wp:positionV relativeFrom="margin">
                <wp:posOffset>7754620</wp:posOffset>
              </wp:positionV>
              <wp:extent cx="3581400" cy="523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23875"/>
                      </a:xfrm>
                      <a:prstGeom prst="rect">
                        <a:avLst/>
                      </a:prstGeom>
                      <a:solidFill>
                        <a:srgbClr val="FFFFFF"/>
                      </a:solidFill>
                      <a:ln w="9525">
                        <a:noFill/>
                        <a:miter lim="800000"/>
                        <a:headEnd/>
                        <a:tailEnd/>
                      </a:ln>
                    </wps:spPr>
                    <wps:txbx>
                      <w:txbxContent>
                        <w:p w14:paraId="519B8D7D" w14:textId="77777777" w:rsidR="00415585" w:rsidRPr="007B6D0E" w:rsidRDefault="00415585" w:rsidP="00415585">
                          <w:pPr>
                            <w:rPr>
                              <w:sz w:val="16"/>
                            </w:rPr>
                          </w:pPr>
                          <w:r w:rsidRPr="007B6D0E">
                            <w:rPr>
                              <w:sz w:val="16"/>
                            </w:rPr>
                            <w:t xml:space="preserve">The </w:t>
                          </w:r>
                          <w:proofErr w:type="gramStart"/>
                          <w:r w:rsidRPr="007B6D0E">
                            <w:rPr>
                              <w:sz w:val="16"/>
                            </w:rPr>
                            <w:t>project is funded by the Federal Ministry of Education and Research (BMBF) and the German Academic Exchange Service (DAAD) under the "German Study Programs Abroad"</w:t>
                          </w:r>
                          <w:proofErr w:type="gramEnd"/>
                        </w:p>
                        <w:p w14:paraId="578FDEA8" w14:textId="77777777" w:rsidR="00415585" w:rsidRDefault="00415585" w:rsidP="004155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D86957" id="_x0000_t202" coordsize="21600,21600" o:spt="202" path="m,l,21600r21600,l21600,xe">
              <v:stroke joinstyle="miter"/>
              <v:path gradientshapeok="t" o:connecttype="rect"/>
            </v:shapetype>
            <v:shape id="Text Box 2" o:spid="_x0000_s1026" type="#_x0000_t202" style="position:absolute;margin-left:43.5pt;margin-top:610.6pt;width:282pt;height:4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SMIgIAAB0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" stroked="f">
              <v:textbox>
                <w:txbxContent>
                  <w:p w14:paraId="519B8D7D" w14:textId="77777777" w:rsidR="00415585" w:rsidRPr="007B6D0E" w:rsidRDefault="00415585" w:rsidP="00415585">
                    <w:pPr>
                      <w:rPr>
                        <w:sz w:val="16"/>
                      </w:rPr>
                    </w:pPr>
                    <w:r w:rsidRPr="007B6D0E">
                      <w:rPr>
                        <w:sz w:val="16"/>
                      </w:rPr>
                      <w:t>The project is funded by the Federal Ministry of Education and Research (BMBF) and the German Academic Exchange Service (DAAD) under the "German Study Programs Abroad"</w:t>
                    </w:r>
                  </w:p>
                  <w:p w14:paraId="578FDEA8" w14:textId="77777777" w:rsidR="00415585" w:rsidRDefault="00415585" w:rsidP="00415585"/>
                </w:txbxContent>
              </v:textbox>
              <w10:wrap type="square" anchorx="margin" anchory="margin"/>
            </v:shape>
          </w:pict>
        </mc:Fallback>
      </mc:AlternateContent>
    </w:r>
    <w:r w:rsidRPr="00627ABF">
      <w:rPr>
        <w:noProof/>
      </w:rPr>
      <w:drawing>
        <wp:anchor distT="0" distB="0" distL="114300" distR="114300" simplePos="0" relativeHeight="251664384" behindDoc="0" locked="0" layoutInCell="1" allowOverlap="1" wp14:anchorId="511330C5" wp14:editId="6842E150">
          <wp:simplePos x="0" y="0"/>
          <wp:positionH relativeFrom="margin">
            <wp:posOffset>4124325</wp:posOffset>
          </wp:positionH>
          <wp:positionV relativeFrom="margin">
            <wp:posOffset>7877175</wp:posOffset>
          </wp:positionV>
          <wp:extent cx="1333500" cy="725170"/>
          <wp:effectExtent l="0" t="0" r="0" b="0"/>
          <wp:wrapSquare wrapText="bothSides"/>
          <wp:docPr id="3" name="Picture 3" descr="S:\International Office\Office\Logos GJU\BM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ternational Office\Office\Logos GJU\BMBF.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807" b="22807"/>
                  <a:stretch/>
                </pic:blipFill>
                <pic:spPr bwMode="auto">
                  <a:xfrm>
                    <a:off x="0" y="0"/>
                    <a:ext cx="1333500" cy="72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66432" behindDoc="0" locked="0" layoutInCell="1" allowOverlap="1" wp14:anchorId="68CA9B8B" wp14:editId="3FBE0966">
          <wp:simplePos x="0" y="0"/>
          <wp:positionH relativeFrom="margin">
            <wp:posOffset>5267325</wp:posOffset>
          </wp:positionH>
          <wp:positionV relativeFrom="margin">
            <wp:posOffset>7771130</wp:posOffset>
          </wp:positionV>
          <wp:extent cx="1285875" cy="791845"/>
          <wp:effectExtent l="0" t="0" r="9525" b="8255"/>
          <wp:wrapSquare wrapText="bothSides"/>
          <wp:docPr id="15" name="Picture 15" descr="S:\International Office\Office\Logos GJU\new gju 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ternational Office\Office\Logos GJU\new gju 2-6-1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587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63360" behindDoc="0" locked="0" layoutInCell="1" allowOverlap="1" wp14:anchorId="787B6917" wp14:editId="317B8BCC">
          <wp:simplePos x="0" y="0"/>
          <wp:positionH relativeFrom="margin">
            <wp:posOffset>938530</wp:posOffset>
          </wp:positionH>
          <wp:positionV relativeFrom="margin">
            <wp:posOffset>8411845</wp:posOffset>
          </wp:positionV>
          <wp:extent cx="2904770" cy="211193"/>
          <wp:effectExtent l="0" t="0" r="0" b="0"/>
          <wp:wrapSquare wrapText="bothSides"/>
          <wp:docPr id="5" name="Picture 5" descr="S:\International Office\Office\Logos GJU\DAAD_HKS44-100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ernational Office\Office\Logos GJU\DAAD_HKS44-100black.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04770" cy="211193"/>
                  </a:xfrm>
                  <a:prstGeom prst="rect">
                    <a:avLst/>
                  </a:prstGeom>
                  <a:noFill/>
                  <a:ln>
                    <a:noFill/>
                  </a:ln>
                </pic:spPr>
              </pic:pic>
            </a:graphicData>
          </a:graphic>
        </wp:anchor>
      </w:drawing>
    </w:r>
    <w:r w:rsidRPr="00627ABF">
      <w:rPr>
        <w:noProof/>
      </w:rPr>
      <w:drawing>
        <wp:anchor distT="0" distB="0" distL="114300" distR="114300" simplePos="0" relativeHeight="251665408" behindDoc="0" locked="0" layoutInCell="1" allowOverlap="1" wp14:anchorId="6BAECF13" wp14:editId="2C4AEE0F">
          <wp:simplePos x="0" y="0"/>
          <wp:positionH relativeFrom="margin">
            <wp:posOffset>-361950</wp:posOffset>
          </wp:positionH>
          <wp:positionV relativeFrom="margin">
            <wp:posOffset>7677785</wp:posOffset>
          </wp:positionV>
          <wp:extent cx="1126490" cy="999490"/>
          <wp:effectExtent l="0" t="0" r="0" b="0"/>
          <wp:wrapSquare wrapText="bothSides"/>
          <wp:docPr id="14" name="Picture 14" descr="S:\International Office\Office\Logos GJU\h2-Logo 300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rnational Office\Office\Logos GJU\h2-Logo 300 cmyk.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6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B01">
      <w:rPr>
        <w:lang w:val="de-DE"/>
      </w:rPr>
      <w:tab/>
    </w:r>
  </w:p>
  <w:p w14:paraId="0B1148B7" w14:textId="77777777" w:rsidR="00415585" w:rsidRDefault="00415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37FC4" w14:textId="77777777" w:rsidR="00EC5DA2" w:rsidRDefault="00EC5DA2" w:rsidP="007B6D0E">
      <w:pPr>
        <w:spacing w:after="0" w:line="240" w:lineRule="auto"/>
      </w:pPr>
      <w:r>
        <w:separator/>
      </w:r>
    </w:p>
  </w:footnote>
  <w:footnote w:type="continuationSeparator" w:id="0">
    <w:p w14:paraId="6CC5E4B3" w14:textId="77777777" w:rsidR="00EC5DA2" w:rsidRDefault="00EC5DA2" w:rsidP="007B6D0E">
      <w:pPr>
        <w:spacing w:after="0" w:line="240" w:lineRule="auto"/>
      </w:pPr>
      <w:r>
        <w:continuationSeparator/>
      </w:r>
    </w:p>
  </w:footnote>
  <w:footnote w:id="1">
    <w:p w14:paraId="2A6724A5" w14:textId="77777777" w:rsidR="005E07E2" w:rsidRPr="005E07E2" w:rsidRDefault="005E07E2" w:rsidP="005E07E2">
      <w:pPr>
        <w:rPr>
          <w:rFonts w:cstheme="minorHAnsi"/>
          <w:i/>
          <w:iCs/>
          <w:sz w:val="16"/>
          <w:szCs w:val="16"/>
          <w:lang w:val="de-DE"/>
        </w:rPr>
      </w:pPr>
      <w:r w:rsidRPr="005E07E2">
        <w:rPr>
          <w:rStyle w:val="FootnoteReference"/>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hyperlink r:id="rId1" w:history="1">
        <w:r w:rsidRPr="005E07E2">
          <w:rPr>
            <w:rStyle w:val="Hyperlink"/>
            <w:rFonts w:cstheme="minorHAnsi"/>
            <w:i/>
            <w:iCs/>
            <w:sz w:val="16"/>
            <w:szCs w:val="16"/>
            <w:lang w:val="de-DE"/>
          </w:rPr>
          <w:t>https://kommwirmachendaseinfach.de/wp-content/uploads/2020/01/Felsenstadt-Petra-Jordanien-Wanderung-Monastery-3-1100x680.jpg</w:t>
        </w:r>
      </w:hyperlink>
      <w:r w:rsidRPr="005E07E2">
        <w:rPr>
          <w:rFonts w:cstheme="minorHAnsi"/>
          <w:i/>
          <w:iCs/>
          <w:sz w:val="16"/>
          <w:szCs w:val="16"/>
          <w:lang w:val="de-DE"/>
        </w:rPr>
        <w:t xml:space="preserve"> </w:t>
      </w:r>
    </w:p>
    <w:p w14:paraId="3BFC9481" w14:textId="51F5A17C" w:rsidR="005E07E2" w:rsidRPr="005E07E2" w:rsidRDefault="005E07E2">
      <w:pPr>
        <w:pStyle w:val="FootnoteText"/>
        <w:rPr>
          <w:rFonts w:cstheme="minorHAnsi"/>
          <w:sz w:val="16"/>
          <w:szCs w:val="16"/>
          <w:lang w:val="de-DE"/>
        </w:rPr>
      </w:pPr>
    </w:p>
  </w:footnote>
  <w:footnote w:id="2">
    <w:p w14:paraId="7BF74C12" w14:textId="17152FB6" w:rsidR="005E07E2" w:rsidRPr="005E07E2" w:rsidRDefault="005E07E2" w:rsidP="005E07E2">
      <w:pPr>
        <w:rPr>
          <w:rFonts w:cstheme="minorHAnsi"/>
          <w:i/>
          <w:iCs/>
          <w:sz w:val="16"/>
          <w:szCs w:val="16"/>
          <w:lang w:val="de-DE"/>
        </w:rPr>
      </w:pPr>
      <w:r w:rsidRPr="005E07E2">
        <w:rPr>
          <w:rStyle w:val="FootnoteReference"/>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r w:rsidR="00EC5DA2">
        <w:fldChar w:fldCharType="begin"/>
      </w:r>
      <w:r w:rsidR="00EC5DA2" w:rsidRPr="002B5B18">
        <w:rPr>
          <w:lang w:val="de-DE"/>
        </w:rPr>
        <w:instrText xml:space="preserve"> HYPERLINK "https://www.fineway.de/jordanien/highlights/totes-meer" </w:instrText>
      </w:r>
      <w:r w:rsidR="00EC5DA2">
        <w:fldChar w:fldCharType="separate"/>
      </w:r>
      <w:r w:rsidRPr="005E07E2">
        <w:rPr>
          <w:rStyle w:val="Hyperlink"/>
          <w:rFonts w:cstheme="minorHAnsi"/>
          <w:i/>
          <w:iCs/>
          <w:sz w:val="16"/>
          <w:szCs w:val="16"/>
          <w:lang w:val="de-DE"/>
        </w:rPr>
        <w:t>https://www.fineway.de/jordanien/highlights/totes-meer</w:t>
      </w:r>
      <w:r w:rsidR="00EC5DA2">
        <w:rPr>
          <w:rStyle w:val="Hyperlink"/>
          <w:rFonts w:cstheme="minorHAnsi"/>
          <w:i/>
          <w:iCs/>
          <w:sz w:val="16"/>
          <w:szCs w:val="16"/>
          <w:lang w:val="de-DE"/>
        </w:rPr>
        <w:fldChar w:fldCharType="end"/>
      </w:r>
    </w:p>
    <w:p w14:paraId="3B363B19" w14:textId="592E5C27" w:rsidR="005E07E2" w:rsidRPr="005E07E2" w:rsidRDefault="005E07E2">
      <w:pPr>
        <w:pStyle w:val="FootnoteText"/>
        <w:rPr>
          <w:rFonts w:cstheme="minorHAnsi"/>
          <w:sz w:val="16"/>
          <w:szCs w:val="16"/>
          <w:lang w:val="de-DE"/>
        </w:rPr>
      </w:pPr>
    </w:p>
  </w:footnote>
  <w:footnote w:id="3">
    <w:p w14:paraId="325F8B94" w14:textId="58C5CB1E" w:rsidR="005E07E2" w:rsidRPr="005E07E2" w:rsidRDefault="005E07E2" w:rsidP="005E07E2">
      <w:pPr>
        <w:pStyle w:val="ListParagraph"/>
        <w:ind w:left="0"/>
        <w:rPr>
          <w:rFonts w:cstheme="minorHAnsi"/>
          <w:i/>
          <w:iCs/>
          <w:sz w:val="16"/>
          <w:szCs w:val="16"/>
        </w:rPr>
      </w:pPr>
      <w:r w:rsidRPr="005E07E2">
        <w:rPr>
          <w:rStyle w:val="FootnoteReference"/>
          <w:rFonts w:cstheme="minorHAnsi"/>
          <w:sz w:val="16"/>
          <w:szCs w:val="16"/>
        </w:rPr>
        <w:footnoteRef/>
      </w:r>
      <w:r w:rsidRPr="005E07E2">
        <w:rPr>
          <w:rFonts w:cstheme="minorHAnsi"/>
          <w:sz w:val="16"/>
          <w:szCs w:val="16"/>
        </w:rPr>
        <w:t xml:space="preserve"> </w:t>
      </w:r>
      <w:r w:rsidRPr="005E07E2">
        <w:rPr>
          <w:rFonts w:cstheme="minorHAnsi"/>
          <w:i/>
          <w:iCs/>
          <w:sz w:val="16"/>
          <w:szCs w:val="16"/>
        </w:rPr>
        <w:t xml:space="preserve">Bild: </w:t>
      </w:r>
      <w:hyperlink r:id="rId2" w:history="1">
        <w:r w:rsidRPr="005E07E2">
          <w:rPr>
            <w:rStyle w:val="Hyperlink"/>
            <w:rFonts w:cstheme="minorHAnsi"/>
            <w:i/>
            <w:iCs/>
            <w:sz w:val="16"/>
            <w:szCs w:val="16"/>
          </w:rPr>
          <w:t>https://www.intrepidtravel.com/adventures/guide-to-jerash-jordan/</w:t>
        </w:r>
      </w:hyperlink>
    </w:p>
    <w:p w14:paraId="1AC20638" w14:textId="167A809D" w:rsidR="005E07E2" w:rsidRPr="005E07E2" w:rsidRDefault="005E07E2">
      <w:pPr>
        <w:pStyle w:val="FootnoteText"/>
        <w:rPr>
          <w:rFonts w:cstheme="minorHAnsi"/>
          <w:sz w:val="16"/>
          <w:szCs w:val="16"/>
          <w:lang w:val="de-DE"/>
        </w:rPr>
      </w:pPr>
    </w:p>
  </w:footnote>
  <w:footnote w:id="4">
    <w:p w14:paraId="64FF201E" w14:textId="59CAE563" w:rsidR="005E07E2" w:rsidRPr="005E07E2" w:rsidRDefault="005E07E2" w:rsidP="005E07E2">
      <w:pPr>
        <w:rPr>
          <w:rFonts w:cstheme="minorHAnsi"/>
          <w:i/>
          <w:iCs/>
          <w:sz w:val="16"/>
          <w:szCs w:val="16"/>
          <w:lang w:val="de-DE"/>
        </w:rPr>
      </w:pPr>
      <w:r w:rsidRPr="005E07E2">
        <w:rPr>
          <w:rStyle w:val="FootnoteReference"/>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r w:rsidR="00EC5DA2">
        <w:fldChar w:fldCharType="begin"/>
      </w:r>
      <w:r w:rsidR="00EC5DA2" w:rsidRPr="002B5B18">
        <w:rPr>
          <w:lang w:val="de-DE"/>
        </w:rPr>
        <w:instrText xml:space="preserve"> HYPERLINK "https://wedesigntrips.com/de/i/jordanien-silvester" </w:instrText>
      </w:r>
      <w:r w:rsidR="00EC5DA2">
        <w:fldChar w:fldCharType="separate"/>
      </w:r>
      <w:r w:rsidRPr="005E07E2">
        <w:rPr>
          <w:rStyle w:val="Hyperlink"/>
          <w:rFonts w:cstheme="minorHAnsi"/>
          <w:i/>
          <w:iCs/>
          <w:sz w:val="16"/>
          <w:szCs w:val="16"/>
          <w:lang w:val="de-DE"/>
        </w:rPr>
        <w:t>https://wedesigntrips.com/de/i/jordanien-silvester</w:t>
      </w:r>
      <w:r w:rsidR="00EC5DA2">
        <w:rPr>
          <w:rStyle w:val="Hyperlink"/>
          <w:rFonts w:cstheme="minorHAnsi"/>
          <w:i/>
          <w:iCs/>
          <w:sz w:val="16"/>
          <w:szCs w:val="16"/>
          <w:lang w:val="de-DE"/>
        </w:rPr>
        <w:fldChar w:fldCharType="end"/>
      </w:r>
    </w:p>
    <w:p w14:paraId="1BD9557B" w14:textId="2A800D92" w:rsidR="005E07E2" w:rsidRPr="005E07E2" w:rsidRDefault="005E07E2">
      <w:pPr>
        <w:pStyle w:val="FootnoteText"/>
        <w:rPr>
          <w:rFonts w:cstheme="minorHAnsi"/>
          <w:sz w:val="16"/>
          <w:szCs w:val="16"/>
          <w:lang w:val="de-DE"/>
        </w:rPr>
      </w:pPr>
    </w:p>
  </w:footnote>
  <w:footnote w:id="5">
    <w:p w14:paraId="1A62D7B4" w14:textId="56B5A09A" w:rsidR="005E07E2" w:rsidRPr="005E07E2" w:rsidRDefault="005E07E2" w:rsidP="005E07E2">
      <w:pPr>
        <w:pStyle w:val="NormalWeb"/>
        <w:rPr>
          <w:rFonts w:asciiTheme="minorHAnsi" w:hAnsiTheme="minorHAnsi" w:cstheme="minorHAnsi"/>
          <w:i/>
          <w:iCs/>
          <w:sz w:val="16"/>
          <w:szCs w:val="16"/>
        </w:rPr>
      </w:pPr>
      <w:r w:rsidRPr="005E07E2">
        <w:rPr>
          <w:rStyle w:val="FootnoteReference"/>
          <w:rFonts w:asciiTheme="minorHAnsi" w:hAnsiTheme="minorHAnsi" w:cstheme="minorHAnsi"/>
          <w:sz w:val="16"/>
          <w:szCs w:val="16"/>
        </w:rPr>
        <w:footnoteRef/>
      </w:r>
      <w:r w:rsidRPr="005E07E2">
        <w:rPr>
          <w:rFonts w:asciiTheme="minorHAnsi" w:hAnsiTheme="minorHAnsi" w:cstheme="minorHAnsi"/>
          <w:sz w:val="16"/>
          <w:szCs w:val="16"/>
        </w:rPr>
        <w:t xml:space="preserve"> </w:t>
      </w:r>
      <w:r w:rsidRPr="005E07E2">
        <w:rPr>
          <w:rFonts w:asciiTheme="minorHAnsi" w:hAnsiTheme="minorHAnsi" w:cstheme="minorHAnsi"/>
          <w:i/>
          <w:iCs/>
          <w:sz w:val="16"/>
          <w:szCs w:val="16"/>
        </w:rPr>
        <w:t xml:space="preserve">Bild: </w:t>
      </w:r>
      <w:hyperlink r:id="rId3" w:history="1">
        <w:r w:rsidRPr="005E07E2">
          <w:rPr>
            <w:rStyle w:val="Hyperlink"/>
            <w:rFonts w:asciiTheme="minorHAnsi" w:hAnsiTheme="minorHAnsi" w:cstheme="minorHAnsi"/>
            <w:i/>
            <w:iCs/>
            <w:sz w:val="16"/>
            <w:szCs w:val="16"/>
          </w:rPr>
          <w:t>https://www.skr.de/jordanien-reisen/sehenswuerdigkeiten/madaba/</w:t>
        </w:r>
      </w:hyperlink>
    </w:p>
    <w:p w14:paraId="6022838E" w14:textId="5CF9E011" w:rsidR="005E07E2" w:rsidRPr="005E07E2" w:rsidRDefault="005E07E2">
      <w:pPr>
        <w:pStyle w:val="FootnoteText"/>
        <w:rPr>
          <w:rFonts w:cstheme="minorHAnsi"/>
          <w:sz w:val="16"/>
          <w:szCs w:val="16"/>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DDE0" w14:textId="77777777" w:rsidR="007B6D0E" w:rsidRDefault="007B6D0E">
    <w:pPr>
      <w:pStyle w:val="Header"/>
    </w:pPr>
    <w:r w:rsidRPr="00627ABF">
      <w:rPr>
        <w:noProof/>
      </w:rPr>
      <w:drawing>
        <wp:anchor distT="0" distB="0" distL="114300" distR="114300" simplePos="0" relativeHeight="251661312" behindDoc="0" locked="0" layoutInCell="1" allowOverlap="1" wp14:anchorId="7FCB6062" wp14:editId="383D85C4">
          <wp:simplePos x="0" y="0"/>
          <wp:positionH relativeFrom="margin">
            <wp:posOffset>5298440</wp:posOffset>
          </wp:positionH>
          <wp:positionV relativeFrom="margin">
            <wp:posOffset>-514350</wp:posOffset>
          </wp:positionV>
          <wp:extent cx="1285875" cy="791845"/>
          <wp:effectExtent l="0" t="0" r="9525" b="8255"/>
          <wp:wrapSquare wrapText="bothSides"/>
          <wp:docPr id="17" name="Picture 17" descr="S:\International Office\Office\Logos GJU\new gju 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ternational Office\Office\Logos GJU\new gju 2-6-1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587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59264" behindDoc="0" locked="0" layoutInCell="1" allowOverlap="1" wp14:anchorId="2B4174EA" wp14:editId="092EFE24">
          <wp:simplePos x="0" y="0"/>
          <wp:positionH relativeFrom="margin">
            <wp:posOffset>-533400</wp:posOffset>
          </wp:positionH>
          <wp:positionV relativeFrom="margin">
            <wp:posOffset>-619125</wp:posOffset>
          </wp:positionV>
          <wp:extent cx="1126490" cy="999490"/>
          <wp:effectExtent l="0" t="0" r="0" b="0"/>
          <wp:wrapSquare wrapText="bothSides"/>
          <wp:docPr id="18" name="Picture 18" descr="S:\International Office\Office\Logos GJU\h2-Logo 300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rnational Office\Office\Logos GJU\h2-Logo 300 cmy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6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CA183A"/>
    <w:multiLevelType w:val="hybridMultilevel"/>
    <w:tmpl w:val="C1ECFDCC"/>
    <w:lvl w:ilvl="0" w:tplc="7BCA905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7F"/>
    <w:rsid w:val="000062F6"/>
    <w:rsid w:val="000B202F"/>
    <w:rsid w:val="00180FE9"/>
    <w:rsid w:val="002B5B18"/>
    <w:rsid w:val="0032177F"/>
    <w:rsid w:val="00415585"/>
    <w:rsid w:val="005D1054"/>
    <w:rsid w:val="005E07E2"/>
    <w:rsid w:val="0060087A"/>
    <w:rsid w:val="00627ABF"/>
    <w:rsid w:val="006F6394"/>
    <w:rsid w:val="007B6D0E"/>
    <w:rsid w:val="008D1081"/>
    <w:rsid w:val="00AD1887"/>
    <w:rsid w:val="00D60B01"/>
    <w:rsid w:val="00E7160A"/>
    <w:rsid w:val="00EC5DA2"/>
    <w:rsid w:val="00F80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FAEC3"/>
  <w15:chartTrackingRefBased/>
  <w15:docId w15:val="{B1A03AEF-0F73-4454-A8E0-EBCD9CDE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D0E"/>
  </w:style>
  <w:style w:type="paragraph" w:styleId="Footer">
    <w:name w:val="footer"/>
    <w:basedOn w:val="Normal"/>
    <w:link w:val="FooterChar"/>
    <w:uiPriority w:val="99"/>
    <w:unhideWhenUsed/>
    <w:rsid w:val="007B6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D0E"/>
  </w:style>
  <w:style w:type="paragraph" w:customStyle="1" w:styleId="Default">
    <w:name w:val="Default"/>
    <w:rsid w:val="007B6D0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B202F"/>
    <w:pPr>
      <w:ind w:left="720"/>
      <w:contextualSpacing/>
    </w:pPr>
    <w:rPr>
      <w:lang w:val="de-DE"/>
    </w:rPr>
  </w:style>
  <w:style w:type="character" w:styleId="Hyperlink">
    <w:name w:val="Hyperlink"/>
    <w:basedOn w:val="DefaultParagraphFont"/>
    <w:uiPriority w:val="99"/>
    <w:unhideWhenUsed/>
    <w:rsid w:val="000B202F"/>
    <w:rPr>
      <w:color w:val="0563C1" w:themeColor="hyperlink"/>
      <w:u w:val="single"/>
    </w:rPr>
  </w:style>
  <w:style w:type="paragraph" w:styleId="NormalWeb">
    <w:name w:val="Normal (Web)"/>
    <w:basedOn w:val="Normal"/>
    <w:uiPriority w:val="99"/>
    <w:semiHidden/>
    <w:unhideWhenUsed/>
    <w:rsid w:val="000B202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FootnoteText">
    <w:name w:val="footnote text"/>
    <w:basedOn w:val="Normal"/>
    <w:link w:val="FootnoteTextChar"/>
    <w:uiPriority w:val="99"/>
    <w:semiHidden/>
    <w:unhideWhenUsed/>
    <w:rsid w:val="005E0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7E2"/>
    <w:rPr>
      <w:sz w:val="20"/>
      <w:szCs w:val="20"/>
    </w:rPr>
  </w:style>
  <w:style w:type="character" w:styleId="FootnoteReference">
    <w:name w:val="footnote reference"/>
    <w:basedOn w:val="DefaultParagraphFont"/>
    <w:uiPriority w:val="99"/>
    <w:semiHidden/>
    <w:unhideWhenUsed/>
    <w:rsid w:val="005E07E2"/>
    <w:rPr>
      <w:vertAlign w:val="superscript"/>
    </w:rPr>
  </w:style>
  <w:style w:type="character" w:customStyle="1" w:styleId="UnresolvedMention">
    <w:name w:val="Unresolved Mention"/>
    <w:basedOn w:val="DefaultParagraphFont"/>
    <w:uiPriority w:val="99"/>
    <w:semiHidden/>
    <w:unhideWhenUsed/>
    <w:rsid w:val="00006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car.de/de-de/autovermietung/standorte/jordanien/amman" TargetMode="External"/><Relationship Id="rId13" Type="http://schemas.openxmlformats.org/officeDocument/2006/relationships/hyperlink" Target="https://www.europcar.de/de-de/autovermietung/standorte/jordanien/amman" TargetMode="External"/><Relationship Id="rId18" Type="http://schemas.openxmlformats.org/officeDocument/2006/relationships/hyperlink" Target="https://www.sixt.de/mietwagen/jordanien/amman/" TargetMode="External"/><Relationship Id="rId26" Type="http://schemas.openxmlformats.org/officeDocument/2006/relationships/hyperlink" Target="https://www.europcar.de/de-de/autovermietung/standorte/jordanien/amman" TargetMode="External"/><Relationship Id="rId3" Type="http://schemas.openxmlformats.org/officeDocument/2006/relationships/settings" Target="settings.xml"/><Relationship Id="rId21" Type="http://schemas.openxmlformats.org/officeDocument/2006/relationships/hyperlink" Target="https://www.europcar.de/de-de/autovermietung/standorte/jordanien/amman"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www.europcar.de/de-de/autovermietung/standorte/jordanien/amman"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ett.com.jo/en" TargetMode="External"/><Relationship Id="rId24" Type="http://schemas.openxmlformats.org/officeDocument/2006/relationships/hyperlink" Target="http://www.rum-sky.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ayak.de/Guenstige-Mietwagen-in-Amman.25883.cars.ksp" TargetMode="External"/><Relationship Id="rId23" Type="http://schemas.openxmlformats.org/officeDocument/2006/relationships/hyperlink" Target="https://www.kayak.de/Guenstige-Mietwagen-in-Amman.25883.cars.ksp" TargetMode="External"/><Relationship Id="rId28" Type="http://schemas.openxmlformats.org/officeDocument/2006/relationships/hyperlink" Target="https://www.kayak.de/Guenstige-Mietwagen-in-Amman.25883.cars.ksp" TargetMode="External"/><Relationship Id="rId10" Type="http://schemas.openxmlformats.org/officeDocument/2006/relationships/hyperlink" Target="https://www.kayak.de/Guenstige-Mietwagen-in-Amman.25883.cars.ksp" TargetMode="External"/><Relationship Id="rId19" Type="http://schemas.openxmlformats.org/officeDocument/2006/relationships/hyperlink" Target="https://www.kayak.de/Guenstige-Mietwagen-in-Amman.25883.cars.ks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xt.de/mietwagen/jordanien/amman/" TargetMode="External"/><Relationship Id="rId14" Type="http://schemas.openxmlformats.org/officeDocument/2006/relationships/hyperlink" Target="https://www.sixt.de/mietwagen/jordanien/amman/" TargetMode="External"/><Relationship Id="rId22" Type="http://schemas.openxmlformats.org/officeDocument/2006/relationships/hyperlink" Target="https://www.sixt.de/mietwagen/jordanien/amman/" TargetMode="External"/><Relationship Id="rId27" Type="http://schemas.openxmlformats.org/officeDocument/2006/relationships/hyperlink" Target="https://www.sixt.de/mietwagen/jordanien/amman/"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skr.de/jordanien-reisen/sehenswuerdigkeiten/madaba/" TargetMode="External"/><Relationship Id="rId2" Type="http://schemas.openxmlformats.org/officeDocument/2006/relationships/hyperlink" Target="https://www.intrepidtravel.com/adventures/guide-to-jerash-jordan/" TargetMode="External"/><Relationship Id="rId1" Type="http://schemas.openxmlformats.org/officeDocument/2006/relationships/hyperlink" Target="https://kommwirmachendaseinfach.de/wp-content/uploads/2020/01/Felsenstadt-Petra-Jordanien-Wanderung-Monastery-3-1100x68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Schergaut, Laura</dc:creator>
  <cp:keywords/>
  <dc:description/>
  <cp:lastModifiedBy>IO Intern</cp:lastModifiedBy>
  <cp:revision>2</cp:revision>
  <dcterms:created xsi:type="dcterms:W3CDTF">2021-09-19T09:28:00Z</dcterms:created>
  <dcterms:modified xsi:type="dcterms:W3CDTF">2021-09-19T09:28:00Z</dcterms:modified>
</cp:coreProperties>
</file>