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3A2BE0" w14:paraId="42B5F223" w14:textId="77777777" w:rsidTr="005B67A4">
        <w:tc>
          <w:tcPr>
            <w:tcW w:w="10194" w:type="dxa"/>
            <w:shd w:val="clear" w:color="auto" w:fill="F2F2F2" w:themeFill="background1" w:themeFillShade="F2"/>
          </w:tcPr>
          <w:p w14:paraId="3ED6F57B" w14:textId="77777777" w:rsidR="003A2BE0" w:rsidRPr="004E4E7C" w:rsidRDefault="003A2BE0" w:rsidP="003A2BE0">
            <w:pPr>
              <w:jc w:val="both"/>
              <w:rPr>
                <w:b/>
                <w:bCs/>
                <w:color w:val="000000" w:themeColor="text1"/>
                <w:sz w:val="24"/>
              </w:rPr>
            </w:pPr>
            <w:r w:rsidRPr="004E4E7C">
              <w:rPr>
                <w:rFonts w:hint="cs"/>
                <w:b/>
                <w:bCs/>
                <w:color w:val="000000" w:themeColor="text1"/>
                <w:sz w:val="24"/>
                <w:rtl/>
              </w:rPr>
              <w:t>توجيهات:</w:t>
            </w:r>
          </w:p>
          <w:p w14:paraId="6EDE0AF6" w14:textId="0C86AA1C" w:rsidR="003A2BE0" w:rsidRPr="006963FC" w:rsidRDefault="003A2BE0" w:rsidP="00EC2E93">
            <w:pPr>
              <w:jc w:val="both"/>
              <w:rPr>
                <w:color w:val="000000" w:themeColor="text1"/>
                <w:szCs w:val="22"/>
              </w:rPr>
            </w:pPr>
            <w:r w:rsidRPr="006963FC">
              <w:rPr>
                <w:rFonts w:hint="cs"/>
                <w:color w:val="000000" w:themeColor="text1"/>
                <w:szCs w:val="22"/>
                <w:rtl/>
                <w:lang w:bidi="ar-JO"/>
              </w:rPr>
              <w:t>تسلم الأدوية المزمنة للعاملين والمنتفعين معهم في عيادة الجامعة، ويجوز استلامها من صيدليات أخرى خارج الجامعة للمشترك والمنتفعين خلال فترة الإجازة بدون راتب أو إجازة التفرغ العلمي أو الانتدا</w:t>
            </w:r>
            <w:r w:rsidR="00484116">
              <w:rPr>
                <w:rFonts w:hint="cs"/>
                <w:color w:val="000000" w:themeColor="text1"/>
                <w:szCs w:val="22"/>
                <w:rtl/>
                <w:lang w:bidi="ar-JO"/>
              </w:rPr>
              <w:t>ب</w:t>
            </w:r>
            <w:r w:rsidRPr="006963FC">
              <w:rPr>
                <w:rFonts w:hint="cs"/>
                <w:color w:val="000000" w:themeColor="text1"/>
                <w:szCs w:val="22"/>
                <w:rtl/>
                <w:lang w:bidi="ar-JO"/>
              </w:rPr>
              <w:t xml:space="preserve"> أو الإعارة.</w:t>
            </w:r>
          </w:p>
          <w:p w14:paraId="50DA4BD3" w14:textId="77777777" w:rsidR="003A2BE0" w:rsidRPr="00B71EDD" w:rsidRDefault="003A2BE0" w:rsidP="003A2BE0">
            <w:pPr>
              <w:bidi w:val="0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B71EDD">
              <w:rPr>
                <w:b/>
                <w:bCs/>
                <w:color w:val="000000" w:themeColor="text1"/>
                <w:sz w:val="24"/>
              </w:rPr>
              <w:t>Instructions</w:t>
            </w:r>
            <w:r>
              <w:rPr>
                <w:b/>
                <w:bCs/>
                <w:color w:val="000000" w:themeColor="text1"/>
                <w:sz w:val="24"/>
              </w:rPr>
              <w:t>:</w:t>
            </w:r>
          </w:p>
          <w:p w14:paraId="78B7EAC1" w14:textId="23B95612" w:rsidR="003A2BE0" w:rsidRPr="005B67A4" w:rsidRDefault="003A2BE0" w:rsidP="005B67A4">
            <w:pPr>
              <w:bidi w:val="0"/>
              <w:rPr>
                <w:color w:val="000000" w:themeColor="text1"/>
                <w:szCs w:val="20"/>
                <w:rtl/>
              </w:rPr>
            </w:pPr>
            <w:r w:rsidRPr="00B71EDD">
              <w:rPr>
                <w:color w:val="000000" w:themeColor="text1"/>
                <w:szCs w:val="20"/>
              </w:rPr>
              <w:t xml:space="preserve">Chronic medications are dispensed to employees and their beneficiaries at the university clinic, and may be dispensed from other pharmacies outside the university </w:t>
            </w:r>
            <w:r w:rsidR="005B67A4">
              <w:rPr>
                <w:color w:val="000000" w:themeColor="text1"/>
                <w:szCs w:val="20"/>
              </w:rPr>
              <w:t>f</w:t>
            </w:r>
            <w:r w:rsidRPr="00B71EDD">
              <w:rPr>
                <w:color w:val="000000" w:themeColor="text1"/>
                <w:szCs w:val="20"/>
              </w:rPr>
              <w:t>or subscribers and beneficiaries during unpaid leave, sabbatical leave, secondment, or Mandate.</w:t>
            </w:r>
          </w:p>
        </w:tc>
      </w:tr>
    </w:tbl>
    <w:p w14:paraId="03802E2F" w14:textId="77777777" w:rsidR="00146E6F" w:rsidRPr="00414F3C" w:rsidRDefault="00146E6F" w:rsidP="00146E6F">
      <w:pPr>
        <w:jc w:val="both"/>
        <w:rPr>
          <w:color w:val="000000" w:themeColor="text1"/>
          <w:sz w:val="18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649"/>
        <w:gridCol w:w="4347"/>
        <w:gridCol w:w="1050"/>
        <w:gridCol w:w="603"/>
      </w:tblGrid>
      <w:tr w:rsidR="0051637E" w:rsidRPr="00857995" w14:paraId="6B16E505" w14:textId="77777777" w:rsidTr="009B2942">
        <w:trPr>
          <w:cantSplit/>
        </w:trPr>
        <w:tc>
          <w:tcPr>
            <w:tcW w:w="2057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071557" w14:textId="0B96A4BA" w:rsidR="0051637E" w:rsidRPr="00857995" w:rsidRDefault="007B3EB4" w:rsidP="00B43CA1">
            <w:pPr>
              <w:bidi w:val="0"/>
              <w:rPr>
                <w:b/>
                <w:bCs/>
                <w:color w:val="000000" w:themeColor="text1"/>
              </w:rPr>
            </w:pPr>
            <w:r w:rsidRPr="00A22AF8">
              <w:rPr>
                <w:b/>
                <w:bCs/>
                <w:color w:val="000000" w:themeColor="text1"/>
                <w:sz w:val="28"/>
                <w:szCs w:val="32"/>
              </w:rPr>
              <w:t>SUBSCRIBER’S INFORMATION</w:t>
            </w:r>
          </w:p>
        </w:tc>
        <w:tc>
          <w:tcPr>
            <w:tcW w:w="2943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351943" w14:textId="3F979ABD" w:rsidR="0051637E" w:rsidRPr="006C48E4" w:rsidRDefault="0051637E" w:rsidP="00B43C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بيانات المشترك</w:t>
            </w:r>
          </w:p>
        </w:tc>
      </w:tr>
      <w:tr w:rsidR="00836172" w:rsidRPr="00D17CFD" w14:paraId="5BBA6F09" w14:textId="77777777" w:rsidTr="009B2942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1210228394"/>
            <w:lock w:val="sdtLocked"/>
            <w:placeholder>
              <w:docPart w:val="57BD48CBAC214647B11BB06C222D1AC2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B7929F9" w14:textId="77AC6C26" w:rsidR="003F112B" w:rsidRPr="00E64867" w:rsidRDefault="006A70A7" w:rsidP="00CB7B78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18FF6F7C" w14:textId="0863400B" w:rsidR="00FE2A35" w:rsidRPr="00B1432D" w:rsidRDefault="00514F28" w:rsidP="00FE2A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01C07" w:rsidRPr="00B1432D">
              <w:rPr>
                <w:rFonts w:hint="cs"/>
                <w:b/>
                <w:bCs/>
                <w:rtl/>
              </w:rPr>
              <w:t>رقم ال</w:t>
            </w:r>
            <w:r>
              <w:rPr>
                <w:rFonts w:hint="cs"/>
                <w:b/>
                <w:bCs/>
                <w:rtl/>
              </w:rPr>
              <w:t>وظيفي</w:t>
            </w:r>
          </w:p>
          <w:p w14:paraId="650CE441" w14:textId="3F8FA7EC" w:rsidR="003F112B" w:rsidRPr="00D17CFD" w:rsidRDefault="00087574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Employee ID</w:t>
            </w:r>
          </w:p>
        </w:tc>
        <w:sdt>
          <w:sdtPr>
            <w:rPr>
              <w:color w:val="000000" w:themeColor="text1"/>
              <w:sz w:val="24"/>
              <w:rtl/>
            </w:rPr>
            <w:id w:val="537241305"/>
            <w:lock w:val="sdtLocked"/>
            <w:placeholder>
              <w:docPart w:val="CA5F3E0F6DBB441CA069C30A61ED4E60"/>
            </w:placeholder>
            <w:showingPlcHdr/>
          </w:sdtPr>
          <w:sdtEndPr/>
          <w:sdtContent>
            <w:tc>
              <w:tcPr>
                <w:tcW w:w="2647" w:type="pct"/>
                <w:gridSpan w:val="2"/>
                <w:shd w:val="clear" w:color="auto" w:fill="auto"/>
                <w:vAlign w:val="center"/>
              </w:tcPr>
              <w:p w14:paraId="3DC84ECB" w14:textId="54D27F6B" w:rsidR="003F112B" w:rsidRPr="00E64867" w:rsidRDefault="00E64867" w:rsidP="00CB7B78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7" w:type="pct"/>
          </w:tcPr>
          <w:p w14:paraId="044D6189" w14:textId="77777777" w:rsidR="003F112B" w:rsidRPr="00B1432D" w:rsidRDefault="008A542C" w:rsidP="00F64A9A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505B5AE2" w14:textId="507ECC00" w:rsidR="002F0282" w:rsidRPr="00D17CFD" w:rsidRDefault="002F0282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4A757F" w:rsidRPr="00D17CFD" w14:paraId="1A7C1142" w14:textId="77777777" w:rsidTr="009B2942">
        <w:sdt>
          <w:sdtPr>
            <w:rPr>
              <w:color w:val="000000" w:themeColor="text1"/>
              <w:sz w:val="24"/>
              <w:rtl/>
            </w:rPr>
            <w:id w:val="218640881"/>
            <w:lock w:val="sdtLocked"/>
            <w:placeholder>
              <w:docPart w:val="5EB8B8062B9244C3B308EA55765A094F"/>
            </w:placeholder>
            <w:showingPlcHdr/>
            <w:dropDownList>
              <w:listItem w:value="Choose an item."/>
              <w:listItem w:displayText="First Class" w:value="First Class"/>
              <w:listItem w:displayText="Second Class" w:value="Second Class"/>
              <w:listItem w:displayText="Private Class" w:value="Private Class"/>
            </w:dropDownList>
          </w:sdtPr>
          <w:sdtEndPr/>
          <w:sdtContent>
            <w:tc>
              <w:tcPr>
                <w:tcW w:w="1248" w:type="pct"/>
                <w:vAlign w:val="center"/>
              </w:tcPr>
              <w:p w14:paraId="2E00C3DA" w14:textId="796AB985" w:rsidR="004A757F" w:rsidRPr="00E64867" w:rsidRDefault="00DB3EFB" w:rsidP="00CB7B78">
                <w:pPr>
                  <w:rPr>
                    <w:color w:val="000000" w:themeColor="text1"/>
                    <w:sz w:val="24"/>
                  </w:rPr>
                </w:pPr>
                <w:r w:rsidRPr="00723616">
                  <w:rPr>
                    <w:rStyle w:val="PlaceholderText"/>
                    <w:color w:val="D0CECE" w:themeColor="background2" w:themeShade="E6"/>
                  </w:rPr>
                  <w:t xml:space="preserve">Choose </w:t>
                </w:r>
                <w:r w:rsidR="00723616" w:rsidRPr="00723616">
                  <w:rPr>
                    <w:rStyle w:val="PlaceholderText"/>
                    <w:color w:val="D0CECE" w:themeColor="background2" w:themeShade="E6"/>
                  </w:rPr>
                  <w:t>Class</w:t>
                </w:r>
                <w:r w:rsidRPr="00723616">
                  <w:rPr>
                    <w:rStyle w:val="PlaceholderText"/>
                    <w:color w:val="D0CECE" w:themeColor="background2" w:themeShade="E6"/>
                  </w:rPr>
                  <w:t>.</w:t>
                </w:r>
              </w:p>
            </w:tc>
          </w:sdtContent>
        </w:sdt>
        <w:tc>
          <w:tcPr>
            <w:tcW w:w="809" w:type="pct"/>
          </w:tcPr>
          <w:p w14:paraId="6E665417" w14:textId="5ECBC183" w:rsidR="004A757F" w:rsidRPr="00B1432D" w:rsidRDefault="008F4C33" w:rsidP="004A757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</w:t>
            </w:r>
            <w:r w:rsidR="004A757F" w:rsidRPr="00B1432D">
              <w:rPr>
                <w:rFonts w:hint="cs"/>
                <w:b/>
                <w:bCs/>
                <w:rtl/>
              </w:rPr>
              <w:t xml:space="preserve"> الاشتراك</w:t>
            </w:r>
          </w:p>
          <w:p w14:paraId="66B4E4A6" w14:textId="1989BE8D" w:rsidR="004A757F" w:rsidRPr="00D17CFD" w:rsidRDefault="00593743" w:rsidP="008F4C3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Coverage</w:t>
            </w:r>
            <w:r w:rsidR="004A757F" w:rsidRPr="00B1432D">
              <w:rPr>
                <w:color w:val="000000" w:themeColor="text1"/>
                <w:sz w:val="20"/>
                <w:szCs w:val="18"/>
              </w:rPr>
              <w:t xml:space="preserve"> </w:t>
            </w:r>
            <w:r w:rsidR="008F4C33">
              <w:rPr>
                <w:color w:val="000000" w:themeColor="text1"/>
                <w:sz w:val="20"/>
                <w:szCs w:val="18"/>
              </w:rPr>
              <w:t>Class</w:t>
            </w:r>
          </w:p>
        </w:tc>
        <w:sdt>
          <w:sdtPr>
            <w:rPr>
              <w:color w:val="000000" w:themeColor="text1"/>
              <w:sz w:val="24"/>
              <w:rtl/>
            </w:rPr>
            <w:id w:val="202213160"/>
            <w:lock w:val="sdtLocked"/>
            <w:placeholder>
              <w:docPart w:val="ED78FD44846D4E5CBBBDF3010B84FD14"/>
            </w:placeholder>
            <w:showingPlcHdr/>
          </w:sdtPr>
          <w:sdtEndPr/>
          <w:sdtContent>
            <w:tc>
              <w:tcPr>
                <w:tcW w:w="2132" w:type="pct"/>
                <w:vAlign w:val="center"/>
              </w:tcPr>
              <w:p w14:paraId="44B49C88" w14:textId="77777777" w:rsidR="004A757F" w:rsidRPr="00E64867" w:rsidRDefault="004A757F" w:rsidP="00CB7B78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811" w:type="pct"/>
            <w:gridSpan w:val="2"/>
          </w:tcPr>
          <w:p w14:paraId="37330338" w14:textId="77777777" w:rsidR="004A757F" w:rsidRPr="00B1432D" w:rsidRDefault="004A757F" w:rsidP="004A757F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رقم الاشتراك</w:t>
            </w:r>
          </w:p>
          <w:p w14:paraId="0FF3E3EF" w14:textId="3B0F44A0" w:rsidR="004A757F" w:rsidRPr="00D17CFD" w:rsidRDefault="004A757F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Member Number</w:t>
            </w:r>
          </w:p>
        </w:tc>
      </w:tr>
    </w:tbl>
    <w:p w14:paraId="6978735F" w14:textId="77777777" w:rsidR="00625435" w:rsidRDefault="00625435" w:rsidP="00625435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06"/>
        <w:gridCol w:w="4088"/>
      </w:tblGrid>
      <w:tr w:rsidR="00794BEC" w:rsidRPr="002854B1" w14:paraId="3CA937B9" w14:textId="77777777" w:rsidTr="00366617">
        <w:trPr>
          <w:cantSplit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F77C23" w14:textId="4AD1EF61" w:rsidR="00794BEC" w:rsidRPr="002854B1" w:rsidRDefault="00B50E2C" w:rsidP="00366617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REASON </w:t>
            </w:r>
            <w:r w:rsidR="00A718AE">
              <w:rPr>
                <w:b/>
                <w:bCs/>
                <w:color w:val="000000" w:themeColor="text1"/>
                <w:sz w:val="28"/>
                <w:szCs w:val="28"/>
              </w:rPr>
              <w:t>FOR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CHANGE</w:t>
            </w:r>
          </w:p>
        </w:tc>
        <w:tc>
          <w:tcPr>
            <w:tcW w:w="2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206BD" w14:textId="1640B377" w:rsidR="00794BEC" w:rsidRPr="002854B1" w:rsidRDefault="00DF6040" w:rsidP="0036661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سبب التغ</w:t>
            </w:r>
            <w:r w:rsidR="00B50E2C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يير</w:t>
            </w:r>
          </w:p>
        </w:tc>
      </w:tr>
      <w:tr w:rsidR="00785A5A" w:rsidRPr="00D17CFD" w14:paraId="7DC3332D" w14:textId="77777777" w:rsidTr="00B50E2C">
        <w:trPr>
          <w:cantSplit/>
          <w:trHeight w:val="313"/>
        </w:trPr>
        <w:sdt>
          <w:sdtPr>
            <w:rPr>
              <w:color w:val="000000" w:themeColor="text1"/>
              <w:sz w:val="24"/>
              <w:rtl/>
            </w:rPr>
            <w:id w:val="-1068803820"/>
            <w:lock w:val="sdtLocked"/>
            <w:placeholder>
              <w:docPart w:val="BC7C33A2588346F0AF4FBAE209A46A53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AEF394" w14:textId="56EA9EE7" w:rsidR="00785A5A" w:rsidRPr="003C56F2" w:rsidRDefault="00785A5A" w:rsidP="00366617">
                <w:pPr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</w:tr>
    </w:tbl>
    <w:p w14:paraId="003619E1" w14:textId="77777777" w:rsidR="00794BEC" w:rsidRPr="00F8323D" w:rsidRDefault="00794BEC" w:rsidP="00625435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2"/>
        <w:gridCol w:w="365"/>
        <w:gridCol w:w="57"/>
        <w:gridCol w:w="714"/>
        <w:gridCol w:w="2412"/>
        <w:gridCol w:w="1576"/>
        <w:gridCol w:w="398"/>
      </w:tblGrid>
      <w:tr w:rsidR="002B7BE5" w:rsidRPr="002854B1" w14:paraId="476A2F95" w14:textId="77777777" w:rsidTr="00F67BD6">
        <w:trPr>
          <w:cantSplit/>
        </w:trPr>
        <w:tc>
          <w:tcPr>
            <w:tcW w:w="28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A8DE07" w14:textId="127257CE" w:rsidR="002B7BE5" w:rsidRPr="002854B1" w:rsidRDefault="00ED64BD" w:rsidP="002B7BE5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3673">
              <w:rPr>
                <w:b/>
                <w:bCs/>
                <w:color w:val="000000" w:themeColor="text1"/>
                <w:sz w:val="28"/>
                <w:szCs w:val="28"/>
              </w:rPr>
              <w:t xml:space="preserve">CURRENT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LOCATION</w:t>
            </w:r>
          </w:p>
        </w:tc>
        <w:tc>
          <w:tcPr>
            <w:tcW w:w="2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A6F3D" w14:textId="4AC2BF1A" w:rsidR="002B7BE5" w:rsidRPr="002854B1" w:rsidRDefault="004022CF" w:rsidP="002B7BE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مكان</w:t>
            </w:r>
            <w:r w:rsidR="00862509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استلام الحالي</w:t>
            </w:r>
          </w:p>
        </w:tc>
      </w:tr>
      <w:tr w:rsidR="00A955B0" w:rsidRPr="00D17CFD" w14:paraId="7C9C254B" w14:textId="77777777" w:rsidTr="004B6001">
        <w:trPr>
          <w:cantSplit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E3D96" w14:textId="77777777" w:rsidR="00A955B0" w:rsidRDefault="00A955B0" w:rsidP="00A955B0">
            <w:pPr>
              <w:rPr>
                <w:color w:val="000000" w:themeColor="text1"/>
                <w:sz w:val="20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صيدلية أخرى</w:t>
            </w:r>
          </w:p>
          <w:p w14:paraId="071CEB8E" w14:textId="0D2DA426" w:rsidR="00A955B0" w:rsidRPr="003C56F2" w:rsidRDefault="00A955B0" w:rsidP="00A95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 pharmacy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1C1D" w14:textId="2B42EED6" w:rsidR="00A955B0" w:rsidRPr="003C56F2" w:rsidRDefault="00484116" w:rsidP="00A955B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2"/>
                  <w:szCs w:val="36"/>
                  <w:rtl/>
                </w:rPr>
                <w:id w:val="14426531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001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6"/>
                    <w:rtl/>
                  </w:rPr>
                  <w:t>☐</w:t>
                </w:r>
              </w:sdtContent>
            </w:sdt>
          </w:p>
        </w:tc>
        <w:tc>
          <w:tcPr>
            <w:tcW w:w="2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DD018" w14:textId="77777777" w:rsidR="00A955B0" w:rsidRDefault="00A955B0" w:rsidP="00A955B0">
            <w:pPr>
              <w:rPr>
                <w:color w:val="000000" w:themeColor="text1"/>
                <w:sz w:val="20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عيادة الجامعة</w:t>
            </w:r>
          </w:p>
          <w:p w14:paraId="4E577DF4" w14:textId="4F34E70F" w:rsidR="00A955B0" w:rsidRPr="003C56F2" w:rsidRDefault="00A955B0" w:rsidP="00A95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clinic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1A7D" w14:textId="68016BAF" w:rsidR="00A955B0" w:rsidRPr="003C56F2" w:rsidRDefault="00484116" w:rsidP="00A955B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2"/>
                  <w:szCs w:val="36"/>
                  <w:rtl/>
                </w:rPr>
                <w:id w:val="19986872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001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6"/>
                    <w:rtl/>
                  </w:rPr>
                  <w:t>☐</w:t>
                </w:r>
              </w:sdtContent>
            </w:sdt>
          </w:p>
        </w:tc>
      </w:tr>
      <w:tr w:rsidR="00A955B0" w:rsidRPr="00857995" w14:paraId="2E6A70F7" w14:textId="77777777" w:rsidTr="004B6001">
        <w:trPr>
          <w:cantSplit/>
        </w:trPr>
        <w:tc>
          <w:tcPr>
            <w:tcW w:w="28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1F71B7" w14:textId="2E14FB89" w:rsidR="00A955B0" w:rsidRPr="00857995" w:rsidRDefault="00A955B0" w:rsidP="00A955B0">
            <w:pPr>
              <w:bidi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REQUESTED</w:t>
            </w:r>
            <w:r w:rsidRPr="00FF3673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LOCATION</w:t>
            </w:r>
          </w:p>
        </w:tc>
        <w:tc>
          <w:tcPr>
            <w:tcW w:w="2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25D7" w14:textId="7655CAEF" w:rsidR="00A955B0" w:rsidRPr="006C48E4" w:rsidRDefault="00A955B0" w:rsidP="00A955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مكان استلام المطلوب</w:t>
            </w:r>
          </w:p>
        </w:tc>
      </w:tr>
      <w:tr w:rsidR="00A955B0" w:rsidRPr="00D17CFD" w14:paraId="4A660A24" w14:textId="77777777" w:rsidTr="00F67BD6">
        <w:trPr>
          <w:cantSplit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F8842" w14:textId="5CE92749" w:rsidR="00A955B0" w:rsidRPr="00C50CAD" w:rsidRDefault="00A955B0" w:rsidP="00A955B0">
            <w:pPr>
              <w:bidi w:val="0"/>
              <w:jc w:val="right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B3E64" w14:textId="14810410" w:rsidR="00A955B0" w:rsidRPr="00B1432D" w:rsidRDefault="00A955B0" w:rsidP="00A955B0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56A2E" w14:textId="07CE566F" w:rsidR="00A955B0" w:rsidRDefault="00A955B0" w:rsidP="00A955B0">
            <w:pPr>
              <w:rPr>
                <w:color w:val="000000" w:themeColor="text1"/>
                <w:sz w:val="20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عيادة الجامعة</w:t>
            </w:r>
          </w:p>
          <w:p w14:paraId="03273743" w14:textId="667673A2" w:rsidR="00A955B0" w:rsidRPr="00E64867" w:rsidRDefault="00A955B0" w:rsidP="00A955B0">
            <w:pPr>
              <w:rPr>
                <w:color w:val="000000" w:themeColor="text1"/>
                <w:sz w:val="24"/>
                <w:lang w:bidi="ar-JO"/>
              </w:rPr>
            </w:pPr>
            <w:r>
              <w:rPr>
                <w:color w:val="000000" w:themeColor="text1"/>
              </w:rPr>
              <w:t>University clinic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C2EF" w14:textId="5E2ACB89" w:rsidR="00A955B0" w:rsidRPr="003C56F2" w:rsidRDefault="00484116" w:rsidP="00A955B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2"/>
                  <w:szCs w:val="36"/>
                  <w:rtl/>
                </w:rPr>
                <w:id w:val="-21396361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001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6"/>
                    <w:rtl/>
                  </w:rPr>
                  <w:t>☐</w:t>
                </w:r>
              </w:sdtContent>
            </w:sdt>
          </w:p>
        </w:tc>
      </w:tr>
      <w:tr w:rsidR="00A955B0" w:rsidRPr="00D17CFD" w14:paraId="2C677434" w14:textId="77777777" w:rsidTr="00F67BD6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1634443303"/>
            <w:lock w:val="sdtLocked"/>
            <w:placeholder>
              <w:docPart w:val="CF7F9C5D61DA4DEE97E11B5F9BE32A46"/>
            </w:placeholder>
            <w:showingPlcHdr/>
          </w:sdtPr>
          <w:sdtEndPr/>
          <w:sdtContent>
            <w:tc>
              <w:tcPr>
                <w:tcW w:w="2849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52F01F6" w14:textId="2FC94B65" w:rsidR="00A955B0" w:rsidRDefault="00A955B0" w:rsidP="00A955B0">
                <w:pPr>
                  <w:rPr>
                    <w:color w:val="000000" w:themeColor="text1"/>
                    <w:sz w:val="20"/>
                    <w:szCs w:val="18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C8CCF1" w14:textId="50D6B669" w:rsidR="00A955B0" w:rsidRPr="00B1432D" w:rsidRDefault="00A955B0" w:rsidP="00A955B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اسم الصيدلية</w:t>
            </w:r>
          </w:p>
          <w:p w14:paraId="576B39D2" w14:textId="707801CC" w:rsidR="00A955B0" w:rsidRPr="00E64867" w:rsidRDefault="00A955B0" w:rsidP="00A955B0">
            <w:pPr>
              <w:rPr>
                <w:color w:val="000000" w:themeColor="text1"/>
                <w:sz w:val="24"/>
                <w:lang w:bidi="ar-JO"/>
              </w:rPr>
            </w:pPr>
            <w:r>
              <w:rPr>
                <w:color w:val="000000" w:themeColor="text1"/>
                <w:sz w:val="20"/>
                <w:szCs w:val="18"/>
              </w:rPr>
              <w:t xml:space="preserve">Pharmacy name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60601" w14:textId="57B2224F" w:rsidR="00A955B0" w:rsidRDefault="00A955B0" w:rsidP="00A955B0">
            <w:pPr>
              <w:rPr>
                <w:color w:val="000000" w:themeColor="text1"/>
                <w:sz w:val="20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صيدلية أخرى</w:t>
            </w:r>
          </w:p>
          <w:p w14:paraId="61713099" w14:textId="5F1E052B" w:rsidR="00A955B0" w:rsidRPr="00E64867" w:rsidRDefault="00A955B0" w:rsidP="00A955B0">
            <w:pPr>
              <w:rPr>
                <w:color w:val="000000" w:themeColor="text1"/>
                <w:sz w:val="24"/>
                <w:lang w:bidi="ar-JO"/>
              </w:rPr>
            </w:pPr>
            <w:r>
              <w:rPr>
                <w:color w:val="000000" w:themeColor="text1"/>
              </w:rPr>
              <w:t>Other pharmacy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4E6C" w14:textId="3EDE4298" w:rsidR="00A955B0" w:rsidRPr="003C56F2" w:rsidRDefault="00484116" w:rsidP="00A955B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2"/>
                  <w:szCs w:val="36"/>
                  <w:rtl/>
                </w:rPr>
                <w:id w:val="19937590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001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6"/>
                    <w:rtl/>
                  </w:rPr>
                  <w:t>☐</w:t>
                </w:r>
              </w:sdtContent>
            </w:sdt>
          </w:p>
        </w:tc>
      </w:tr>
      <w:tr w:rsidR="00A955B0" w:rsidRPr="00D17CFD" w14:paraId="2FD6B53F" w14:textId="77777777" w:rsidTr="00F67BD6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1966771927"/>
            <w:lock w:val="sdtLocked"/>
            <w:placeholder>
              <w:docPart w:val="9A96D3B7BFB5482EBF9F734416E93EA5"/>
            </w:placeholder>
            <w:showingPlcHdr/>
          </w:sdtPr>
          <w:sdtEndPr/>
          <w:sdtContent>
            <w:tc>
              <w:tcPr>
                <w:tcW w:w="2849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817384" w14:textId="77777777" w:rsidR="00A955B0" w:rsidRDefault="00A955B0" w:rsidP="00A955B0">
                <w:pPr>
                  <w:rPr>
                    <w:color w:val="000000" w:themeColor="text1"/>
                    <w:sz w:val="20"/>
                    <w:szCs w:val="18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394785" w14:textId="77777777" w:rsidR="00A955B0" w:rsidRPr="00B1432D" w:rsidRDefault="00A955B0" w:rsidP="00A955B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وهاتف</w:t>
            </w:r>
            <w:r>
              <w:rPr>
                <w:rFonts w:hint="cs"/>
                <w:b/>
                <w:bCs/>
                <w:rtl/>
              </w:rPr>
              <w:t xml:space="preserve"> الصيدلية</w:t>
            </w:r>
          </w:p>
          <w:p w14:paraId="7779BED6" w14:textId="77777777" w:rsidR="00A955B0" w:rsidRPr="00E64867" w:rsidRDefault="00A955B0" w:rsidP="00A955B0">
            <w:pPr>
              <w:rPr>
                <w:color w:val="000000" w:themeColor="text1"/>
                <w:sz w:val="24"/>
                <w:lang w:bidi="ar-JO"/>
              </w:rPr>
            </w:pPr>
            <w:r>
              <w:rPr>
                <w:color w:val="000000" w:themeColor="text1"/>
                <w:sz w:val="20"/>
                <w:szCs w:val="18"/>
              </w:rPr>
              <w:t>Pharmacy address &amp; phone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B0BF5" w14:textId="77777777" w:rsidR="00A955B0" w:rsidRPr="00E64867" w:rsidRDefault="00A955B0" w:rsidP="00A955B0">
            <w:pPr>
              <w:rPr>
                <w:color w:val="000000" w:themeColor="text1"/>
                <w:sz w:val="24"/>
                <w:lang w:bidi="ar-J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855B" w14:textId="77777777" w:rsidR="00A955B0" w:rsidRPr="003C56F2" w:rsidRDefault="00A955B0" w:rsidP="00A955B0">
            <w:pPr>
              <w:rPr>
                <w:color w:val="000000" w:themeColor="text1"/>
              </w:rPr>
            </w:pPr>
          </w:p>
        </w:tc>
      </w:tr>
    </w:tbl>
    <w:p w14:paraId="74C95D79" w14:textId="77777777" w:rsidR="00B1431D" w:rsidRPr="00F8323D" w:rsidRDefault="00B1431D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4"/>
        <w:gridCol w:w="750"/>
        <w:gridCol w:w="5097"/>
        <w:gridCol w:w="903"/>
      </w:tblGrid>
      <w:tr w:rsidR="00A41FFF" w:rsidRPr="00857995" w14:paraId="7E44BDB5" w14:textId="77777777" w:rsidTr="00AA58D6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DE4FE26" w14:textId="1CD77753" w:rsidR="00A41FFF" w:rsidRPr="00765778" w:rsidRDefault="00A41FFF" w:rsidP="00417737">
            <w:pPr>
              <w:rPr>
                <w:b/>
                <w:bCs/>
                <w:lang w:bidi="ar-JO"/>
              </w:rPr>
            </w:pPr>
            <w:r w:rsidRPr="00765778">
              <w:rPr>
                <w:b/>
                <w:bCs/>
                <w:rtl/>
              </w:rPr>
              <w:t>أنا الموقع أدناه، أ</w:t>
            </w:r>
            <w:r w:rsidR="005F63BD">
              <w:rPr>
                <w:rFonts w:hint="cs"/>
                <w:b/>
                <w:bCs/>
                <w:rtl/>
              </w:rPr>
              <w:t>قر</w:t>
            </w:r>
            <w:r w:rsidRPr="00765778">
              <w:rPr>
                <w:b/>
                <w:bCs/>
                <w:rtl/>
              </w:rPr>
              <w:t xml:space="preserve"> بأن جميع المعلومات المقدمة أعلاه صحيحة ودقيقة، وأتحمل المسؤولية الكاملة عن صحتها</w:t>
            </w:r>
            <w:r w:rsidRPr="0076577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23CB6FC" w14:textId="15EE9579" w:rsidR="00A41FFF" w:rsidRPr="00BE6749" w:rsidRDefault="000D7F6F" w:rsidP="00417737">
            <w:pPr>
              <w:bidi w:val="0"/>
              <w:rPr>
                <w:sz w:val="20"/>
                <w:szCs w:val="20"/>
              </w:rPr>
            </w:pPr>
            <w:r w:rsidRPr="00BE6749">
              <w:rPr>
                <w:sz w:val="20"/>
                <w:szCs w:val="20"/>
              </w:rPr>
              <w:t xml:space="preserve">I, the undersigned, declare that all the information provided above is </w:t>
            </w:r>
            <w:r w:rsidR="00523EA9">
              <w:rPr>
                <w:sz w:val="20"/>
                <w:szCs w:val="20"/>
              </w:rPr>
              <w:t>true</w:t>
            </w:r>
            <w:r w:rsidRPr="00BE6749">
              <w:rPr>
                <w:sz w:val="20"/>
                <w:szCs w:val="20"/>
              </w:rPr>
              <w:t>, and I accept full responsibility for its accuracy</w:t>
            </w:r>
            <w:r w:rsidRPr="00BE6749">
              <w:rPr>
                <w:sz w:val="20"/>
                <w:szCs w:val="20"/>
                <w:rtl/>
              </w:rPr>
              <w:t>.</w:t>
            </w:r>
          </w:p>
        </w:tc>
      </w:tr>
      <w:tr w:rsidR="00D11BF3" w:rsidRPr="00D17CFD" w14:paraId="457C96D0" w14:textId="77777777" w:rsidTr="00AA58D6">
        <w:trPr>
          <w:cantSplit/>
        </w:trPr>
        <w:tc>
          <w:tcPr>
            <w:tcW w:w="1689" w:type="pct"/>
            <w:shd w:val="clear" w:color="auto" w:fill="auto"/>
          </w:tcPr>
          <w:p w14:paraId="2E2EB2A1" w14:textId="4E6DE89B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5087974A" w14:textId="4FF98D55" w:rsidR="008178A3" w:rsidRPr="00B1432D" w:rsidRDefault="00DD3FF8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  <w:p w14:paraId="7CC3D2B0" w14:textId="3F20DC84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Dat</w:t>
            </w:r>
            <w:r w:rsidR="00703EEA">
              <w:rPr>
                <w:color w:val="000000" w:themeColor="text1"/>
                <w:sz w:val="20"/>
                <w:szCs w:val="18"/>
              </w:rPr>
              <w:t>e</w:t>
            </w:r>
          </w:p>
        </w:tc>
        <w:tc>
          <w:tcPr>
            <w:tcW w:w="2500" w:type="pct"/>
            <w:shd w:val="clear" w:color="auto" w:fill="auto"/>
          </w:tcPr>
          <w:p w14:paraId="7F769DD9" w14:textId="0CBB347F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4" w:type="pct"/>
          </w:tcPr>
          <w:p w14:paraId="04928E0A" w14:textId="1796BEC9" w:rsidR="008178A3" w:rsidRPr="00B1432D" w:rsidRDefault="00DE2FA3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  <w:p w14:paraId="055FC105" w14:textId="5C88B8DF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Signature</w:t>
            </w:r>
          </w:p>
        </w:tc>
      </w:tr>
    </w:tbl>
    <w:p w14:paraId="169D5457" w14:textId="36517FC5" w:rsidR="006B3AFA" w:rsidRPr="00044EC3" w:rsidRDefault="006B3AFA">
      <w:pPr>
        <w:spacing w:after="160" w:line="259" w:lineRule="auto"/>
        <w:rPr>
          <w:sz w:val="18"/>
          <w:szCs w:val="20"/>
        </w:rPr>
      </w:pPr>
    </w:p>
    <w:sectPr w:rsidR="006B3AFA" w:rsidRPr="00044EC3" w:rsidSect="0037486D"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3B0E" w14:textId="77777777" w:rsidR="0029619B" w:rsidRDefault="0029619B" w:rsidP="00061A81">
      <w:r>
        <w:separator/>
      </w:r>
    </w:p>
  </w:endnote>
  <w:endnote w:type="continuationSeparator" w:id="0">
    <w:p w14:paraId="12019D2D" w14:textId="77777777" w:rsidR="0029619B" w:rsidRDefault="0029619B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1C6C88" w:rsidRPr="00FC6CA8" w14:paraId="3993D1AF" w14:textId="77777777" w:rsidTr="00AB5772">
      <w:tc>
        <w:tcPr>
          <w:tcW w:w="4814" w:type="dxa"/>
        </w:tcPr>
        <w:p w14:paraId="5469EB73" w14:textId="77777777" w:rsidR="001C6C88" w:rsidRPr="00FC6CA8" w:rsidRDefault="001C6C88" w:rsidP="001C6C88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4814" w:type="dxa"/>
        </w:tcPr>
        <w:p w14:paraId="7E7A6C25" w14:textId="77777777" w:rsidR="001C6C88" w:rsidRPr="00FC6CA8" w:rsidRDefault="001C6C88" w:rsidP="001C6C88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17477BFA" w14:textId="3FB9C290" w:rsidR="00D74209" w:rsidRPr="00F65AB3" w:rsidRDefault="00D74209" w:rsidP="001C6C88">
    <w:pPr>
      <w:pStyle w:val="Footer"/>
      <w:rPr>
        <w:rFonts w:asciiTheme="majorBidi" w:hAnsiTheme="majorBidi" w:cstheme="maj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37AE8" w:rsidRPr="00FC6CA8" w14:paraId="39A20F77" w14:textId="77777777" w:rsidTr="00AA58D6">
      <w:tc>
        <w:tcPr>
          <w:tcW w:w="2500" w:type="pct"/>
        </w:tcPr>
        <w:p w14:paraId="55B1CDD9" w14:textId="34751262" w:rsidR="00037AE8" w:rsidRPr="00FC6CA8" w:rsidRDefault="000E3E14" w:rsidP="00AA58D6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2500" w:type="pct"/>
        </w:tcPr>
        <w:p w14:paraId="2132EC5A" w14:textId="21E90AF4" w:rsidR="00037AE8" w:rsidRPr="00FC6CA8" w:rsidRDefault="000E3E14" w:rsidP="00AA58D6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5FEC3D1E" w14:textId="70AFAE32" w:rsidR="00037AE8" w:rsidRPr="00FC6CA8" w:rsidRDefault="00037AE8" w:rsidP="00FC6CA8">
    <w:pPr>
      <w:pStyle w:val="Footer"/>
      <w:bidi w:val="0"/>
      <w:rPr>
        <w:rFonts w:asciiTheme="majorBidi" w:hAnsiTheme="majorBidi" w:cstheme="majorBidi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503D" w14:textId="77777777" w:rsidR="0029619B" w:rsidRDefault="0029619B" w:rsidP="00061A81">
      <w:r>
        <w:separator/>
      </w:r>
    </w:p>
  </w:footnote>
  <w:footnote w:type="continuationSeparator" w:id="0">
    <w:p w14:paraId="7DD5AA75" w14:textId="77777777" w:rsidR="0029619B" w:rsidRDefault="0029619B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5862"/>
      <w:gridCol w:w="4337"/>
    </w:tblGrid>
    <w:tr w:rsidR="009D038E" w14:paraId="5BE8689C" w14:textId="77777777" w:rsidTr="000150E7">
      <w:trPr>
        <w:trHeight w:val="1068"/>
      </w:trPr>
      <w:tc>
        <w:tcPr>
          <w:tcW w:w="2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7F8F4F0E" w14:textId="4A0740BB" w:rsidR="009D038E" w:rsidRPr="009C5146" w:rsidRDefault="00DF6040" w:rsidP="0098006A">
          <w:pPr>
            <w:pStyle w:val="Header"/>
            <w:jc w:val="center"/>
            <w:rPr>
              <w:rFonts w:cs="GE Thameen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تغيير</w:t>
          </w:r>
          <w:r w:rsidR="00181C08"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 xml:space="preserve"> صيدلية استلام</w:t>
          </w:r>
          <w:r w:rsidR="009D038E" w:rsidRPr="009C5146"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 xml:space="preserve"> </w:t>
          </w:r>
          <w:r w:rsidR="00956AD0"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ال</w:t>
          </w:r>
          <w:r w:rsidR="009D038E" w:rsidRPr="009C5146"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 xml:space="preserve">أدوية </w:t>
          </w:r>
          <w:r w:rsidR="00956AD0"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ال</w:t>
          </w:r>
          <w:r w:rsidR="009D038E" w:rsidRPr="009C5146"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مزمنة</w:t>
          </w:r>
        </w:p>
        <w:p w14:paraId="68FCDD6F" w14:textId="012A4F44" w:rsidR="009D038E" w:rsidRPr="00DB7AD9" w:rsidRDefault="00E11BBA" w:rsidP="0098006A">
          <w:pPr>
            <w:pStyle w:val="Header"/>
            <w:jc w:val="center"/>
            <w:rPr>
              <w:rFonts w:ascii="ScalaSansPro-Regular" w:hAnsi="ScalaSansPro-Regular"/>
              <w:b/>
              <w:bCs/>
              <w:color w:val="000000" w:themeColor="text1"/>
              <w:sz w:val="20"/>
              <w:szCs w:val="20"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 xml:space="preserve">CHANGE OF </w:t>
          </w:r>
          <w:r w:rsidRPr="001478D6"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>CHRONIC MEDICATIONS</w:t>
          </w:r>
          <w:r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 xml:space="preserve"> PHARMACY</w:t>
          </w:r>
        </w:p>
      </w:tc>
      <w:tc>
        <w:tcPr>
          <w:tcW w:w="2126" w:type="pct"/>
          <w:vMerge w:val="restart"/>
          <w:tcBorders>
            <w:left w:val="single" w:sz="4" w:space="0" w:color="auto"/>
          </w:tcBorders>
          <w:vAlign w:val="bottom"/>
        </w:tcPr>
        <w:p w14:paraId="47C7ED53" w14:textId="45B2A592" w:rsidR="009D038E" w:rsidRPr="00061A81" w:rsidRDefault="009D038E" w:rsidP="00AC566F">
          <w:pPr>
            <w:pStyle w:val="Header"/>
            <w:tabs>
              <w:tab w:val="clear" w:pos="4680"/>
            </w:tabs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2" name="Picture 2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F2245" w14:paraId="438D2F60" w14:textId="77777777" w:rsidTr="000150E7">
      <w:trPr>
        <w:trHeight w:val="20"/>
      </w:trPr>
      <w:tc>
        <w:tcPr>
          <w:tcW w:w="2874" w:type="pct"/>
          <w:tcBorders>
            <w:top w:val="single" w:sz="4" w:space="0" w:color="auto"/>
          </w:tcBorders>
          <w:vAlign w:val="bottom"/>
        </w:tcPr>
        <w:p w14:paraId="0970FD50" w14:textId="77777777" w:rsidR="00FF2245" w:rsidRPr="0023314A" w:rsidRDefault="00FF2245" w:rsidP="00FF2245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rtl/>
              <w:lang w:bidi="ar-JO"/>
            </w:rPr>
            <w:t>لجنة التأمين الصحي</w:t>
          </w:r>
        </w:p>
        <w:p w14:paraId="3ABC50A0" w14:textId="4EB2A05B" w:rsidR="00FF2245" w:rsidRDefault="00FF2245" w:rsidP="00FF2245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Health Insurance Committee</w:t>
          </w:r>
        </w:p>
      </w:tc>
      <w:tc>
        <w:tcPr>
          <w:tcW w:w="2126" w:type="pct"/>
          <w:vMerge/>
          <w:vAlign w:val="bottom"/>
        </w:tcPr>
        <w:p w14:paraId="656DE23D" w14:textId="77777777" w:rsidR="00FF2245" w:rsidRDefault="00FF2245" w:rsidP="00FF2245">
          <w:pPr>
            <w:pStyle w:val="Header"/>
            <w:tabs>
              <w:tab w:val="clear" w:pos="4680"/>
            </w:tabs>
            <w:rPr>
              <w:noProof/>
            </w:rPr>
          </w:pP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D1B"/>
    <w:multiLevelType w:val="hybridMultilevel"/>
    <w:tmpl w:val="832A4360"/>
    <w:lvl w:ilvl="0" w:tplc="88B4E51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70EEB"/>
    <w:multiLevelType w:val="hybridMultilevel"/>
    <w:tmpl w:val="1F401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195882">
    <w:abstractNumId w:val="2"/>
  </w:num>
  <w:num w:numId="2" w16cid:durableId="104082905">
    <w:abstractNumId w:val="0"/>
  </w:num>
  <w:num w:numId="3" w16cid:durableId="1620717701">
    <w:abstractNumId w:val="3"/>
  </w:num>
  <w:num w:numId="4" w16cid:durableId="278146916">
    <w:abstractNumId w:val="1"/>
  </w:num>
  <w:num w:numId="5" w16cid:durableId="1271090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XF/Ft4xLRnv51aie3tKC/ENAMgOole0AgCvsqqf7B8viMWKsKu9fWd/m7rPzAonh232R9UoEQnvPyznSn2wfrg==" w:salt="xWt2g8dyGRtMjyxKTD+z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A0MDa0NDE3sDAytjRS0lEKTi0uzszPAykwqgUAYcf0SywAAAA="/>
  </w:docVars>
  <w:rsids>
    <w:rsidRoot w:val="00061A81"/>
    <w:rsid w:val="00003B95"/>
    <w:rsid w:val="000107E9"/>
    <w:rsid w:val="00010E59"/>
    <w:rsid w:val="00010FB9"/>
    <w:rsid w:val="0001407F"/>
    <w:rsid w:val="000150E7"/>
    <w:rsid w:val="00021283"/>
    <w:rsid w:val="00025C11"/>
    <w:rsid w:val="00031786"/>
    <w:rsid w:val="00037041"/>
    <w:rsid w:val="00037AE8"/>
    <w:rsid w:val="00043068"/>
    <w:rsid w:val="00044EC3"/>
    <w:rsid w:val="0005376D"/>
    <w:rsid w:val="00061A81"/>
    <w:rsid w:val="00066165"/>
    <w:rsid w:val="00066A73"/>
    <w:rsid w:val="00071DCF"/>
    <w:rsid w:val="0008333C"/>
    <w:rsid w:val="00087574"/>
    <w:rsid w:val="000A28F6"/>
    <w:rsid w:val="000B0581"/>
    <w:rsid w:val="000C0CF9"/>
    <w:rsid w:val="000C10D2"/>
    <w:rsid w:val="000C445B"/>
    <w:rsid w:val="000D7F6F"/>
    <w:rsid w:val="000E0B56"/>
    <w:rsid w:val="000E3E14"/>
    <w:rsid w:val="000F3B60"/>
    <w:rsid w:val="000F3F5A"/>
    <w:rsid w:val="00100F5E"/>
    <w:rsid w:val="0010643D"/>
    <w:rsid w:val="001202CB"/>
    <w:rsid w:val="001247D9"/>
    <w:rsid w:val="00125073"/>
    <w:rsid w:val="001252F9"/>
    <w:rsid w:val="00125AC6"/>
    <w:rsid w:val="0013730A"/>
    <w:rsid w:val="00137764"/>
    <w:rsid w:val="00145385"/>
    <w:rsid w:val="00146E6F"/>
    <w:rsid w:val="001478D6"/>
    <w:rsid w:val="00147FB8"/>
    <w:rsid w:val="0015118E"/>
    <w:rsid w:val="001667C5"/>
    <w:rsid w:val="00170CF5"/>
    <w:rsid w:val="00181C08"/>
    <w:rsid w:val="001834CE"/>
    <w:rsid w:val="00183D98"/>
    <w:rsid w:val="001857C5"/>
    <w:rsid w:val="0018588A"/>
    <w:rsid w:val="0019721E"/>
    <w:rsid w:val="00197DDB"/>
    <w:rsid w:val="001A47C4"/>
    <w:rsid w:val="001A5C6F"/>
    <w:rsid w:val="001A67F2"/>
    <w:rsid w:val="001B40F7"/>
    <w:rsid w:val="001C6C88"/>
    <w:rsid w:val="001D529E"/>
    <w:rsid w:val="001E22B8"/>
    <w:rsid w:val="00205B1E"/>
    <w:rsid w:val="00207079"/>
    <w:rsid w:val="00207171"/>
    <w:rsid w:val="00212F37"/>
    <w:rsid w:val="002217E6"/>
    <w:rsid w:val="00221EBB"/>
    <w:rsid w:val="002273AD"/>
    <w:rsid w:val="0022775F"/>
    <w:rsid w:val="00233BD0"/>
    <w:rsid w:val="00234500"/>
    <w:rsid w:val="0024759C"/>
    <w:rsid w:val="00260B47"/>
    <w:rsid w:val="0026637E"/>
    <w:rsid w:val="00270BD9"/>
    <w:rsid w:val="002854B1"/>
    <w:rsid w:val="0029083C"/>
    <w:rsid w:val="0029619B"/>
    <w:rsid w:val="002A13C3"/>
    <w:rsid w:val="002A615E"/>
    <w:rsid w:val="002B7BE5"/>
    <w:rsid w:val="002D0C29"/>
    <w:rsid w:val="002D58A0"/>
    <w:rsid w:val="002F025A"/>
    <w:rsid w:val="002F0282"/>
    <w:rsid w:val="002F15E6"/>
    <w:rsid w:val="002F509A"/>
    <w:rsid w:val="00306B1B"/>
    <w:rsid w:val="00307632"/>
    <w:rsid w:val="00311236"/>
    <w:rsid w:val="00317065"/>
    <w:rsid w:val="00317E23"/>
    <w:rsid w:val="00322D93"/>
    <w:rsid w:val="00337F27"/>
    <w:rsid w:val="00341197"/>
    <w:rsid w:val="00350741"/>
    <w:rsid w:val="00367316"/>
    <w:rsid w:val="00370A1C"/>
    <w:rsid w:val="0037486D"/>
    <w:rsid w:val="003906B5"/>
    <w:rsid w:val="0039749E"/>
    <w:rsid w:val="003A2BE0"/>
    <w:rsid w:val="003A45F6"/>
    <w:rsid w:val="003A6C48"/>
    <w:rsid w:val="003B0881"/>
    <w:rsid w:val="003B1760"/>
    <w:rsid w:val="003C4F6B"/>
    <w:rsid w:val="003C56F2"/>
    <w:rsid w:val="003C5A6F"/>
    <w:rsid w:val="003F112B"/>
    <w:rsid w:val="003F12CD"/>
    <w:rsid w:val="004022CF"/>
    <w:rsid w:val="004136DE"/>
    <w:rsid w:val="00414F3C"/>
    <w:rsid w:val="00417737"/>
    <w:rsid w:val="004335AE"/>
    <w:rsid w:val="00441A29"/>
    <w:rsid w:val="00447A56"/>
    <w:rsid w:val="00456B7A"/>
    <w:rsid w:val="00461733"/>
    <w:rsid w:val="00464E26"/>
    <w:rsid w:val="00464E99"/>
    <w:rsid w:val="00484116"/>
    <w:rsid w:val="00491791"/>
    <w:rsid w:val="00494F9E"/>
    <w:rsid w:val="004A757F"/>
    <w:rsid w:val="004B6001"/>
    <w:rsid w:val="004D093B"/>
    <w:rsid w:val="004D0BD7"/>
    <w:rsid w:val="004D28B0"/>
    <w:rsid w:val="004D298E"/>
    <w:rsid w:val="004D528C"/>
    <w:rsid w:val="004D6E94"/>
    <w:rsid w:val="004D7137"/>
    <w:rsid w:val="004E302F"/>
    <w:rsid w:val="004E4E7C"/>
    <w:rsid w:val="00500579"/>
    <w:rsid w:val="00507C32"/>
    <w:rsid w:val="0051139C"/>
    <w:rsid w:val="0051278C"/>
    <w:rsid w:val="00514F28"/>
    <w:rsid w:val="00515327"/>
    <w:rsid w:val="0051637E"/>
    <w:rsid w:val="00523EA9"/>
    <w:rsid w:val="0053255D"/>
    <w:rsid w:val="0053448C"/>
    <w:rsid w:val="005359EA"/>
    <w:rsid w:val="00535CEE"/>
    <w:rsid w:val="00537E9C"/>
    <w:rsid w:val="00542E1B"/>
    <w:rsid w:val="00552E00"/>
    <w:rsid w:val="00552E5C"/>
    <w:rsid w:val="00552F65"/>
    <w:rsid w:val="00564599"/>
    <w:rsid w:val="005715A6"/>
    <w:rsid w:val="00584B57"/>
    <w:rsid w:val="00586928"/>
    <w:rsid w:val="00593743"/>
    <w:rsid w:val="005A4040"/>
    <w:rsid w:val="005B47DD"/>
    <w:rsid w:val="005B67A4"/>
    <w:rsid w:val="005C3C01"/>
    <w:rsid w:val="005C7BA6"/>
    <w:rsid w:val="005D5CA9"/>
    <w:rsid w:val="005E47B3"/>
    <w:rsid w:val="005F527E"/>
    <w:rsid w:val="005F63BD"/>
    <w:rsid w:val="006006C5"/>
    <w:rsid w:val="0060617F"/>
    <w:rsid w:val="006109D8"/>
    <w:rsid w:val="006127C8"/>
    <w:rsid w:val="00613F69"/>
    <w:rsid w:val="00625435"/>
    <w:rsid w:val="00625E74"/>
    <w:rsid w:val="00631CC8"/>
    <w:rsid w:val="00634759"/>
    <w:rsid w:val="006376FA"/>
    <w:rsid w:val="00642613"/>
    <w:rsid w:val="00644137"/>
    <w:rsid w:val="00650A0B"/>
    <w:rsid w:val="0066779F"/>
    <w:rsid w:val="006853D8"/>
    <w:rsid w:val="00690A30"/>
    <w:rsid w:val="00691F6E"/>
    <w:rsid w:val="006921AF"/>
    <w:rsid w:val="00692D8C"/>
    <w:rsid w:val="006934F2"/>
    <w:rsid w:val="00694D80"/>
    <w:rsid w:val="006963FC"/>
    <w:rsid w:val="006A2185"/>
    <w:rsid w:val="006A2795"/>
    <w:rsid w:val="006A70A7"/>
    <w:rsid w:val="006B3AFA"/>
    <w:rsid w:val="006B5A40"/>
    <w:rsid w:val="006B5D2D"/>
    <w:rsid w:val="006C0094"/>
    <w:rsid w:val="006C2147"/>
    <w:rsid w:val="006C23DD"/>
    <w:rsid w:val="006C48E4"/>
    <w:rsid w:val="006E15B4"/>
    <w:rsid w:val="00703EEA"/>
    <w:rsid w:val="00706414"/>
    <w:rsid w:val="00710E88"/>
    <w:rsid w:val="00715FBF"/>
    <w:rsid w:val="00717167"/>
    <w:rsid w:val="0072097E"/>
    <w:rsid w:val="00721314"/>
    <w:rsid w:val="0072354E"/>
    <w:rsid w:val="007235F1"/>
    <w:rsid w:val="00723616"/>
    <w:rsid w:val="007243C4"/>
    <w:rsid w:val="0073228B"/>
    <w:rsid w:val="00740DCB"/>
    <w:rsid w:val="00744511"/>
    <w:rsid w:val="0074784B"/>
    <w:rsid w:val="0075780D"/>
    <w:rsid w:val="00765778"/>
    <w:rsid w:val="00766401"/>
    <w:rsid w:val="0076674D"/>
    <w:rsid w:val="00771D26"/>
    <w:rsid w:val="00780937"/>
    <w:rsid w:val="0078315E"/>
    <w:rsid w:val="00785A5A"/>
    <w:rsid w:val="00786544"/>
    <w:rsid w:val="00794BEC"/>
    <w:rsid w:val="007A7DB6"/>
    <w:rsid w:val="007B3EB4"/>
    <w:rsid w:val="007B524D"/>
    <w:rsid w:val="007E1C75"/>
    <w:rsid w:val="007E4676"/>
    <w:rsid w:val="007E7EAA"/>
    <w:rsid w:val="007F47BA"/>
    <w:rsid w:val="007F535F"/>
    <w:rsid w:val="0080161B"/>
    <w:rsid w:val="00802044"/>
    <w:rsid w:val="00802E64"/>
    <w:rsid w:val="008038EF"/>
    <w:rsid w:val="00805B21"/>
    <w:rsid w:val="00812CDA"/>
    <w:rsid w:val="00812DC0"/>
    <w:rsid w:val="008178A3"/>
    <w:rsid w:val="00825505"/>
    <w:rsid w:val="00826D51"/>
    <w:rsid w:val="00827AFD"/>
    <w:rsid w:val="00834A2D"/>
    <w:rsid w:val="00836172"/>
    <w:rsid w:val="00836268"/>
    <w:rsid w:val="00842047"/>
    <w:rsid w:val="00842768"/>
    <w:rsid w:val="00852F2F"/>
    <w:rsid w:val="00854930"/>
    <w:rsid w:val="008570F5"/>
    <w:rsid w:val="00857995"/>
    <w:rsid w:val="0086117F"/>
    <w:rsid w:val="00862509"/>
    <w:rsid w:val="00864CBE"/>
    <w:rsid w:val="008653E4"/>
    <w:rsid w:val="00867B9A"/>
    <w:rsid w:val="00867C0F"/>
    <w:rsid w:val="008741C2"/>
    <w:rsid w:val="00883E08"/>
    <w:rsid w:val="00891E3B"/>
    <w:rsid w:val="008A0961"/>
    <w:rsid w:val="008A542C"/>
    <w:rsid w:val="008A6097"/>
    <w:rsid w:val="008B59FB"/>
    <w:rsid w:val="008C5465"/>
    <w:rsid w:val="008E11CD"/>
    <w:rsid w:val="008E24ED"/>
    <w:rsid w:val="008F2000"/>
    <w:rsid w:val="008F4C33"/>
    <w:rsid w:val="00912F85"/>
    <w:rsid w:val="009430A7"/>
    <w:rsid w:val="00945EC0"/>
    <w:rsid w:val="009477D6"/>
    <w:rsid w:val="0095113D"/>
    <w:rsid w:val="009566A5"/>
    <w:rsid w:val="00956AD0"/>
    <w:rsid w:val="00960839"/>
    <w:rsid w:val="00960AB9"/>
    <w:rsid w:val="00960CB1"/>
    <w:rsid w:val="00962F11"/>
    <w:rsid w:val="00970BA9"/>
    <w:rsid w:val="0097151A"/>
    <w:rsid w:val="00973BE4"/>
    <w:rsid w:val="00975417"/>
    <w:rsid w:val="00976055"/>
    <w:rsid w:val="009769D4"/>
    <w:rsid w:val="0098006A"/>
    <w:rsid w:val="00997A94"/>
    <w:rsid w:val="009B2942"/>
    <w:rsid w:val="009C5146"/>
    <w:rsid w:val="009D038E"/>
    <w:rsid w:val="009E552D"/>
    <w:rsid w:val="009F47D7"/>
    <w:rsid w:val="009F7012"/>
    <w:rsid w:val="00A0036F"/>
    <w:rsid w:val="00A01835"/>
    <w:rsid w:val="00A01C07"/>
    <w:rsid w:val="00A07F9A"/>
    <w:rsid w:val="00A139B1"/>
    <w:rsid w:val="00A20A4B"/>
    <w:rsid w:val="00A22AF8"/>
    <w:rsid w:val="00A31CE4"/>
    <w:rsid w:val="00A35B8E"/>
    <w:rsid w:val="00A36522"/>
    <w:rsid w:val="00A379C5"/>
    <w:rsid w:val="00A41FFF"/>
    <w:rsid w:val="00A42414"/>
    <w:rsid w:val="00A444D1"/>
    <w:rsid w:val="00A63B87"/>
    <w:rsid w:val="00A6428B"/>
    <w:rsid w:val="00A65941"/>
    <w:rsid w:val="00A669B2"/>
    <w:rsid w:val="00A718AE"/>
    <w:rsid w:val="00A955B0"/>
    <w:rsid w:val="00A96AFE"/>
    <w:rsid w:val="00AA58D6"/>
    <w:rsid w:val="00AB31CE"/>
    <w:rsid w:val="00AC2CC1"/>
    <w:rsid w:val="00AC3620"/>
    <w:rsid w:val="00AC418E"/>
    <w:rsid w:val="00AC46D6"/>
    <w:rsid w:val="00AC566F"/>
    <w:rsid w:val="00AE186C"/>
    <w:rsid w:val="00AE3254"/>
    <w:rsid w:val="00AE3DB1"/>
    <w:rsid w:val="00AE6BC9"/>
    <w:rsid w:val="00B07C79"/>
    <w:rsid w:val="00B12BDD"/>
    <w:rsid w:val="00B1431D"/>
    <w:rsid w:val="00B1432D"/>
    <w:rsid w:val="00B20582"/>
    <w:rsid w:val="00B21B44"/>
    <w:rsid w:val="00B23804"/>
    <w:rsid w:val="00B37372"/>
    <w:rsid w:val="00B43CA1"/>
    <w:rsid w:val="00B453F8"/>
    <w:rsid w:val="00B47FA4"/>
    <w:rsid w:val="00B50723"/>
    <w:rsid w:val="00B50E2C"/>
    <w:rsid w:val="00B50F27"/>
    <w:rsid w:val="00B523FC"/>
    <w:rsid w:val="00B54D12"/>
    <w:rsid w:val="00B71EDD"/>
    <w:rsid w:val="00B823B4"/>
    <w:rsid w:val="00B82B03"/>
    <w:rsid w:val="00B82E52"/>
    <w:rsid w:val="00B869B7"/>
    <w:rsid w:val="00B87FF8"/>
    <w:rsid w:val="00B97787"/>
    <w:rsid w:val="00BA2A50"/>
    <w:rsid w:val="00BA5670"/>
    <w:rsid w:val="00BA5FAB"/>
    <w:rsid w:val="00BA65CE"/>
    <w:rsid w:val="00BA6B11"/>
    <w:rsid w:val="00BC1F85"/>
    <w:rsid w:val="00BE6749"/>
    <w:rsid w:val="00BF2F0C"/>
    <w:rsid w:val="00C07189"/>
    <w:rsid w:val="00C11437"/>
    <w:rsid w:val="00C25BD0"/>
    <w:rsid w:val="00C302D8"/>
    <w:rsid w:val="00C423B0"/>
    <w:rsid w:val="00C42D2F"/>
    <w:rsid w:val="00C44015"/>
    <w:rsid w:val="00C442D0"/>
    <w:rsid w:val="00C50CAD"/>
    <w:rsid w:val="00C60404"/>
    <w:rsid w:val="00C61A2D"/>
    <w:rsid w:val="00C67B4C"/>
    <w:rsid w:val="00C71DAD"/>
    <w:rsid w:val="00C73EEC"/>
    <w:rsid w:val="00C76452"/>
    <w:rsid w:val="00C83158"/>
    <w:rsid w:val="00C87410"/>
    <w:rsid w:val="00CA48B7"/>
    <w:rsid w:val="00CB7B78"/>
    <w:rsid w:val="00CC1059"/>
    <w:rsid w:val="00CC2B7C"/>
    <w:rsid w:val="00CC3DCF"/>
    <w:rsid w:val="00CC5A46"/>
    <w:rsid w:val="00CE0C49"/>
    <w:rsid w:val="00CF4174"/>
    <w:rsid w:val="00CF4497"/>
    <w:rsid w:val="00CF7B83"/>
    <w:rsid w:val="00D058D4"/>
    <w:rsid w:val="00D06C34"/>
    <w:rsid w:val="00D11BF3"/>
    <w:rsid w:val="00D142D4"/>
    <w:rsid w:val="00D17CFD"/>
    <w:rsid w:val="00D30230"/>
    <w:rsid w:val="00D35420"/>
    <w:rsid w:val="00D43A01"/>
    <w:rsid w:val="00D511C8"/>
    <w:rsid w:val="00D6021C"/>
    <w:rsid w:val="00D61667"/>
    <w:rsid w:val="00D74209"/>
    <w:rsid w:val="00D76767"/>
    <w:rsid w:val="00D770F0"/>
    <w:rsid w:val="00D81F9F"/>
    <w:rsid w:val="00D837E7"/>
    <w:rsid w:val="00DA0A58"/>
    <w:rsid w:val="00DA1A04"/>
    <w:rsid w:val="00DA2B62"/>
    <w:rsid w:val="00DB3EFB"/>
    <w:rsid w:val="00DB7AD9"/>
    <w:rsid w:val="00DC112B"/>
    <w:rsid w:val="00DC5383"/>
    <w:rsid w:val="00DD1DF6"/>
    <w:rsid w:val="00DD3FF8"/>
    <w:rsid w:val="00DD598B"/>
    <w:rsid w:val="00DE2B7D"/>
    <w:rsid w:val="00DE2FA3"/>
    <w:rsid w:val="00DE45BD"/>
    <w:rsid w:val="00DF5950"/>
    <w:rsid w:val="00DF6040"/>
    <w:rsid w:val="00E11BBA"/>
    <w:rsid w:val="00E30D4D"/>
    <w:rsid w:val="00E3262C"/>
    <w:rsid w:val="00E35264"/>
    <w:rsid w:val="00E3557C"/>
    <w:rsid w:val="00E46384"/>
    <w:rsid w:val="00E508E6"/>
    <w:rsid w:val="00E54630"/>
    <w:rsid w:val="00E547A8"/>
    <w:rsid w:val="00E614DC"/>
    <w:rsid w:val="00E635B3"/>
    <w:rsid w:val="00E64867"/>
    <w:rsid w:val="00E67C6A"/>
    <w:rsid w:val="00E75856"/>
    <w:rsid w:val="00E772BE"/>
    <w:rsid w:val="00E82791"/>
    <w:rsid w:val="00EA3A85"/>
    <w:rsid w:val="00EC2E93"/>
    <w:rsid w:val="00EC55C7"/>
    <w:rsid w:val="00ED154C"/>
    <w:rsid w:val="00ED1B7A"/>
    <w:rsid w:val="00ED64BD"/>
    <w:rsid w:val="00EE00F3"/>
    <w:rsid w:val="00EE1BE7"/>
    <w:rsid w:val="00EE3F2A"/>
    <w:rsid w:val="00EF4CE0"/>
    <w:rsid w:val="00EF6601"/>
    <w:rsid w:val="00F149E8"/>
    <w:rsid w:val="00F166CC"/>
    <w:rsid w:val="00F231D2"/>
    <w:rsid w:val="00F4178A"/>
    <w:rsid w:val="00F41EA9"/>
    <w:rsid w:val="00F5644D"/>
    <w:rsid w:val="00F6228D"/>
    <w:rsid w:val="00F64A9A"/>
    <w:rsid w:val="00F65AB3"/>
    <w:rsid w:val="00F67BD6"/>
    <w:rsid w:val="00F771BD"/>
    <w:rsid w:val="00F77200"/>
    <w:rsid w:val="00F776C8"/>
    <w:rsid w:val="00F8323D"/>
    <w:rsid w:val="00F916B6"/>
    <w:rsid w:val="00F929F0"/>
    <w:rsid w:val="00F934A1"/>
    <w:rsid w:val="00F93B4E"/>
    <w:rsid w:val="00F96840"/>
    <w:rsid w:val="00FA10BC"/>
    <w:rsid w:val="00FB6E52"/>
    <w:rsid w:val="00FB7274"/>
    <w:rsid w:val="00FC6CA8"/>
    <w:rsid w:val="00FE15B4"/>
    <w:rsid w:val="00FE2A35"/>
    <w:rsid w:val="00FE4264"/>
    <w:rsid w:val="00FE6DC1"/>
    <w:rsid w:val="00FF2245"/>
    <w:rsid w:val="00FF3142"/>
    <w:rsid w:val="00FF3673"/>
    <w:rsid w:val="00FF556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40"/>
    <w:pPr>
      <w:bidi/>
      <w:spacing w:after="0" w:line="240" w:lineRule="auto"/>
    </w:pPr>
    <w:rPr>
      <w:rFonts w:ascii="Calibri" w:hAnsi="Calibri" w:cs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5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08333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BD48CBAC214647B11BB06C222D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6D1B-E9BA-47A4-BA40-F3B99E1D446E}"/>
      </w:docPartPr>
      <w:docPartBody>
        <w:p w:rsidR="00651909" w:rsidRDefault="006E688E" w:rsidP="006E688E">
          <w:pPr>
            <w:pStyle w:val="57BD48CBAC214647B11BB06C222D1AC21"/>
          </w:pPr>
          <w:r w:rsidRPr="00E64867">
            <w:rPr>
              <w:rStyle w:val="PlaceholderText"/>
              <w:color w:val="D1D1D1" w:themeColor="background2" w:themeShade="E6"/>
              <w:sz w:val="24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  <w:sz w:val="24"/>
            </w:rPr>
            <w:t>.</w:t>
          </w:r>
        </w:p>
      </w:docPartBody>
    </w:docPart>
    <w:docPart>
      <w:docPartPr>
        <w:name w:val="CA5F3E0F6DBB441CA069C30A61ED4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8B51-2465-40B0-BACD-175DBE45BA37}"/>
      </w:docPartPr>
      <w:docPartBody>
        <w:p w:rsidR="00651909" w:rsidRDefault="006E688E" w:rsidP="006E688E">
          <w:pPr>
            <w:pStyle w:val="CA5F3E0F6DBB441CA069C30A61ED4E60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ED78FD44846D4E5CBBBDF3010B84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97FEC-5A20-45C0-82D1-DAD629E01B99}"/>
      </w:docPartPr>
      <w:docPartBody>
        <w:p w:rsidR="00F74009" w:rsidRDefault="006E688E" w:rsidP="006E688E">
          <w:pPr>
            <w:pStyle w:val="ED78FD44846D4E5CBBBDF3010B84FD14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5EB8B8062B9244C3B308EA55765A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AE2E-BAB8-47FB-BBD7-775E310DB211}"/>
      </w:docPartPr>
      <w:docPartBody>
        <w:p w:rsidR="00F74009" w:rsidRDefault="006E688E" w:rsidP="006E688E">
          <w:pPr>
            <w:pStyle w:val="5EB8B8062B9244C3B308EA55765A094F"/>
          </w:pPr>
          <w:r w:rsidRPr="00723616">
            <w:rPr>
              <w:rStyle w:val="PlaceholderText"/>
              <w:color w:val="D1D1D1" w:themeColor="background2" w:themeShade="E6"/>
            </w:rPr>
            <w:t>Choose Class.</w:t>
          </w:r>
        </w:p>
      </w:docPartBody>
    </w:docPart>
    <w:docPart>
      <w:docPartPr>
        <w:name w:val="BC7C33A2588346F0AF4FBAE209A4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5739-3F3B-4B6D-B391-301684A4E843}"/>
      </w:docPartPr>
      <w:docPartBody>
        <w:p w:rsidR="00E91E66" w:rsidRDefault="00E91E66" w:rsidP="00E91E66">
          <w:pPr>
            <w:pStyle w:val="BC7C33A2588346F0AF4FBAE209A46A53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CF7F9C5D61DA4DEE97E11B5F9BE3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6701A-A3BD-4D06-ACD1-1F6D357201CD}"/>
      </w:docPartPr>
      <w:docPartBody>
        <w:p w:rsidR="00E91E66" w:rsidRDefault="00E91E66" w:rsidP="00E91E66">
          <w:pPr>
            <w:pStyle w:val="CF7F9C5D61DA4DEE97E11B5F9BE32A46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9A96D3B7BFB5482EBF9F734416E9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053A5-B77D-48C5-9BE7-86073E8F5C7F}"/>
      </w:docPartPr>
      <w:docPartBody>
        <w:p w:rsidR="00E91E66" w:rsidRDefault="00E91E66" w:rsidP="00E91E66">
          <w:pPr>
            <w:pStyle w:val="9A96D3B7BFB5482EBF9F734416E93EA5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0E0B56"/>
    <w:rsid w:val="001E22B8"/>
    <w:rsid w:val="002F57B4"/>
    <w:rsid w:val="003D4373"/>
    <w:rsid w:val="00424ED2"/>
    <w:rsid w:val="004C68DF"/>
    <w:rsid w:val="005C2D1B"/>
    <w:rsid w:val="00633B65"/>
    <w:rsid w:val="00651909"/>
    <w:rsid w:val="006A6A91"/>
    <w:rsid w:val="006E688E"/>
    <w:rsid w:val="0077471E"/>
    <w:rsid w:val="007B524D"/>
    <w:rsid w:val="007D7D71"/>
    <w:rsid w:val="00845EF5"/>
    <w:rsid w:val="008E7B94"/>
    <w:rsid w:val="00901C0C"/>
    <w:rsid w:val="009A17FA"/>
    <w:rsid w:val="009C46A6"/>
    <w:rsid w:val="009F47D7"/>
    <w:rsid w:val="00A05403"/>
    <w:rsid w:val="00B620F5"/>
    <w:rsid w:val="00BB14EE"/>
    <w:rsid w:val="00CA7B9E"/>
    <w:rsid w:val="00D35616"/>
    <w:rsid w:val="00E91E66"/>
    <w:rsid w:val="00F044AC"/>
    <w:rsid w:val="00F53AB2"/>
    <w:rsid w:val="00F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E66"/>
    <w:rPr>
      <w:color w:val="808080"/>
    </w:rPr>
  </w:style>
  <w:style w:type="paragraph" w:customStyle="1" w:styleId="57BD48CBAC214647B11BB06C222D1AC21">
    <w:name w:val="57BD48CBAC214647B11BB06C222D1AC21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5F3E0F6DBB441CA069C30A61ED4E60">
    <w:name w:val="CA5F3E0F6DBB441CA069C30A61ED4E60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B8B8062B9244C3B308EA55765A094F">
    <w:name w:val="5EB8B8062B9244C3B308EA55765A094F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D78FD44846D4E5CBBBDF3010B84FD14">
    <w:name w:val="ED78FD44846D4E5CBBBDF3010B84FD14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C7C33A2588346F0AF4FBAE209A46A53">
    <w:name w:val="BC7C33A2588346F0AF4FBAE209A46A53"/>
    <w:rsid w:val="00E91E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7F9C5D61DA4DEE97E11B5F9BE32A46">
    <w:name w:val="CF7F9C5D61DA4DEE97E11B5F9BE32A46"/>
    <w:rsid w:val="00E91E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6D3B7BFB5482EBF9F734416E93EA5">
    <w:name w:val="9A96D3B7BFB5482EBF9F734416E93EA5"/>
    <w:rsid w:val="00E91E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6b23c2-3d93-455b-ae10-cfcd857aba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DB3CD1CEC045988B4A5986129AB6" ma:contentTypeVersion="16" ma:contentTypeDescription="Create a new document." ma:contentTypeScope="" ma:versionID="ad2cd47298c2189607467172e0fc72c8">
  <xsd:schema xmlns:xsd="http://www.w3.org/2001/XMLSchema" xmlns:xs="http://www.w3.org/2001/XMLSchema" xmlns:p="http://schemas.microsoft.com/office/2006/metadata/properties" xmlns:ns3="e06b23c2-3d93-455b-ae10-cfcd857aba35" xmlns:ns4="9c36aaca-d769-4795-8abd-218e7a4cb42a" targetNamespace="http://schemas.microsoft.com/office/2006/metadata/properties" ma:root="true" ma:fieldsID="e9691d5a378da9ecf1285b7d3aafe037" ns3:_="" ns4:_="">
    <xsd:import namespace="e06b23c2-3d93-455b-ae10-cfcd857aba35"/>
    <xsd:import namespace="9c36aaca-d769-4795-8abd-218e7a4cb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b23c2-3d93-455b-ae10-cfcd857ab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6aaca-d769-4795-8abd-218e7a4cb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4DFB8-6581-43EA-8F2D-D1604412C1D3}">
  <ds:schemaRefs>
    <ds:schemaRef ds:uri="http://schemas.microsoft.com/office/2006/metadata/properties"/>
    <ds:schemaRef ds:uri="http://schemas.microsoft.com/office/infopath/2007/PartnerControls"/>
    <ds:schemaRef ds:uri="e06b23c2-3d93-455b-ae10-cfcd857aba35"/>
  </ds:schemaRefs>
</ds:datastoreItem>
</file>

<file path=customXml/itemProps2.xml><?xml version="1.0" encoding="utf-8"?>
<ds:datastoreItem xmlns:ds="http://schemas.openxmlformats.org/officeDocument/2006/customXml" ds:itemID="{74B9DF8E-C030-4C69-87AF-D96013B79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A59CB-1946-431B-9E81-127C1C1D3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97C4CB-5319-4B89-BF41-08CD9572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b23c2-3d93-455b-ae10-cfcd857aba35"/>
    <ds:schemaRef ds:uri="9c36aaca-d769-4795-8abd-218e7a4cb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Masoud, Ziyad</dc:creator>
  <cp:keywords>HI000</cp:keywords>
  <dc:description/>
  <cp:lastModifiedBy>Masoud, Ziyad</cp:lastModifiedBy>
  <cp:revision>200</cp:revision>
  <cp:lastPrinted>2023-05-10T14:48:00Z</cp:lastPrinted>
  <dcterms:created xsi:type="dcterms:W3CDTF">2025-12-14T14:40:00Z</dcterms:created>
  <dcterms:modified xsi:type="dcterms:W3CDTF">2026-01-26T14:05:00Z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651432db8d7c3cc5658308ed2575129a96438cbcebd97f1a97a1215b1020c4f2</vt:lpwstr>
  </property>
  <property fmtid="{D5CDD505-2E9C-101B-9397-08002B2CF9AE}" pid="3" name="ContentTypeId">
    <vt:lpwstr>0x010100497ADB3CD1CEC045988B4A5986129AB6</vt:lpwstr>
  </property>
</Properties>
</file>